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\(p\) be the true proportion of vaccine-eligible people who received the flu vaccine.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(a) 99% confidence interval for the U.S. proportion and comment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Sample size: \(n = 2350\)  </w:t>
      </w:r>
    </w:p>
    <w:p>
      <w:pPr>
        <w:pStyle w:val="Normal"/>
      </w:pPr>
      <w:r>
        <w:t xml:space="preserve">Number vaccinated: \(x = 978\)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Sample proportion: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\hat{p} = \frac{x}{n} = \frac{978}{2350} \approx 0.4166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99% confidence interval, the critical value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z_{0.005} \approx 2.576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 = \sqrt{\frac{\hat{p}(1-\hat{p})}{n}} </w:t>
      </w:r>
    </w:p>
    <w:p>
      <w:pPr>
        <w:pStyle w:val="Normal"/>
      </w:pPr>
      <w:r>
        <w:t xml:space="preserve">= \sqrt{\frac{0.4166 \cdot 0.5834}{2350}}</w:t>
      </w:r>
    </w:p>
    <w:p>
      <w:pPr>
        <w:pStyle w:val="Normal"/>
      </w:pPr>
      <w:r>
        <w:t xml:space="preserve">\approx \sqrt{\frac{0.2439}{2350}} </w:t>
      </w:r>
    </w:p>
    <w:p>
      <w:pPr>
        <w:pStyle w:val="Normal"/>
      </w:pPr>
      <w:r>
        <w:t xml:space="preserve">\approx \sqrt{0.0001038} </w:t>
      </w:r>
    </w:p>
    <w:p>
      <w:pPr>
        <w:pStyle w:val="Normal"/>
      </w:pPr>
      <w:r>
        <w:t xml:space="preserve">\approx 0.0102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Margin of error: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ME = z \cdot SE = 2.576 \times 0.0102 \approx 0.0263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99% confidence interval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\hat{p} \pm ME = 0.4166 \pm 0.0263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\Rightarrow (0.3903,\; 0.4429) \approx (0.390,\; 0.443)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**Comment on the belief that 45% were vaccinated:**  </w:t>
      </w:r>
    </w:p>
    <w:p>
      <w:pPr>
        <w:pStyle w:val="Normal"/>
      </w:pPr>
      <w:r>
        <w:t xml:space="preserve">The hypothesized value \(p = 0.45\) is *outside* the 99% confidence interval \((0.390,\; 0.443)\). Therefore, at the 1% significance level, the survey data do not support the belief that 45% of vaccine‑eligible people received the flu vaccine; the data suggest the true proportion is lower than 0.45.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(b) Sample size for Canada to achieve margin of error ≤ 0.02 (99% CI)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want a 99% confidence interval with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ME \le 0.02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For a proportion, with no prior estimate of \(p\), we use the conservative choice \(p = 0.5\), which maximizes the variance and hence the required \(n\).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sample size is: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= \left(\frac{z_{\alpha/2}}{E}\right)^2 p(1-p)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where \(E\) is the desired margin of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\(z_{0.005} = 2.576\), \(E = 0.02\), and \(p = 0.5\):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= \left(\frac{2.576}{0.02}\right)^2 (0.5)(0.5)</w:t>
      </w:r>
    </w:p>
    <w:p>
      <w:pPr>
        <w:pStyle w:val="Normal"/>
      </w:pPr>
      <w:r>
        <w:t xml:space="preserve">= \left(128.8\right)^2 \cdot 0.25 </w:t>
      </w:r>
    </w:p>
    <w:p>
      <w:pPr>
        <w:pStyle w:val="Normal"/>
      </w:pPr>
      <w:r>
        <w:t xml:space="preserve">\approx 16589.44 \cdot 0.25 </w:t>
      </w:r>
    </w:p>
    <w:p>
      <w:pPr>
        <w:pStyle w:val="Normal"/>
      </w:pPr>
      <w:r>
        <w:t xml:space="preserve">\approx 4147.36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**up** to the next whole number: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= 4148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  </w:t>
      </w:r>
    </w:p>
    <w:p>
      <w:pPr>
        <w:pStyle w:val="Normal"/>
      </w:pPr>
      <w:r>
        <w:t xml:space="preserve">- 99% CI for the U.S. proportion: approximately \((0.390,\; 0.443)\). This interval does not include 0.45, so the data contradict the belief that 45% were vaccinated at the 1% level.  </w:t>
      </w:r>
    </w:p>
    <w:p>
      <w:pPr>
        <w:pStyle w:val="Normal"/>
      </w:pPr>
      <w:r>
        <w:t xml:space="preserve">- Smallest sample size in Canada to guarantee a 99% CI margin of error ≤ 0.02: **\(n = 4148\)**.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2026-04-15T10:59:23Z</dcterms:modified>
  <cp:category/>
</cp:coreProperties>
</file>