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**(B) A small p-value**.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hypothesis testing, a result is typically called *statistically significant* if the p-value is less than a pre-specified significance level α (commonly 0.05). A small p-value indicates that the observed data (or more extreme) would be unlikely under the null hypothesis, providing evidence against the null and in favor of an alternative hypothesis.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2026-04-15T12:27:39Z</dcterms:modified>
  <cp:category/>
</cp:coreProperties>
</file>