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Invalid.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of 0.04 is the probability of observing data this extreme (or more) assuming the null hypothesis is true. It is not the probability that the drug is effective.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2026-04-16T14:13:22Z</dcterms:modified>
  <cp:category/>
</cp:coreProperties>
</file>