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We want to test whether the *male–female mean difference* (female minus male) changed between 2013 and 2015.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table (grade 8, Texas):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- 2013:  </w:t>
      </w:r>
    </w:p>
    <w:p>
      <w:pPr>
        <w:pStyle w:val="Normal"/>
      </w:pPr>
      <w:r>
        <w:t xml:space="preserve">  - Male mean = 260, SE = 1.4  </w:t>
      </w:r>
    </w:p>
    <w:p>
      <w:pPr>
        <w:pStyle w:val="Normal"/>
      </w:pPr>
      <w:r>
        <w:t xml:space="preserve">  - Female mean = 268, SE = 1.3  </w:t>
      </w:r>
    </w:p>
    <w:p>
      <w:pPr>
        <w:pStyle w:val="Normal"/>
      </w:pPr>
      <w:r>
        <w:t xml:space="preserve">  - Gap\(_{2013}\) = 268 − 260 = 8 points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- 2015:  </w:t>
      </w:r>
    </w:p>
    <w:p>
      <w:pPr>
        <w:pStyle w:val="Normal"/>
      </w:pPr>
      <w:r>
        <w:t xml:space="preserve">  - Male mean = 256, SE = 1.3  </w:t>
      </w:r>
    </w:p>
    <w:p>
      <w:pPr>
        <w:pStyle w:val="Normal"/>
      </w:pPr>
      <w:r>
        <w:t xml:space="preserve">  - Female mean = 265, SE = 1.2  </w:t>
      </w:r>
    </w:p>
    <w:p>
      <w:pPr>
        <w:pStyle w:val="Normal"/>
      </w:pPr>
      <w:r>
        <w:t xml:space="preserve">  - Gap\(_{2015}\) = 265 − 256 = 9 points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compare these two gaps using a difference-in-differences: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\Delta = \text{Gap}_{2015} - \text{Gap}_{2013} = 9 - 8 = 1 \text{ point.}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 error of each gender gap (treating male and female estimates within year as independent, which is conservative):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SE(\text{Gap}_{2013}) = \sqrt{1.3^2 + 1.4^2}</w:t>
      </w:r>
    </w:p>
    <w:p>
      <w:pPr>
        <w:pStyle w:val="Normal"/>
      </w:pPr>
      <w:r>
        <w:t xml:space="preserve">  = \sqrt{1.69 + 1.96}</w:t>
      </w:r>
    </w:p>
    <w:p>
      <w:pPr>
        <w:pStyle w:val="Normal"/>
      </w:pPr>
      <w:r>
        <w:t xml:space="preserve">  \approx 1.91,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SE(\text{Gap}_{2015}) = \sqrt{1.2^2 + 1.3^2}</w:t>
      </w:r>
    </w:p>
    <w:p>
      <w:pPr>
        <w:pStyle w:val="Normal"/>
      </w:pPr>
      <w:r>
        <w:t xml:space="preserve">  = \sqrt{1.44 + 1.69}</w:t>
      </w:r>
    </w:p>
    <w:p>
      <w:pPr>
        <w:pStyle w:val="Normal"/>
      </w:pPr>
      <w:r>
        <w:t xml:space="preserve">  \approx 1.77.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 error of the change in gap: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SE(\Delta) = \sqrt{SE(\text{Gap}_{2013})^2 + SE(\text{Gap}_{2015})^2}</w:t>
      </w:r>
    </w:p>
    <w:p>
      <w:pPr>
        <w:pStyle w:val="Normal"/>
      </w:pPr>
      <w:r>
        <w:t xml:space="preserve">  = \sqrt{1.91^2 + 1.77^2}</w:t>
      </w:r>
    </w:p>
    <w:p>
      <w:pPr>
        <w:pStyle w:val="Normal"/>
      </w:pPr>
      <w:r>
        <w:t xml:space="preserve">  \approx \sqrt{3.65 + 3.13}</w:t>
      </w:r>
    </w:p>
    <w:p>
      <w:pPr>
        <w:pStyle w:val="Normal"/>
      </w:pPr>
      <w:r>
        <w:t xml:space="preserve">  \approx \sqrt{6.78}</w:t>
      </w:r>
    </w:p>
    <w:p>
      <w:pPr>
        <w:pStyle w:val="Normal"/>
      </w:pPr>
      <w:r>
        <w:t xml:space="preserve">  \approx 2.60.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Test statistic: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 = \frac{\Delta}{SE(\Delta)} = \frac{1}{2.60} \approx 0.38.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z of 0.38 gives a two-sided p-value ≈ 0.70, far from conventional significance levels (e.g., 0.05). A 95% CI for the change in gap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1 \pm 1.96(2.60) \approx 1 \pm 5.1 \Rightarrow (-4.1, 6.1).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the data are consistent with anything from a modest decrease to a modest increase in the gender gap; the observed 1‑point increase is well within sampling variability.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Conclusion: Using the NAEP means and standard errors, there is **no statistically significant evidence** that the male–female achievement gap in 8th-grade reading in Texas changed between 2013 and 2015.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2026-04-16T14:09:42Z</dcterms:modified>
  <cp:category/>
</cp:coreProperties>
</file>