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of 0.04 does **not** give the probability that the drug is not effective. Instead, it is the probability of observing results at least as extreme as those seen in the study **assuming the null hypothesis is true** (typically, assuming the drug has no effect).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2026-04-15T16:32:22Z</dcterms:modified>
  <cp:category/>
</cp:coreProperties>
</file>