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95% confidence interval of **(18.6, 21.3)** is an interval for the **population mean number of chocolate chips per cookie**, not for individual cookies. Individual cookies can have chip counts well below 18.6 or above 21.3.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2026-04-16T14:32:31Z</dcterms:modified>
  <cp:category/>
</cp:coreProperties>
</file>