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We want the probability that **someone gets at least 4 correct out of 6 purely by chance**, assuming each guess is random with probability \(p = 0.5\) of being correct on each trial.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That is a **binomial probability**: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4), \quad X \sim \text{Binomial}(n=6, p=0.5)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most accurate way among the choices is to **simulate many repetitions under the null model of random guessing**—that is exactly what option **(B)** describes. By running a computer simulation with a 50% chance of success on each of 6 trials and recording the proportion of trials with 4 or more correct, we approximate the desired probability.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others?</w:t>
      </w:r>
    </w:p>
    <w:p>
      <w:pPr>
        <w:pStyle w:val="Normal"/>
      </w:pPr>
      <w:r>
        <w:t xml:space="preserve">- **(A)** Repeating the experiment with the same student many times estimates **her personal performance**, not the chance of 4+ correct under random guessing.</w:t>
      </w:r>
    </w:p>
    <w:p>
      <w:pPr>
        <w:pStyle w:val="Normal"/>
      </w:pPr>
      <w:r>
        <w:t xml:space="preserve">- **(C)** Using many people in an actual taste test estimates the **real-world frequency of success**, but not specifically the probability under the null hypothesis of pure chance. It could be affected by true ability, skill differences, or other factors.</w:t>
      </w:r>
    </w:p>
    <w:p>
      <w:pPr>
        <w:pStyle w:val="Normal"/>
      </w:pPr>
      <w:r>
        <w:t xml:space="preserve">- **(D)** is false because only **(B)** targets the probability under random guessing.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Final answer:</w:t>
      </w:r>
    </w:p>
    <w:p>
      <w:pPr>
        <w:pStyle w:val="Normal"/>
      </w:pPr>
      <w:r>
        <w:t xml:space="preserve">**(B)**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2026-04-15T16:50:05Z</dcterms:modified>
  <cp:category/>
</cp:coreProperties>
</file>