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best choice is **(A) Histogram I**.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Reasoning</w:t>
      </w:r>
    </w:p>
    <w:p>
      <w:pPr>
        <w:pStyle w:val="Normal"/>
      </w:pPr>
      <w:r>
        <w:t xml:space="preserve">Wrist circumferences of newborn female infants are a **biological measurement** from a random sample, so we would expect: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a **single peak**,</w:t>
      </w:r>
    </w:p>
    <w:p>
      <w:pPr>
        <w:pStyle w:val="Normal"/>
      </w:pPr>
      <w:r>
        <w:t xml:space="preserve">- an approximately **bell-shaped** distribution,</w:t>
      </w:r>
    </w:p>
    <w:p>
      <w:pPr>
        <w:pStyle w:val="Normal"/>
      </w:pPr>
      <w:r>
        <w:t xml:space="preserve">- no strong skewness,</w:t>
      </w:r>
    </w:p>
    <w:p>
      <w:pPr>
        <w:pStyle w:val="Normal"/>
      </w:pPr>
      <w:r>
        <w:t xml:space="preserve">- and values clustered around a central mean with relatively small spread.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Among the four histograms: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**Histogram I** is roughly **symmetric and unimodal**, matching a continuous biological measurement.</w:t>
      </w:r>
    </w:p>
    <w:p>
      <w:pPr>
        <w:pStyle w:val="Normal"/>
      </w:pPr>
      <w:r>
        <w:t xml:space="preserve">- **Histogram II** is **right-skewed**, which is less plausible here.</w:t>
      </w:r>
    </w:p>
    <w:p>
      <w:pPr>
        <w:pStyle w:val="Normal"/>
      </w:pPr>
      <w:r>
        <w:t xml:space="preserve">- **Histogram III** is strongly **left-skewed**.</w:t>
      </w:r>
    </w:p>
    <w:p>
      <w:pPr>
        <w:pStyle w:val="Normal"/>
      </w:pPr>
      <w:r>
        <w:t xml:space="preserve">- **Histogram IV** looks approximately **uniform**, which is not realistic for this type of data.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correct answer is **A**.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2026-04-15T16:44:50Z</dcterms:modified>
  <cp:category/>
</cp:coreProperties>
</file>