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compare “best to worst,” we use the fact that **simple random sampling** is the most standard and least biased of the three, **stratified sampling** improves precision by enforcing representation of key subgroups (when strata are defined appropriately), and **convenience sampling** is generally worst because it is not probability-based and can be highly biased.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Thus, the typical ranking is:</w:t>
      </w:r>
    </w:p>
    <w:p>
      <w:pPr>
        <w:pStyle w:val="Normal"/>
      </w:pPr>
      <w:r>
        <w:t xml:space="preserve">1. **Stratified** (best precision/coverage among probability methods, assuming correct strata)</w:t>
      </w:r>
    </w:p>
    <w:p>
      <w:pPr>
        <w:pStyle w:val="Normal"/>
      </w:pPr>
      <w:r>
        <w:t xml:space="preserve">2. **Simple random** (good but can miss important subgroups)</w:t>
      </w:r>
    </w:p>
    <w:p>
      <w:pPr>
        <w:pStyle w:val="Normal"/>
      </w:pPr>
      <w:r>
        <w:t xml:space="preserve">3. **Convenience** (worst due to selection bias)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correct order is **(D) stratified, convenience, simple random**—wait, that places convenience before simple random, which is not correct.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correct best-to-worst order should be: **stratified, simple random, convenience**, which is **not listed exactly**. Among the options given, the closest sensible choice is **(C) stratified, simple random, convenience**.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✅ **Answer: (C)**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2026-04-16T15:39:55Z</dcterms:modified>
  <cp:category/>
</cp:coreProperties>
</file>