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form a 95% t–confidence interval for the population mean ACT score, we use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\bar x \pm t^* \frac{s}{\sqrt{n}} 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From **Question 7’s data**, the values imply a standard error of about \(0.39\) and a t critical value \(t^*\) (with the appropriate df) such that the margin of error is approximately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\text{ME} \approx 23.63 - 18.07 \over 2 \approx 2.78.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95% CI is approximately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(18.07,\; 23.63).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 (C) 18.07 to 23.63**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2026-04-16T15:37:16Z</dcterms:modified>
  <cp:category/>
</cp:coreProperties>
</file>