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p-value of 0.04 means: **assuming the null hypothesis (no drug effect) is true**, the probability of obtaining a result **at least as extreme as** the one observed is 0.04.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**“The probability that the drug is effective”** is **not** what a p-value directly gives. It does not provide the probability the treatment works (that would require a different framework, e.g., Bayesian posterior probability).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✅ **Answer (A) Valid / (B) Invalid for Item 25:** **(B) Invalid.**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2026-04-16T16:06:22Z</dcterms:modified>
  <cp:category/>
</cp:coreProperties>
</file>