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Valid.**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means that, using the stated method repeatedly, **95% of such intervals would contain the true population mean**. The interval **18.6 to 21.3** is therefore interpreted as *including* the true average number of chips per cookie in the sense of the confidence level.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2026-04-16T16:11:10Z</dcterms:modified>
  <cp:category/>
</cp:coreProperties>
</file>