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distribution of the **sample mean** \(\bar X\) from samples of size \(n=9\).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the Central Limit Theorem,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\mu_{\bar X}=\mu=6.4,\qquad </w:t>
      </w:r>
    </w:p>
    <w:p>
      <w:pPr>
        <w:pStyle w:val="Normal"/>
      </w:pPr>
      <w:r>
        <w:t xml:space="preserve">\sigma_{\bar X}=\frac{\sigma}{\sqrt{n}}=\frac{4.1}{\sqrt{9}}=\frac{4.1}{3}\approx 1.37.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sampling distribution should be:</w:t>
      </w:r>
    </w:p>
    <w:p>
      <w:pPr>
        <w:pStyle w:val="Normal"/>
      </w:pPr>
      <w:r>
        <w:t xml:space="preserve">- **Centered at about 6.4**</w:t>
      </w:r>
    </w:p>
    <w:p>
      <w:pPr>
        <w:pStyle w:val="Normal"/>
      </w:pPr>
      <w:r>
        <w:t xml:space="preserve">- **Much narrower** than the population distribution (SD drops from \(4.1\) to \(\approx 1.37\))</w:t>
      </w:r>
    </w:p>
    <w:p>
      <w:pPr>
        <w:pStyle w:val="Normal"/>
      </w:pPr>
      <w:r>
        <w:t xml:space="preserve">- Roughly **unimodal and approximately normal**.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choices:</w:t>
      </w:r>
    </w:p>
    <w:p>
      <w:pPr>
        <w:pStyle w:val="Normal"/>
      </w:pPr>
      <w:r>
        <w:t xml:space="preserve">- **Graph A** is still fairly spread out (too wide).</w:t>
      </w:r>
    </w:p>
    <w:p>
      <w:pPr>
        <w:pStyle w:val="Normal"/>
      </w:pPr>
      <w:r>
        <w:t xml:space="preserve">- **Graph B** and **Graph C** are both centered near 6–7, but **Graph C** is the more sharply concentrated around \(\approx 6.4\), consistent with SD \(\approx 1.37\).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2026-04-16T16:14:57Z</dcterms:modified>
  <cp:category/>
</cp:coreProperties>
</file>