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Yes. Assuming the measurement errors are random with mean zero (i.e., the balance scale is unbiased) and have the same variance for both students, the sample mean is a more precise estimator as the sample size increases.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a sample of size \(n\), the variability of the sample mean is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\mathrm{Var}(\bar X)=\frac{\sigma^2}{n} \quad \text{so} \quad \mathrm{SE}(\bar X)=\frac{\sigma}{\sqrt{n}}.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Cameron uses \(n=20\), Jordan uses \(n=5\). Therefore,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\mathrm{SE}_{\text{Cameron}}=\frac{\sigma}{\sqrt{20}} \quad \text{is smaller than} \quad \mathrm{SE}_{\text{Jordan}}=\frac{\sigma}{\sqrt{5}}.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Because Cameron’s average has lower standard error, it is expected to be closer to the rock’s true weight more often than Jordan’s.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2026-04-16T15:52:02Z</dcterms:modified>
  <cp:category/>
</cp:coreProperties>
</file>