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runs test is a distribution-free test for **random order** (independence). If the observations come from the same underlying distribution and are **randomly ordered**, then after choosing a cutoff (e.g., whether each observation is above/below the median), the probability of seeing an “above” or “below” outcome at each position is governed only by the distribution and not by position. In particular, under random sampling from a single distribution, the CDF of the subsequence above the cutoff is the same as the CDF of the subsequence below the cutoff—formally, this means  </w:t>
      </w:r>
    </w:p>
    <w:p>
      <w:pPr>
        <w:pStyle w:val="Normal"/>
      </w:pPr>
      <w:r>
        <w:t xml:space="preserve">\[</w:t>
      </w:r>
    </w:p>
    <w:p>
      <w:pPr>
        <w:pStyle w:val="Normal"/>
      </w:pPr>
      <w:r>
        <w:t xml:space="preserve">H_0: F(z)=G(z),</w:t>
      </w:r>
    </w:p>
    <w:p>
      <w:pPr>
        <w:pStyle w:val="Normal"/>
      </w:pPr>
      <w:r>
        <w:t xml:space="preserve">\]</w:t>
      </w:r>
    </w:p>
    <w:p>
      <w:pPr>
        <w:pStyle w:val="Normal"/>
      </w:pPr>
      <w:r>
        <w:t xml:space="preserve">where \(F\) and \(G\) are the CDFs of the two groups (above vs. below the cutoff).  </w:t>
      </w:r>
    </w:p>
    <w:p>
      <w:pPr>
        <w:pStyle w:val="Normal"/>
      </w:pPr>
      <w:r>
        <w:t xml:space="preserve"/>
      </w:r>
    </w:p>
    <w:p>
      <w:pPr>
        <w:pStyle w:val="Normal"/>
      </w:pPr>
      <w:r>
        <w:t xml:space="preserve">Thus \(F(z)=G(z)\) implies the two groups are not systematically different; equivalently, the sequence contains no evidence of dependence/structure beyond what would occur under random sampling, so the observed number of runs should match what’s expected under randomness. If \(F\neq G\), it indicates the above/below values come from different distributions (or are position-dependent), which corresponds to non-random sampling/order.</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2026-04-16T15:50:57Z</dcterms:modified>
  <cp:category/>
</cp:coreProperties>
</file>