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C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>- Test H0: μ = 12.3 vs H1: μ &lt; 12.3.</w:t>
      </w:r>
    </w:p>
    <w:p>
      <w:pPr>
        <w:pStyle w:val="Normal"/>
      </w:pPr>
      <w:r>
        <w:t xml:space="preserve">- Known σ = 3, n = 100 ⇒ standard error SE = 3/√100 = 0.3.</w:t>
      </w:r>
    </w:p>
    <w:p>
      <w:pPr>
        <w:pStyle w:val="Normal"/>
      </w:pPr>
      <w:r>
        <w:t xml:space="preserve">- Observed difference: 11.2 − 12.3 = −1.1.</w:t>
      </w:r>
    </w:p>
    <w:p>
      <w:pPr>
        <w:pStyle w:val="Normal"/>
      </w:pPr>
      <w:r>
        <w:t xml:space="preserve">- Test statistic z = −1.1 / 0.3 ≈ −3.67 ⇒ one-sided p ≈ 0.0001.</w:t>
      </w:r>
    </w:p>
    <w:p>
      <w:pPr>
        <w:pStyle w:val="Normal"/>
      </w:pPr>
      <w:r>
        <w:t xml:space="preserve">- The sample mean is much more than expected sampling error below 12.3, so we reject H0 and conclude the fish are smaller than normal.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others are wrong:</w:t>
      </w:r>
    </w:p>
    <w:p>
      <w:pPr>
        <w:pStyle w:val="Normal"/>
      </w:pPr>
      <w:r>
        <w:t xml:space="preserve">- A compares to the population SD, not the SE of the mean.</w:t>
      </w:r>
    </w:p>
    <w:p>
      <w:pPr>
        <w:pStyle w:val="Normal"/>
      </w:pPr>
      <w:r>
        <w:t xml:space="preserve">- B’s rationale is imprecise; significance comes from the z-test, not merely from “large n.”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2026-04-13T10:47:50Z</dcterms:modified>
  <cp:category/>
</cp:coreProperties>
</file>