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accurately, we need to understand that the question is asking for the correlation coefficient (r) based on some data set referred to as "16". However, without the actual data or context, it's impossible to calculate the correlation coefficient directly from the information provided. </w:t>
      </w:r>
    </w:p>
    <w:p>
      <w:pPr>
        <w:pStyle w:val="Normal"/>
      </w:pPr>
      <w:r>
        <w:t xml:space="preserve"/>
      </w:r>
    </w:p>
    <w:p>
      <w:pPr>
        <w:pStyle w:val="Normal"/>
      </w:pPr>
      <w:r>
        <w:t xml:space="preserve">Given the typical nature of multiple-choice questions in statistics exams, often one of the options is clearly more reasonable or typical based on common datasets or scenarios. Here, we can make an educated guess based on the typical range of correlation coefficients:</w:t>
      </w:r>
    </w:p>
    <w:p>
      <w:pPr>
        <w:pStyle w:val="Normal"/>
      </w:pPr>
      <w:r>
        <w:t xml:space="preserve"/>
      </w:r>
    </w:p>
    <w:p>
      <w:pPr>
        <w:pStyle w:val="Normal"/>
      </w:pPr>
      <w:r>
        <w:t xml:space="preserve">- A correlation coefficient (r) ranges from -1 to 1, where values closer to 1 or -1 indicate a strong linear relationship, and values closer to 0 indicate a weak or no linear relationship.</w:t>
      </w:r>
    </w:p>
    <w:p>
      <w:pPr>
        <w:pStyle w:val="Normal"/>
      </w:pPr>
      <w:r>
        <w:t xml:space="preserve"/>
      </w:r>
    </w:p>
    <w:p>
      <w:pPr>
        <w:pStyle w:val="Normal"/>
      </w:pPr>
      <w:r>
        <w:t xml:space="preserve">Considering this, let's evaluate the options:</w:t>
      </w:r>
    </w:p>
    <w:p>
      <w:pPr>
        <w:pStyle w:val="Normal"/>
      </w:pPr>
      <w:r>
        <w:t xml:space="preserve"/>
      </w:r>
    </w:p>
    <w:p>
      <w:pPr>
        <w:pStyle w:val="Normal"/>
      </w:pPr>
      <w:r>
        <w:t xml:space="preserve">- (A) r = 0.490: This suggests a moderate positive correlation.</w:t>
      </w:r>
    </w:p>
    <w:p>
      <w:pPr>
        <w:pStyle w:val="Normal"/>
      </w:pPr>
      <w:r>
        <w:t xml:space="preserve">- (B) r = 0.985: This suggests a very strong positive correlation.</w:t>
      </w:r>
    </w:p>
    <w:p>
      <w:pPr>
        <w:pStyle w:val="Normal"/>
      </w:pPr>
      <w:r>
        <w:t xml:space="preserve">- (C) r = 0.971: This also suggests a very strong positive correlation, slightly less than 0.985.</w:t>
      </w:r>
    </w:p>
    <w:p>
      <w:pPr>
        <w:pStyle w:val="Normal"/>
      </w:pPr>
      <w:r>
        <w:t xml:space="preserve">- (D) r = 0.240: This suggests a weak positive correlation.</w:t>
      </w:r>
    </w:p>
    <w:p>
      <w:pPr>
        <w:pStyle w:val="Normal"/>
      </w:pPr>
      <w:r>
        <w:t xml:space="preserve"/>
      </w:r>
    </w:p>
    <w:p>
      <w:pPr>
        <w:pStyle w:val="Normal"/>
      </w:pPr>
      <w:r>
        <w:t xml:space="preserve">Since the question doesn't provide the nature of the data or any hint towards the strength of the relationship, but given that correlation coefficients like 0.985 or 0.971 are less common in typical datasets (as they suggest almost perfect correlation), a more moderate but still significant correlation might be more plausible. However, without specific data, we're leaning towards the more common strong correlations often seen in educational examples.</w:t>
      </w:r>
    </w:p>
    <w:p>
      <w:pPr>
        <w:pStyle w:val="Normal"/>
      </w:pPr>
      <w:r>
        <w:t xml:space="preserve"/>
      </w:r>
    </w:p>
    <w:p>
      <w:pPr>
        <w:pStyle w:val="Normal"/>
      </w:pPr>
      <w:r>
        <w:t xml:space="preserve">Given these considerations, and assuming the data might show a strong relationship (as strong correlations are often used in examples to illustrate clear trends):</w:t>
      </w:r>
    </w:p>
    <w:p>
      <w:pPr>
        <w:pStyle w:val="Normal"/>
      </w:pPr>
      <w:r>
        <w:t xml:space="preserve"/>
      </w:r>
    </w:p>
    <w:p>
      <w:pPr>
        <w:pStyle w:val="Normal"/>
      </w:pPr>
      <w:r>
        <w:t xml:space="preserve">**The most likely answer, based on common statistical examples and without specific data, would be:**</w:t>
      </w:r>
    </w:p>
    <w:p>
      <w:pPr>
        <w:pStyle w:val="Normal"/>
      </w:pPr>
      <w:r>
        <w:t xml:space="preserve"/>
      </w:r>
    </w:p>
    <w:p>
      <w:pPr>
        <w:pStyle w:val="Normal"/>
      </w:pPr>
      <w:r>
        <w:t xml:space="preserve">(B) r = 0.985</w:t>
      </w:r>
    </w:p>
    <w:p>
      <w:pPr>
        <w:pStyle w:val="Normal"/>
      </w:pPr>
      <w:r>
        <w:t xml:space="preserve"/>
      </w:r>
    </w:p>
    <w:p>
      <w:pPr>
        <w:pStyle w:val="Normal"/>
      </w:pPr>
      <w:r>
        <w:t xml:space="preserve">This choice suggests a very strong correlation, which might be expected in a well-controlled or illustrative dataset often used in educational contexts. However, in a real exam scenario, if you had the data or additional context, you would calculate it or choose based on that context. Always ensure you're following the rules of your specific exam or context when answering such questions.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2025-05-19T16:36:37Z</dcterms:modified>
  <cp:category/>
</cp:coreProperties>
</file>