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standard boxplot displays the median (central line in the box), quartiles (box edges), whiskers (typically extending to 1.5 × IQR), and potential outliers, but it does **not** show the mean. Without the mean marked, its exact position relative to the median cannot be determined from the boxplot alone, regardless of apparent symmetry or skewness (which provides only a probabilistic inference, e.g., right-skewness suggests mean &gt; median, but not definitively). Thus, (D) is correct; options (A)–(C) require information not present in a boxplot.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2026-04-16T09:48:35Z</dcterms:modified>
  <cp:category/>
</cp:coreProperties>
</file>