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simple linear regression model takes the form \(Y = \beta_0 + \beta_1 X + \epsilon\), where the parameter \(\beta_0\) is defined as the conditional expectation \(E(Y \mid X = 0)\). In other words, it is the mean of the response variable when the predictor equals zero (assuming this value lies inside the observed range of \(X\)).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Option (A) describes a measure of association such as the slope coefficient, the correlation, or \(R^2\). Option (B) reverses the roles of \(X\) and \(Y\) and would correspond to the solution \(X = -\beta_0/\beta_1\) rather than to \(\beta_0\) itself. Option (D) is true in the population model but is not the substantive interpretation of the intercept; every coefficient in the model is a population parameter.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Thus the unique, direct answer is (C).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Final answer: C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2026-05-18T11:07:21Z</dcterms:modified>
  <cp:category/>
</cp:coreProperties>
</file>