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simple linear regression model takes the form \(Y = \beta_0 + \beta_1 X + \epsilon\), where the intercept parameter \(\beta_0\) is defined as \(E[Y \mid X=0]\). This is exactly the quantity described by option (C).  </w:t>
      </w:r>
    </w:p>
    <w:p>
      <w:pPr>
        <w:pStyle w:val="Normal"/>
      </w:pPr>
      <w:r>
        <w:t xml:space="preserve"/>
      </w:r>
    </w:p>
    <w:p>
      <w:pPr>
        <w:pStyle w:val="Normal"/>
      </w:pPr>
      <w:r>
        <w:t xml:space="preserve">Option (A) confuses the intercept with a measure of association such as the slope, a correlation, or \(R^2\). Option (B) reverses the roles of \(X\) and \(Y\) and actually describes the root of the fitted line rather than its intercept. Option (D) is true in the population model but is not a definition of what the intercept specifically represents; both \(\beta_0\) and \(\beta_1\) are population parameters, so the statement is not distinctive.  </w:t>
      </w:r>
    </w:p>
    <w:p>
      <w:pPr>
        <w:pStyle w:val="Normal"/>
      </w:pPr>
      <w:r>
        <w:t xml:space="preserve"/>
      </w:r>
    </w:p>
    <w:p>
      <w:pPr>
        <w:pStyle w:val="Normal"/>
      </w:pPr>
      <w:r>
        <w:t xml:space="preserve">Hence the only correct choice is (C).  </w:t>
      </w:r>
    </w:p>
    <w:p>
      <w:pPr>
        <w:pStyle w:val="Normal"/>
      </w:pPr>
      <w:r>
        <w:t xml:space="preserve"/>
      </w:r>
    </w:p>
    <w:p>
      <w:pPr>
        <w:pStyle w:val="Normal"/>
      </w:pPr>
      <w:r>
        <w:t xml:space="preserve">Final answer: C</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2026-05-18T11:06:01Z</dcterms:modified>
  <cp:category/>
</cp:coreProperties>
</file>