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3C" w:rsidRDefault="0029563C">
      <w:pPr>
        <w:jc w:val="center"/>
        <w:rPr>
          <w:rFonts w:ascii="Liberation Serif" w:hAnsi="Liberation Serif"/>
          <w:sz w:val="22"/>
          <w:szCs w:val="22"/>
          <w:lang w:val="fr-FR"/>
        </w:rPr>
      </w:pPr>
      <w:bookmarkStart w:id="0" w:name="_GoBack"/>
      <w:bookmarkEnd w:id="0"/>
    </w:p>
    <w:p w:rsidR="0029563C" w:rsidRDefault="003B2AB4">
      <w:pPr>
        <w:pStyle w:val="Titre1"/>
        <w:spacing w:before="0" w:after="0"/>
      </w:pPr>
      <w:r>
        <w:rPr>
          <w:b w:val="0"/>
          <w:bCs w:val="0"/>
          <w:sz w:val="22"/>
          <w:szCs w:val="22"/>
        </w:rPr>
        <w:t>UE 22 Ingénierie Logicielle</w:t>
      </w:r>
    </w:p>
    <w:p w:rsidR="0029563C" w:rsidRDefault="003B2AB4">
      <w:pPr>
        <w:pStyle w:val="Corpsdetexte"/>
        <w:spacing w:after="0"/>
        <w:rPr>
          <w:rFonts w:ascii="Liberation Serif" w:hAnsi="Liberation Serif"/>
        </w:rPr>
      </w:pPr>
      <w:r>
        <w:rPr>
          <w:rFonts w:ascii="Liberation Serif" w:hAnsi="Liberation Serif"/>
          <w:sz w:val="22"/>
          <w:szCs w:val="22"/>
        </w:rPr>
        <w:t xml:space="preserve">ECUE Projets Informatique </w:t>
      </w:r>
    </w:p>
    <w:p w:rsidR="0029563C" w:rsidRDefault="003B2AB4">
      <w:pPr>
        <w:pStyle w:val="Corpsdetexte"/>
        <w:spacing w:after="0"/>
        <w:rPr>
          <w:rFonts w:ascii="Liberation Serif" w:hAnsi="Liberation Serif"/>
          <w:sz w:val="22"/>
          <w:szCs w:val="22"/>
          <w:lang w:val="fr-FR"/>
        </w:rPr>
      </w:pPr>
      <w:proofErr w:type="gramStart"/>
      <w:r>
        <w:rPr>
          <w:rFonts w:ascii="Liberation Serif" w:hAnsi="Liberation Serif"/>
          <w:sz w:val="22"/>
          <w:szCs w:val="22"/>
          <w:lang w:val="fr-FR"/>
        </w:rPr>
        <w:t>Langage:</w:t>
      </w:r>
      <w:proofErr w:type="gramEnd"/>
      <w:r>
        <w:rPr>
          <w:rFonts w:ascii="Liberation Serif" w:hAnsi="Liberation Serif"/>
          <w:sz w:val="22"/>
          <w:szCs w:val="22"/>
          <w:lang w:val="fr-FR"/>
        </w:rPr>
        <w:t xml:space="preserve"> Python (</w:t>
      </w:r>
      <w:proofErr w:type="spellStart"/>
      <w:r>
        <w:rPr>
          <w:rFonts w:ascii="Liberation Serif" w:hAnsi="Liberation Serif"/>
          <w:sz w:val="22"/>
          <w:szCs w:val="22"/>
          <w:lang w:val="fr-FR"/>
        </w:rPr>
        <w:t>au</w:t>
      </w:r>
      <w:proofErr w:type="spellEnd"/>
      <w:r>
        <w:rPr>
          <w:rFonts w:ascii="Liberation Serif" w:hAnsi="Liberation Serif"/>
          <w:sz w:val="22"/>
          <w:szCs w:val="22"/>
          <w:lang w:val="fr-FR"/>
        </w:rPr>
        <w:t xml:space="preserve"> autre)</w:t>
      </w:r>
    </w:p>
    <w:p w:rsidR="0029563C" w:rsidRDefault="0029563C">
      <w:pPr>
        <w:rPr>
          <w:rFonts w:ascii="Liberation Serif" w:hAnsi="Liberation Serif"/>
          <w:sz w:val="22"/>
          <w:szCs w:val="22"/>
          <w:lang w:val="fr-FR"/>
        </w:rPr>
      </w:pPr>
    </w:p>
    <w:p w:rsidR="0029563C" w:rsidRDefault="003B2AB4">
      <w:pPr>
        <w:jc w:val="center"/>
        <w:rPr>
          <w:sz w:val="26"/>
          <w:szCs w:val="26"/>
        </w:rPr>
      </w:pPr>
      <w:r>
        <w:rPr>
          <w:rFonts w:ascii="Liberation Serif" w:hAnsi="Liberation Serif"/>
          <w:sz w:val="26"/>
          <w:szCs w:val="26"/>
          <w:lang w:val="fr-FR"/>
        </w:rPr>
        <w:t xml:space="preserve">« Reconnaissance d’images avec marques de corrosion en milieu </w:t>
      </w:r>
      <w:proofErr w:type="gramStart"/>
      <w:r>
        <w:rPr>
          <w:rFonts w:ascii="Liberation Serif" w:hAnsi="Liberation Serif"/>
          <w:sz w:val="26"/>
          <w:szCs w:val="26"/>
          <w:lang w:val="fr-FR"/>
        </w:rPr>
        <w:t>industriel  »</w:t>
      </w:r>
      <w:proofErr w:type="gramEnd"/>
    </w:p>
    <w:p w:rsidR="0029563C" w:rsidRDefault="0029563C">
      <w:pPr>
        <w:rPr>
          <w:rFonts w:ascii="Liberation Serif" w:hAnsi="Liberation Serif"/>
          <w:sz w:val="22"/>
          <w:szCs w:val="22"/>
          <w:lang w:val="fr-FR"/>
        </w:rPr>
      </w:pPr>
    </w:p>
    <w:p w:rsidR="0029563C" w:rsidRDefault="003B2AB4">
      <w:pPr>
        <w:rPr>
          <w:rFonts w:ascii="Liberation Serif" w:hAnsi="Liberation Serif"/>
          <w:lang w:val="fr-FR"/>
        </w:rPr>
      </w:pPr>
      <w:r>
        <w:rPr>
          <w:rFonts w:ascii="Liberation Serif" w:hAnsi="Liberation Serif"/>
          <w:b/>
          <w:bCs/>
          <w:color w:val="7477B8"/>
          <w:lang w:val="fr-FR"/>
        </w:rPr>
        <w:t>Entreprise</w:t>
      </w:r>
    </w:p>
    <w:p w:rsidR="0029563C" w:rsidRDefault="003B2AB4">
      <w:pPr>
        <w:jc w:val="both"/>
      </w:pPr>
      <w:r>
        <w:rPr>
          <w:rFonts w:ascii="Liberation Serif" w:hAnsi="Liberation Serif"/>
          <w:sz w:val="22"/>
          <w:szCs w:val="22"/>
          <w:lang w:val="fr-FR"/>
        </w:rPr>
        <w:t xml:space="preserve">DI </w:t>
      </w:r>
      <w:proofErr w:type="spellStart"/>
      <w:r>
        <w:rPr>
          <w:rFonts w:ascii="Liberation Serif" w:hAnsi="Liberation Serif"/>
          <w:sz w:val="22"/>
          <w:szCs w:val="22"/>
          <w:lang w:val="fr-FR"/>
        </w:rPr>
        <w:t>Africa</w:t>
      </w:r>
      <w:proofErr w:type="spellEnd"/>
      <w:r>
        <w:rPr>
          <w:rFonts w:ascii="Liberation Serif" w:hAnsi="Liberation Serif"/>
          <w:sz w:val="22"/>
          <w:szCs w:val="22"/>
          <w:lang w:val="fr-FR"/>
        </w:rPr>
        <w:t xml:space="preserve">, </w:t>
      </w:r>
      <w:proofErr w:type="spellStart"/>
      <w:r>
        <w:rPr>
          <w:rFonts w:ascii="Liberation Serif" w:hAnsi="Liberation Serif"/>
          <w:sz w:val="22"/>
          <w:szCs w:val="22"/>
          <w:lang w:val="fr-FR"/>
        </w:rPr>
        <w:t>Republic</w:t>
      </w:r>
      <w:proofErr w:type="spellEnd"/>
      <w:r>
        <w:rPr>
          <w:rFonts w:ascii="Liberation Serif" w:hAnsi="Liberation Serif"/>
          <w:sz w:val="22"/>
          <w:szCs w:val="22"/>
          <w:lang w:val="fr-FR"/>
        </w:rPr>
        <w:t xml:space="preserve"> of </w:t>
      </w:r>
      <w:proofErr w:type="spellStart"/>
      <w:r>
        <w:rPr>
          <w:rFonts w:ascii="Liberation Serif" w:hAnsi="Liberation Serif"/>
          <w:sz w:val="22"/>
          <w:szCs w:val="22"/>
          <w:lang w:val="fr-FR"/>
        </w:rPr>
        <w:t>Mauritius</w:t>
      </w:r>
      <w:proofErr w:type="spellEnd"/>
      <w:r>
        <w:rPr>
          <w:rFonts w:ascii="Liberation Serif" w:hAnsi="Liberation Serif"/>
          <w:b/>
          <w:bCs/>
          <w:color w:val="7477B8"/>
          <w:sz w:val="22"/>
          <w:szCs w:val="22"/>
          <w:lang w:val="fr-FR"/>
        </w:rPr>
        <w:t xml:space="preserve">, </w:t>
      </w:r>
      <w:hyperlink r:id="rId7">
        <w:bookmarkStart w:id="1" w:name="OBJ_PREFIX_DWT4435_com_zimbra_url"/>
        <w:bookmarkStart w:id="2" w:name="OBJ_PREFIX_DWT4417_com_zimbra_url"/>
        <w:bookmarkEnd w:id="1"/>
        <w:bookmarkEnd w:id="2"/>
        <w:r>
          <w:rPr>
            <w:rStyle w:val="LienInternet"/>
            <w:rFonts w:ascii="Liberation Serif" w:hAnsi="Liberation Serif"/>
            <w:bCs/>
            <w:color w:val="00008B"/>
            <w:sz w:val="22"/>
            <w:szCs w:val="22"/>
            <w:u w:val="none"/>
            <w:lang w:val="fr-FR"/>
          </w:rPr>
          <w:t>www.di-africa.com</w:t>
        </w:r>
      </w:hyperlink>
      <w:r>
        <w:rPr>
          <w:rFonts w:ascii="Liberation Serif" w:hAnsi="Liberation Serif"/>
          <w:bCs/>
          <w:color w:val="00008B"/>
          <w:sz w:val="22"/>
          <w:szCs w:val="22"/>
          <w:lang w:val="fr-FR"/>
        </w:rPr>
        <w:t xml:space="preserve">, </w:t>
      </w:r>
      <w:r>
        <w:rPr>
          <w:rFonts w:ascii="Liberation Serif" w:hAnsi="Liberation Serif"/>
          <w:color w:val="000000"/>
          <w:sz w:val="22"/>
          <w:szCs w:val="22"/>
        </w:rPr>
        <w:t>effectue de l’assistance technique internationale, c’est à dire que nous envoyons des ingénieurs et des techniciens sur les sites industriels de nos clients. Notre cœur de métier est l’</w:t>
      </w:r>
      <w:r>
        <w:rPr>
          <w:rFonts w:ascii="Liberation Serif" w:hAnsi="Liberation Serif"/>
          <w:i/>
          <w:iCs/>
          <w:color w:val="000000"/>
          <w:sz w:val="22"/>
          <w:szCs w:val="22"/>
        </w:rPr>
        <w:t xml:space="preserve">oil &amp; gas </w:t>
      </w:r>
      <w:r>
        <w:rPr>
          <w:rFonts w:ascii="Liberation Serif" w:hAnsi="Liberation Serif"/>
          <w:color w:val="000000"/>
          <w:sz w:val="22"/>
          <w:szCs w:val="22"/>
        </w:rPr>
        <w:t>en Afrique et leurs sites sont souvent des</w:t>
      </w:r>
      <w:r>
        <w:rPr>
          <w:rFonts w:ascii="Liberation Serif" w:hAnsi="Liberation Serif"/>
          <w:color w:val="000000"/>
          <w:sz w:val="22"/>
          <w:szCs w:val="22"/>
        </w:rPr>
        <w:t xml:space="preserve"> plates-formes offshore. Nous intervenons aussi dans d’autres secteurs comme l’extraction minière, l’énergie, le nucléaire, la construction ou l’industrie lourde au sens large ou encore sur d’autres continents. Nous existons depuis novembre 2019 et sommes </w:t>
      </w:r>
      <w:r>
        <w:rPr>
          <w:rFonts w:ascii="Liberation Serif" w:hAnsi="Liberation Serif"/>
          <w:color w:val="000000"/>
          <w:sz w:val="22"/>
          <w:szCs w:val="22"/>
        </w:rPr>
        <w:t>pour le moment implantés à l’Ile Maurice et au Gabon, d’autres pays étant en cours d’ouverture. Deux mineurs, dont moi-même, sont co-fondateurs.</w:t>
      </w:r>
    </w:p>
    <w:p w:rsidR="0029563C" w:rsidRDefault="0029563C">
      <w:pPr>
        <w:rPr>
          <w:rFonts w:ascii="Liberation Serif" w:hAnsi="Liberation Serif"/>
          <w:color w:val="000000"/>
          <w:sz w:val="22"/>
          <w:szCs w:val="22"/>
        </w:rPr>
      </w:pPr>
    </w:p>
    <w:p w:rsidR="0029563C" w:rsidRDefault="003B2AB4">
      <w:pPr>
        <w:rPr>
          <w:rFonts w:ascii="Liberation Serif" w:hAnsi="Liberation Serif"/>
          <w:b/>
          <w:color w:val="7477B8"/>
        </w:rPr>
      </w:pPr>
      <w:r>
        <w:rPr>
          <w:rFonts w:ascii="Liberation Serif" w:hAnsi="Liberation Serif"/>
          <w:b/>
          <w:bCs/>
          <w:color w:val="7477B8"/>
          <w:lang w:val="fr-FR"/>
        </w:rPr>
        <w:t>Contact</w:t>
      </w:r>
    </w:p>
    <w:p w:rsidR="0029563C" w:rsidRDefault="003B2AB4">
      <w:pPr>
        <w:rPr>
          <w:rFonts w:ascii="Liberation Serif" w:hAnsi="Liberation Serif"/>
          <w:b/>
          <w:color w:val="7477B8"/>
        </w:rPr>
      </w:pPr>
      <w:r>
        <w:rPr>
          <w:rFonts w:ascii="Liberation Serif" w:hAnsi="Liberation Serif"/>
          <w:color w:val="000000"/>
          <w:sz w:val="22"/>
          <w:szCs w:val="22"/>
        </w:rPr>
        <w:t>Bertrand Duvivier</w:t>
      </w:r>
    </w:p>
    <w:p w:rsidR="0029563C" w:rsidRDefault="003B2AB4">
      <w:hyperlink r:id="rId8">
        <w:bookmarkStart w:id="3" w:name="OBJ_PREFIX_DWT4418_com_zimbra_phone"/>
        <w:bookmarkEnd w:id="3"/>
        <w:r>
          <w:rPr>
            <w:rStyle w:val="LienInternet"/>
            <w:rFonts w:ascii="Liberation Serif" w:hAnsi="Liberation Serif"/>
            <w:color w:val="000000"/>
            <w:sz w:val="22"/>
            <w:szCs w:val="22"/>
            <w:u w:val="none"/>
          </w:rPr>
          <w:t>+41 797 861 999</w:t>
        </w:r>
      </w:hyperlink>
    </w:p>
    <w:p w:rsidR="0029563C" w:rsidRDefault="003B2AB4">
      <w:hyperlink r:id="rId9" w:tgtFrame="_blank">
        <w:bookmarkStart w:id="4" w:name="OBJ_PREFIX_DWT4436_ZmEmailObjectHandler"/>
        <w:bookmarkStart w:id="5" w:name="OBJ_PREFIX_DWT4419_ZmEmailObjectHandler"/>
        <w:bookmarkEnd w:id="4"/>
        <w:bookmarkEnd w:id="5"/>
        <w:r>
          <w:rPr>
            <w:rStyle w:val="LienInternet"/>
            <w:rFonts w:ascii="Liberation Serif" w:hAnsi="Liberation Serif"/>
            <w:color w:val="000000"/>
            <w:sz w:val="22"/>
            <w:szCs w:val="22"/>
            <w:u w:val="none"/>
          </w:rPr>
          <w:t>bduvivier@di-africa.com</w:t>
        </w:r>
      </w:hyperlink>
    </w:p>
    <w:p w:rsidR="0029563C" w:rsidRDefault="0029563C">
      <w:pPr>
        <w:rPr>
          <w:b/>
          <w:bCs/>
        </w:rPr>
      </w:pPr>
    </w:p>
    <w:p w:rsidR="0029563C" w:rsidRDefault="003B2AB4">
      <w:pPr>
        <w:pStyle w:val="Corpsdetexte"/>
        <w:spacing w:after="0"/>
        <w:rPr>
          <w:rFonts w:ascii="Liberation Serif" w:hAnsi="Liberation Serif"/>
          <w:lang w:val="fr-FR"/>
        </w:rPr>
      </w:pPr>
      <w:r>
        <w:rPr>
          <w:rFonts w:ascii="Liberation Serif" w:hAnsi="Liberation Serif"/>
          <w:b/>
          <w:bCs/>
          <w:color w:val="7477B8"/>
          <w:lang w:val="fr-FR"/>
        </w:rPr>
        <w:t>Le sujet</w:t>
      </w:r>
    </w:p>
    <w:p w:rsidR="0029563C" w:rsidRDefault="003B2AB4">
      <w:pPr>
        <w:jc w:val="both"/>
      </w:pPr>
      <w:r>
        <w:rPr>
          <w:rFonts w:ascii="Liberation Serif" w:hAnsi="Liberation Serif"/>
          <w:noProof/>
          <w:sz w:val="22"/>
          <w:szCs w:val="22"/>
          <w:lang w:val="fr-FR"/>
        </w:rPr>
        <w:drawing>
          <wp:anchor distT="0" distB="0" distL="0" distR="0" simplePos="0" relativeHeight="2" behindDoc="0" locked="0" layoutInCell="1" allowOverlap="1">
            <wp:simplePos x="0" y="0"/>
            <wp:positionH relativeFrom="column">
              <wp:posOffset>2551430</wp:posOffset>
            </wp:positionH>
            <wp:positionV relativeFrom="paragraph">
              <wp:posOffset>414020</wp:posOffset>
            </wp:positionV>
            <wp:extent cx="1947545" cy="1238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947545" cy="1238250"/>
                    </a:xfrm>
                    <a:prstGeom prst="rect">
                      <a:avLst/>
                    </a:prstGeom>
                  </pic:spPr>
                </pic:pic>
              </a:graphicData>
            </a:graphic>
          </wp:anchor>
        </w:drawing>
      </w:r>
      <w:r>
        <w:rPr>
          <w:rFonts w:ascii="Liberation Serif" w:hAnsi="Liberation Serif"/>
          <w:noProof/>
          <w:sz w:val="22"/>
          <w:szCs w:val="22"/>
          <w:lang w:val="fr-FR"/>
        </w:rPr>
        <w:drawing>
          <wp:anchor distT="0" distB="0" distL="0" distR="0" simplePos="0" relativeHeight="3" behindDoc="0" locked="0" layoutInCell="1" allowOverlap="1">
            <wp:simplePos x="0" y="0"/>
            <wp:positionH relativeFrom="column">
              <wp:posOffset>5174615</wp:posOffset>
            </wp:positionH>
            <wp:positionV relativeFrom="paragraph">
              <wp:posOffset>364490</wp:posOffset>
            </wp:positionV>
            <wp:extent cx="1184910" cy="1885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184910" cy="1885950"/>
                    </a:xfrm>
                    <a:prstGeom prst="rect">
                      <a:avLst/>
                    </a:prstGeom>
                  </pic:spPr>
                </pic:pic>
              </a:graphicData>
            </a:graphic>
          </wp:anchor>
        </w:drawing>
      </w:r>
      <w:r>
        <w:rPr>
          <w:rFonts w:ascii="Liberation Serif" w:hAnsi="Liberation Serif"/>
          <w:sz w:val="22"/>
          <w:szCs w:val="22"/>
          <w:lang w:val="fr-FR"/>
        </w:rPr>
        <w:t>Il concerne la digitalisation de la reconnaissance de d’objet en milieu industriel. L’objectif est d’identifier des structures ou objets corrodés dans un environnement industriel et/ou</w:t>
      </w:r>
      <w:r>
        <w:rPr>
          <w:rFonts w:ascii="Liberation Serif" w:hAnsi="Liberation Serif"/>
          <w:sz w:val="22"/>
          <w:szCs w:val="22"/>
          <w:lang w:val="fr-FR"/>
        </w:rPr>
        <w:t xml:space="preserve"> naturel, comme </w:t>
      </w:r>
      <w:proofErr w:type="gramStart"/>
      <w:r>
        <w:rPr>
          <w:rFonts w:ascii="Liberation Serif" w:hAnsi="Liberation Serif"/>
          <w:sz w:val="22"/>
          <w:szCs w:val="22"/>
          <w:lang w:val="fr-FR"/>
        </w:rPr>
        <w:t>des:</w:t>
      </w:r>
      <w:proofErr w:type="gramEnd"/>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ponts</w:t>
      </w:r>
      <w:proofErr w:type="gramEnd"/>
      <w:r>
        <w:rPr>
          <w:rFonts w:ascii="Liberation Serif" w:hAnsi="Liberation Serif"/>
          <w:sz w:val="22"/>
          <w:szCs w:val="22"/>
          <w:lang w:val="fr-FR"/>
        </w:rPr>
        <w:t xml:space="preserve"> et ouvrages d’art</w: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équipements</w:t>
      </w:r>
      <w:proofErr w:type="gramEnd"/>
      <w:r>
        <w:rPr>
          <w:rFonts w:ascii="Liberation Serif" w:hAnsi="Liberation Serif"/>
          <w:sz w:val="22"/>
          <w:szCs w:val="22"/>
          <w:lang w:val="fr-FR"/>
        </w:rPr>
        <w:t xml:space="preserve"> industriels</w: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véhicules</w:t>
      </w:r>
      <w:proofErr w:type="gramEnd"/>
      <w:r>
        <w:rPr>
          <w:rFonts w:ascii="Liberation Serif" w:hAnsi="Liberation Serif"/>
          <w:sz w:val="22"/>
          <w:szCs w:val="22"/>
          <w:lang w:val="fr-FR"/>
        </w:rPr>
        <w:t xml:space="preserve"> / avions / bateaux / trains, etc.</w: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structures</w:t>
      </w:r>
      <w:proofErr w:type="gramEnd"/>
      <w:r>
        <w:rPr>
          <w:rFonts w:ascii="Liberation Serif" w:hAnsi="Liberation Serif"/>
          <w:sz w:val="22"/>
          <w:szCs w:val="22"/>
          <w:lang w:val="fr-FR"/>
        </w:rPr>
        <w:t xml:space="preserve"> métalliques d’envergure</w:t>
      </w:r>
    </w:p>
    <w:p w:rsidR="0029563C" w:rsidRDefault="003B2AB4">
      <w:pPr>
        <w:numPr>
          <w:ilvl w:val="0"/>
          <w:numId w:val="1"/>
        </w:numPr>
      </w:pPr>
      <w:r>
        <w:rPr>
          <w:rFonts w:ascii="Liberation Serif" w:hAnsi="Liberation Serif"/>
          <w:sz w:val="22"/>
          <w:szCs w:val="22"/>
          <w:lang w:val="fr-FR"/>
        </w:rPr>
        <w:t>etc.</w:t>
      </w:r>
    </w:p>
    <w:p w:rsidR="0029563C" w:rsidRDefault="0029563C">
      <w:pPr>
        <w:rPr>
          <w:rFonts w:ascii="Liberation Serif" w:hAnsi="Liberation Serif"/>
          <w:sz w:val="22"/>
          <w:szCs w:val="22"/>
          <w:lang w:val="fr-FR"/>
        </w:rPr>
      </w:pPr>
    </w:p>
    <w:p w:rsidR="0029563C" w:rsidRDefault="0029563C">
      <w:pPr>
        <w:rPr>
          <w:rFonts w:ascii="Liberation Serif" w:hAnsi="Liberation Serif"/>
          <w:sz w:val="22"/>
          <w:szCs w:val="22"/>
          <w:lang w:val="fr-FR"/>
        </w:rPr>
      </w:pPr>
    </w:p>
    <w:p w:rsidR="0029563C" w:rsidRDefault="0029563C">
      <w:pPr>
        <w:rPr>
          <w:sz w:val="22"/>
          <w:szCs w:val="22"/>
          <w:lang w:val="fr-FR"/>
        </w:rPr>
      </w:pPr>
    </w:p>
    <w:p w:rsidR="0029563C" w:rsidRDefault="003B2AB4">
      <w:r>
        <w:rPr>
          <w:rFonts w:ascii="Liberation Serif" w:hAnsi="Liberation Serif"/>
          <w:b/>
          <w:bCs/>
          <w:color w:val="7477B8"/>
          <w:lang w:val="fr-FR"/>
        </w:rPr>
        <w:t>Technologies</w:t>
      </w:r>
    </w:p>
    <w:p w:rsidR="0029563C" w:rsidRDefault="0029563C">
      <w:pPr>
        <w:rPr>
          <w:rFonts w:ascii="Liberation Serif" w:hAnsi="Liberation Serif"/>
          <w:b/>
          <w:bCs/>
          <w:color w:val="7477B8"/>
          <w:lang w:val="fr-FR"/>
        </w:rPr>
      </w:pPr>
    </w:p>
    <w:p w:rsidR="0029563C" w:rsidRDefault="003B2AB4">
      <w:pPr>
        <w:jc w:val="both"/>
      </w:pPr>
      <w:r>
        <w:rPr>
          <w:rFonts w:ascii="Liberation Serif" w:hAnsi="Liberation Serif"/>
          <w:sz w:val="22"/>
          <w:szCs w:val="22"/>
          <w:lang w:val="fr-FR"/>
        </w:rPr>
        <w:t xml:space="preserve">Le langage préféré est Python avec les librairies de machine </w:t>
      </w:r>
      <w:proofErr w:type="spellStart"/>
      <w:r>
        <w:rPr>
          <w:rFonts w:ascii="Liberation Serif" w:hAnsi="Liberation Serif"/>
          <w:sz w:val="22"/>
          <w:szCs w:val="22"/>
          <w:lang w:val="fr-FR"/>
        </w:rPr>
        <w:t>learning</w:t>
      </w:r>
      <w:proofErr w:type="spellEnd"/>
      <w:r>
        <w:rPr>
          <w:rFonts w:ascii="Liberation Serif" w:hAnsi="Liberation Serif"/>
          <w:sz w:val="22"/>
          <w:szCs w:val="22"/>
          <w:lang w:val="fr-FR"/>
        </w:rPr>
        <w:t xml:space="preserve"> comme </w:t>
      </w:r>
      <w:proofErr w:type="spellStart"/>
      <w:r>
        <w:rPr>
          <w:rFonts w:ascii="Liberation Serif" w:hAnsi="Liberation Serif"/>
          <w:sz w:val="22"/>
          <w:szCs w:val="22"/>
          <w:lang w:val="fr-FR"/>
        </w:rPr>
        <w:t>Tensorflow</w:t>
      </w:r>
      <w:proofErr w:type="spellEnd"/>
      <w:r>
        <w:rPr>
          <w:rFonts w:ascii="Liberation Serif" w:hAnsi="Liberation Serif"/>
          <w:sz w:val="22"/>
          <w:szCs w:val="22"/>
          <w:lang w:val="fr-FR"/>
        </w:rPr>
        <w:t xml:space="preserve"> ou </w:t>
      </w:r>
      <w:proofErr w:type="gramStart"/>
      <w:r>
        <w:rPr>
          <w:rFonts w:ascii="Liberation Serif" w:hAnsi="Liberation Serif"/>
          <w:sz w:val="22"/>
          <w:szCs w:val="22"/>
          <w:lang w:val="fr-FR"/>
        </w:rPr>
        <w:t>autre librairies</w:t>
      </w:r>
      <w:proofErr w:type="gramEnd"/>
      <w:r>
        <w:rPr>
          <w:rFonts w:ascii="Liberation Serif" w:hAnsi="Liberation Serif"/>
          <w:sz w:val="22"/>
          <w:szCs w:val="22"/>
          <w:lang w:val="fr-FR"/>
        </w:rPr>
        <w:t xml:space="preserve"> à proposer. Les technologies de </w:t>
      </w:r>
      <w:proofErr w:type="spellStart"/>
      <w:r>
        <w:rPr>
          <w:rFonts w:ascii="Liberation Serif" w:hAnsi="Liberation Serif"/>
          <w:sz w:val="22"/>
          <w:szCs w:val="22"/>
          <w:lang w:val="fr-FR"/>
        </w:rPr>
        <w:t>machine-learning</w:t>
      </w:r>
      <w:proofErr w:type="spellEnd"/>
      <w:r>
        <w:rPr>
          <w:rFonts w:ascii="Liberation Serif" w:hAnsi="Liberation Serif"/>
          <w:sz w:val="22"/>
          <w:szCs w:val="22"/>
          <w:lang w:val="fr-FR"/>
        </w:rPr>
        <w:t xml:space="preserve"> que nous vous proposons d’utiliser sont les réseaux de neurones à convolution mais toutes autres techniques seront être testée.</w:t>
      </w:r>
    </w:p>
    <w:p w:rsidR="0029563C" w:rsidRDefault="0029563C">
      <w:pPr>
        <w:rPr>
          <w:sz w:val="22"/>
          <w:szCs w:val="22"/>
          <w:lang w:val="fr-FR"/>
        </w:rPr>
      </w:pPr>
    </w:p>
    <w:p w:rsidR="0029563C" w:rsidRDefault="003B2AB4">
      <w:pPr>
        <w:jc w:val="both"/>
      </w:pPr>
      <w:r>
        <w:rPr>
          <w:rFonts w:ascii="Liberation Serif" w:hAnsi="Liberation Serif"/>
          <w:sz w:val="22"/>
          <w:szCs w:val="22"/>
          <w:lang w:val="fr-FR"/>
        </w:rPr>
        <w:t>D’un point de vue méthodologie, il s’agit dans un premier</w:t>
      </w:r>
      <w:r>
        <w:rPr>
          <w:rFonts w:ascii="Liberation Serif" w:hAnsi="Liberation Serif"/>
          <w:sz w:val="22"/>
          <w:szCs w:val="22"/>
          <w:lang w:val="fr-FR"/>
        </w:rPr>
        <w:t xml:space="preserve"> temps d’acquérir un batch de photos sur le Web et </w:t>
      </w:r>
      <w:proofErr w:type="gramStart"/>
      <w:r>
        <w:rPr>
          <w:rFonts w:ascii="Liberation Serif" w:hAnsi="Liberation Serif"/>
          <w:sz w:val="22"/>
          <w:szCs w:val="22"/>
          <w:lang w:val="fr-FR"/>
        </w:rPr>
        <w:t>de  caractériser</w:t>
      </w:r>
      <w:proofErr w:type="gramEnd"/>
      <w:r>
        <w:rPr>
          <w:rFonts w:ascii="Liberation Serif" w:hAnsi="Liberation Serif"/>
          <w:sz w:val="22"/>
          <w:szCs w:val="22"/>
          <w:lang w:val="fr-FR"/>
        </w:rPr>
        <w:t xml:space="preserve"> - présence ou non - de corrosion. La méthode d’acquisition d’images n’est pas précisée, elle est laissée à la discrétion de l’équipe sachant qu’une méthode automatique ou semi-automatique </w:t>
      </w:r>
      <w:r>
        <w:rPr>
          <w:rFonts w:ascii="Liberation Serif" w:hAnsi="Liberation Serif"/>
          <w:sz w:val="22"/>
          <w:szCs w:val="22"/>
          <w:lang w:val="fr-FR"/>
        </w:rPr>
        <w:t>serait préférée. Le batch de photo doit être tagué « corrodé » ou « sain » et les métadonnées doivent être accessibles.</w:t>
      </w:r>
    </w:p>
    <w:p w:rsidR="0029563C" w:rsidRDefault="0029563C">
      <w:pPr>
        <w:rPr>
          <w:sz w:val="22"/>
          <w:szCs w:val="22"/>
          <w:lang w:val="fr-FR"/>
        </w:rPr>
      </w:pPr>
    </w:p>
    <w:p w:rsidR="0029563C" w:rsidRDefault="003B2AB4">
      <w:pPr>
        <w:rPr>
          <w:rFonts w:ascii="Liberation Serif" w:hAnsi="Liberation Serif"/>
        </w:rPr>
      </w:pPr>
      <w:r>
        <w:rPr>
          <w:rFonts w:ascii="Liberation Serif" w:hAnsi="Liberation Serif"/>
          <w:sz w:val="22"/>
          <w:szCs w:val="22"/>
          <w:lang w:val="fr-FR"/>
        </w:rPr>
        <w:t>Il s’agit ensuite de créer ou d’entraîner un algorithme d’analyse d’images pour détecter la présence de corrosion sur un objet donné.</w:t>
      </w:r>
    </w:p>
    <w:p w:rsidR="0029563C" w:rsidRDefault="0029563C">
      <w:pPr>
        <w:rPr>
          <w:sz w:val="22"/>
          <w:szCs w:val="22"/>
          <w:lang w:val="fr-FR"/>
        </w:rPr>
      </w:pPr>
    </w:p>
    <w:p w:rsidR="0029563C" w:rsidRDefault="003B2AB4">
      <w:pPr>
        <w:jc w:val="both"/>
      </w:pPr>
      <w:r>
        <w:rPr>
          <w:rFonts w:ascii="Liberation Serif" w:hAnsi="Liberation Serif"/>
          <w:sz w:val="22"/>
          <w:szCs w:val="22"/>
          <w:lang w:val="fr-FR"/>
        </w:rPr>
        <w:t xml:space="preserve">Plusieurs </w:t>
      </w:r>
      <w:proofErr w:type="spellStart"/>
      <w:r>
        <w:rPr>
          <w:rFonts w:ascii="Liberation Serif" w:hAnsi="Liberation Serif"/>
          <w:sz w:val="22"/>
          <w:szCs w:val="22"/>
          <w:lang w:val="fr-FR"/>
        </w:rPr>
        <w:t>features</w:t>
      </w:r>
      <w:proofErr w:type="spellEnd"/>
      <w:r>
        <w:rPr>
          <w:rFonts w:ascii="Liberation Serif" w:hAnsi="Liberation Serif"/>
          <w:sz w:val="22"/>
          <w:szCs w:val="22"/>
          <w:lang w:val="fr-FR"/>
        </w:rPr>
        <w:t xml:space="preserve"> sont attendues dans ce projet :</w:t>
      </w:r>
    </w:p>
    <w:p w:rsidR="0029563C" w:rsidRDefault="003B2AB4">
      <w:pPr>
        <w:numPr>
          <w:ilvl w:val="0"/>
          <w:numId w:val="2"/>
        </w:numPr>
        <w:rPr>
          <w:rFonts w:ascii="Liberation Serif" w:hAnsi="Liberation Serif"/>
        </w:rPr>
      </w:pPr>
      <w:proofErr w:type="gramStart"/>
      <w:r>
        <w:rPr>
          <w:rFonts w:ascii="Liberation Serif" w:hAnsi="Liberation Serif"/>
          <w:sz w:val="22"/>
          <w:szCs w:val="22"/>
          <w:lang w:val="fr-FR"/>
        </w:rPr>
        <w:t>la</w:t>
      </w:r>
      <w:proofErr w:type="gramEnd"/>
      <w:r>
        <w:rPr>
          <w:rFonts w:ascii="Liberation Serif" w:hAnsi="Liberation Serif"/>
          <w:sz w:val="22"/>
          <w:szCs w:val="22"/>
          <w:lang w:val="fr-FR"/>
        </w:rPr>
        <w:t xml:space="preserve"> détection de corrosion par la couleur et la texture</w:t>
      </w:r>
    </w:p>
    <w:p w:rsidR="0029563C" w:rsidRDefault="0029563C">
      <w:pPr>
        <w:ind w:left="780"/>
        <w:rPr>
          <w:rFonts w:ascii="Liberation Serif" w:hAnsi="Liberation Serif"/>
          <w:sz w:val="22"/>
          <w:szCs w:val="22"/>
          <w:lang w:val="fr-FR"/>
        </w:rPr>
      </w:pPr>
    </w:p>
    <w:p w:rsidR="0029563C" w:rsidRDefault="0029563C">
      <w:pPr>
        <w:ind w:left="780"/>
        <w:jc w:val="both"/>
        <w:rPr>
          <w:rFonts w:ascii="Liberation Serif" w:hAnsi="Liberation Serif"/>
          <w:sz w:val="22"/>
          <w:szCs w:val="22"/>
          <w:lang w:val="fr-FR"/>
        </w:rPr>
      </w:pPr>
    </w:p>
    <w:p w:rsidR="0029563C" w:rsidRDefault="0029563C">
      <w:pPr>
        <w:ind w:left="780"/>
        <w:jc w:val="both"/>
        <w:rPr>
          <w:rFonts w:ascii="Liberation Serif" w:hAnsi="Liberation Serif"/>
          <w:sz w:val="22"/>
          <w:szCs w:val="22"/>
          <w:lang w:val="fr-FR"/>
        </w:rPr>
      </w:pPr>
    </w:p>
    <w:p w:rsidR="0029563C" w:rsidRDefault="003B2AB4">
      <w:pPr>
        <w:numPr>
          <w:ilvl w:val="0"/>
          <w:numId w:val="2"/>
        </w:numPr>
        <w:jc w:val="both"/>
      </w:pPr>
      <w:r>
        <w:rPr>
          <w:noProof/>
        </w:rPr>
        <w:drawing>
          <wp:anchor distT="0" distB="0" distL="0" distR="0" simplePos="0" relativeHeight="4" behindDoc="0" locked="0" layoutInCell="1" allowOverlap="1">
            <wp:simplePos x="0" y="0"/>
            <wp:positionH relativeFrom="column">
              <wp:posOffset>-515620</wp:posOffset>
            </wp:positionH>
            <wp:positionV relativeFrom="paragraph">
              <wp:posOffset>2540</wp:posOffset>
            </wp:positionV>
            <wp:extent cx="1430655" cy="19551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1430655" cy="1955165"/>
                    </a:xfrm>
                    <a:prstGeom prst="rect">
                      <a:avLst/>
                    </a:prstGeom>
                  </pic:spPr>
                </pic:pic>
              </a:graphicData>
            </a:graphic>
          </wp:anchor>
        </w:drawing>
      </w:r>
      <w:proofErr w:type="gramStart"/>
      <w:r>
        <w:rPr>
          <w:rFonts w:ascii="Liberation Serif" w:hAnsi="Liberation Serif"/>
          <w:sz w:val="22"/>
          <w:szCs w:val="22"/>
          <w:lang w:val="fr-FR"/>
        </w:rPr>
        <w:t>la</w:t>
      </w:r>
      <w:proofErr w:type="gramEnd"/>
      <w:r>
        <w:rPr>
          <w:rFonts w:ascii="Liberation Serif" w:hAnsi="Liberation Serif"/>
          <w:sz w:val="22"/>
          <w:szCs w:val="22"/>
          <w:lang w:val="fr-FR"/>
        </w:rPr>
        <w:t xml:space="preserve"> classification, il s’agit de l’identification de la “classe”, autrement dit la catégorie, à laquelle l’image appartient. Une image ne peut avoi</w:t>
      </w:r>
      <w:r>
        <w:rPr>
          <w:rFonts w:ascii="Liberation Serif" w:hAnsi="Liberation Serif"/>
          <w:sz w:val="22"/>
          <w:szCs w:val="22"/>
          <w:lang w:val="fr-FR"/>
        </w:rPr>
        <w:t xml:space="preserve">r qu’une seule classe « corrodée » ou « non corrodée ». Par exemple la corrosion peut être établie par un seuil du rapport </w:t>
      </w:r>
      <w:r>
        <w:rPr>
          <w:rFonts w:ascii="Liberation Serif" w:hAnsi="Liberation Serif"/>
          <w:i/>
          <w:iCs/>
          <w:sz w:val="22"/>
          <w:szCs w:val="22"/>
          <w:lang w:val="fr-FR"/>
        </w:rPr>
        <w:t xml:space="preserve">couleur corrosion </w:t>
      </w:r>
      <w:r>
        <w:rPr>
          <w:rFonts w:ascii="Liberation Serif" w:hAnsi="Liberation Serif"/>
          <w:sz w:val="22"/>
          <w:szCs w:val="22"/>
          <w:lang w:val="fr-FR"/>
        </w:rPr>
        <w:t xml:space="preserve">/ </w:t>
      </w:r>
      <w:r>
        <w:rPr>
          <w:rFonts w:ascii="Liberation Serif" w:hAnsi="Liberation Serif"/>
          <w:i/>
          <w:iCs/>
          <w:sz w:val="22"/>
          <w:szCs w:val="22"/>
          <w:lang w:val="fr-FR"/>
        </w:rPr>
        <w:t>couleur générique</w:t>
      </w:r>
      <w:r>
        <w:rPr>
          <w:rFonts w:ascii="Liberation Serif" w:hAnsi="Liberation Serif"/>
          <w:sz w:val="22"/>
          <w:szCs w:val="22"/>
          <w:lang w:val="fr-FR"/>
        </w:rPr>
        <w:t xml:space="preserve"> supérieur à un seuil (par exemple 1%) et l’absence </w:t>
      </w:r>
      <w:r>
        <w:rPr>
          <w:rFonts w:ascii="Liberation Serif" w:hAnsi="Liberation Serif"/>
          <w:sz w:val="22"/>
          <w:szCs w:val="22"/>
          <w:lang w:val="fr-FR"/>
        </w:rPr>
        <w:t>de corrosion par un rapport en dessous de ce</w:t>
      </w:r>
      <w:r>
        <w:rPr>
          <w:rFonts w:ascii="Liberation Serif" w:hAnsi="Liberation Serif"/>
          <w:sz w:val="22"/>
          <w:szCs w:val="22"/>
          <w:lang w:val="fr-FR"/>
        </w:rPr>
        <w:t xml:space="preserve"> seuil.</w:t>
      </w:r>
    </w:p>
    <w:p w:rsidR="0029563C" w:rsidRDefault="0029563C">
      <w:pPr>
        <w:rPr>
          <w:sz w:val="22"/>
          <w:szCs w:val="22"/>
          <w:lang w:val="fr-FR"/>
        </w:rPr>
      </w:pPr>
    </w:p>
    <w:p w:rsidR="0029563C" w:rsidRDefault="0029563C">
      <w:pPr>
        <w:rPr>
          <w:sz w:val="22"/>
          <w:szCs w:val="22"/>
          <w:lang w:val="fr-FR"/>
        </w:rPr>
      </w:pPr>
    </w:p>
    <w:p w:rsidR="0029563C" w:rsidRDefault="003B2AB4">
      <w:pPr>
        <w:numPr>
          <w:ilvl w:val="0"/>
          <w:numId w:val="2"/>
        </w:numPr>
        <w:jc w:val="both"/>
      </w:pPr>
      <w:r>
        <w:rPr>
          <w:rFonts w:ascii="Liberation Serif" w:hAnsi="Liberation Serif"/>
          <w:sz w:val="22"/>
          <w:szCs w:val="22"/>
          <w:lang w:val="fr-FR"/>
        </w:rPr>
        <w:t xml:space="preserve">Le </w:t>
      </w:r>
      <w:proofErr w:type="spellStart"/>
      <w:r>
        <w:rPr>
          <w:rFonts w:ascii="Liberation Serif" w:hAnsi="Liberation Serif"/>
          <w:i/>
          <w:iCs/>
          <w:sz w:val="22"/>
          <w:szCs w:val="22"/>
          <w:lang w:val="fr-FR"/>
        </w:rPr>
        <w:t>tagging</w:t>
      </w:r>
      <w:proofErr w:type="spellEnd"/>
      <w:r>
        <w:rPr>
          <w:rFonts w:ascii="Liberation Serif" w:hAnsi="Liberation Serif"/>
          <w:sz w:val="22"/>
          <w:szCs w:val="22"/>
          <w:lang w:val="fr-FR"/>
        </w:rPr>
        <w:t xml:space="preserve">, il s’agit d’une tâche de classification mais à un degré de précision plus élevé. Cela va permettre de reconnaître la présence de plusieurs concepts ou objets au sein d’une image. Il est par conséquent possible d’attribuer un ou </w:t>
      </w:r>
      <w:r>
        <w:rPr>
          <w:rFonts w:ascii="Liberation Serif" w:hAnsi="Liberation Serif"/>
          <w:sz w:val="22"/>
          <w:szCs w:val="22"/>
          <w:lang w:val="fr-FR"/>
        </w:rPr>
        <w:t>plusieurs tags à une image en particulier :</w:t>
      </w:r>
    </w:p>
    <w:p w:rsidR="0029563C" w:rsidRDefault="003B2AB4">
      <w:pPr>
        <w:numPr>
          <w:ilvl w:val="1"/>
          <w:numId w:val="2"/>
        </w:numPr>
        <w:jc w:val="both"/>
      </w:pPr>
      <w:proofErr w:type="gramStart"/>
      <w:r>
        <w:rPr>
          <w:rFonts w:ascii="Liberation Serif" w:hAnsi="Liberation Serif"/>
          <w:sz w:val="22"/>
          <w:szCs w:val="22"/>
          <w:lang w:val="fr-FR"/>
        </w:rPr>
        <w:t>corrosion</w:t>
      </w:r>
      <w:proofErr w:type="gramEnd"/>
      <w:r>
        <w:rPr>
          <w:rFonts w:ascii="Liberation Serif" w:hAnsi="Liberation Serif"/>
          <w:sz w:val="22"/>
          <w:szCs w:val="22"/>
          <w:lang w:val="fr-FR"/>
        </w:rPr>
        <w:t xml:space="preserve"> sévère : rapport </w:t>
      </w:r>
      <w:r>
        <w:rPr>
          <w:rFonts w:ascii="Liberation Serif" w:hAnsi="Liberation Serif"/>
          <w:i/>
          <w:iCs/>
          <w:sz w:val="22"/>
          <w:szCs w:val="22"/>
          <w:lang w:val="fr-FR"/>
        </w:rPr>
        <w:t>couleur corrosion</w:t>
      </w:r>
      <w:r>
        <w:rPr>
          <w:rFonts w:ascii="Liberation Serif" w:hAnsi="Liberation Serif"/>
          <w:sz w:val="22"/>
          <w:szCs w:val="22"/>
          <w:lang w:val="fr-FR"/>
        </w:rPr>
        <w:t xml:space="preserve"> / </w:t>
      </w:r>
      <w:r>
        <w:rPr>
          <w:rFonts w:ascii="Liberation Serif" w:hAnsi="Liberation Serif"/>
          <w:i/>
          <w:iCs/>
          <w:sz w:val="22"/>
          <w:szCs w:val="22"/>
          <w:lang w:val="fr-FR"/>
        </w:rPr>
        <w:t xml:space="preserve">couleur générique </w:t>
      </w:r>
      <w:r>
        <w:rPr>
          <w:rFonts w:ascii="Liberation Serif" w:hAnsi="Liberation Serif"/>
          <w:sz w:val="22"/>
          <w:szCs w:val="22"/>
          <w:lang w:val="fr-FR"/>
        </w:rPr>
        <w:t>&gt; 50%</w:t>
      </w:r>
    </w:p>
    <w:p w:rsidR="0029563C" w:rsidRDefault="003B2AB4">
      <w:pPr>
        <w:numPr>
          <w:ilvl w:val="1"/>
          <w:numId w:val="2"/>
        </w:numPr>
        <w:jc w:val="both"/>
        <w:rPr>
          <w:rFonts w:ascii="Liberation Serif" w:hAnsi="Liberation Serif"/>
        </w:rPr>
      </w:pPr>
      <w:proofErr w:type="gramStart"/>
      <w:r>
        <w:rPr>
          <w:rFonts w:ascii="Liberation Serif" w:hAnsi="Liberation Serif"/>
          <w:sz w:val="22"/>
          <w:szCs w:val="22"/>
          <w:lang w:val="fr-FR"/>
        </w:rPr>
        <w:t>corrosion</w:t>
      </w:r>
      <w:proofErr w:type="gramEnd"/>
      <w:r>
        <w:rPr>
          <w:rFonts w:ascii="Liberation Serif" w:hAnsi="Liberation Serif"/>
          <w:sz w:val="22"/>
          <w:szCs w:val="22"/>
          <w:lang w:val="fr-FR"/>
        </w:rPr>
        <w:t xml:space="preserve"> importante : rapport </w:t>
      </w:r>
      <w:r>
        <w:rPr>
          <w:rFonts w:ascii="Liberation Serif" w:hAnsi="Liberation Serif"/>
          <w:i/>
          <w:iCs/>
          <w:sz w:val="22"/>
          <w:szCs w:val="22"/>
          <w:lang w:val="fr-FR"/>
        </w:rPr>
        <w:t>couleur corrosion</w:t>
      </w:r>
      <w:r>
        <w:rPr>
          <w:rFonts w:ascii="Liberation Serif" w:hAnsi="Liberation Serif"/>
          <w:sz w:val="22"/>
          <w:szCs w:val="22"/>
          <w:lang w:val="fr-FR"/>
        </w:rPr>
        <w:t xml:space="preserve"> / </w:t>
      </w:r>
      <w:r>
        <w:rPr>
          <w:rFonts w:ascii="Liberation Serif" w:hAnsi="Liberation Serif"/>
          <w:i/>
          <w:iCs/>
          <w:sz w:val="22"/>
          <w:szCs w:val="22"/>
          <w:lang w:val="fr-FR"/>
        </w:rPr>
        <w:t xml:space="preserve">couleur générique </w:t>
      </w:r>
      <w:r>
        <w:rPr>
          <w:rFonts w:ascii="Liberation Serif" w:hAnsi="Liberation Serif"/>
          <w:sz w:val="22"/>
          <w:szCs w:val="22"/>
          <w:lang w:val="fr-FR"/>
        </w:rPr>
        <w:t>&gt; 20%</w:t>
      </w:r>
    </w:p>
    <w:p w:rsidR="0029563C" w:rsidRDefault="003B2AB4">
      <w:pPr>
        <w:numPr>
          <w:ilvl w:val="1"/>
          <w:numId w:val="2"/>
        </w:numPr>
        <w:jc w:val="both"/>
        <w:rPr>
          <w:rFonts w:ascii="Liberation Serif" w:hAnsi="Liberation Serif"/>
        </w:rPr>
      </w:pPr>
      <w:proofErr w:type="gramStart"/>
      <w:r>
        <w:rPr>
          <w:rFonts w:ascii="Liberation Serif" w:hAnsi="Liberation Serif"/>
          <w:sz w:val="22"/>
          <w:szCs w:val="22"/>
          <w:lang w:val="fr-FR"/>
        </w:rPr>
        <w:t>corrosion</w:t>
      </w:r>
      <w:proofErr w:type="gramEnd"/>
      <w:r>
        <w:rPr>
          <w:rFonts w:ascii="Liberation Serif" w:hAnsi="Liberation Serif"/>
          <w:sz w:val="22"/>
          <w:szCs w:val="22"/>
          <w:lang w:val="fr-FR"/>
        </w:rPr>
        <w:t xml:space="preserve"> légère : rapport </w:t>
      </w:r>
      <w:r>
        <w:rPr>
          <w:rFonts w:ascii="Liberation Serif" w:hAnsi="Liberation Serif"/>
          <w:i/>
          <w:iCs/>
          <w:sz w:val="22"/>
          <w:szCs w:val="22"/>
          <w:lang w:val="fr-FR"/>
        </w:rPr>
        <w:t>couleur corrosion</w:t>
      </w:r>
      <w:r>
        <w:rPr>
          <w:rFonts w:ascii="Liberation Serif" w:hAnsi="Liberation Serif"/>
          <w:sz w:val="22"/>
          <w:szCs w:val="22"/>
          <w:lang w:val="fr-FR"/>
        </w:rPr>
        <w:t xml:space="preserve"> / </w:t>
      </w:r>
      <w:r>
        <w:rPr>
          <w:rFonts w:ascii="Liberation Serif" w:hAnsi="Liberation Serif"/>
          <w:i/>
          <w:iCs/>
          <w:sz w:val="22"/>
          <w:szCs w:val="22"/>
          <w:lang w:val="fr-FR"/>
        </w:rPr>
        <w:t xml:space="preserve">couleur générique </w:t>
      </w:r>
      <w:r>
        <w:rPr>
          <w:rFonts w:ascii="Liberation Serif" w:hAnsi="Liberation Serif"/>
          <w:sz w:val="22"/>
          <w:szCs w:val="22"/>
          <w:lang w:val="fr-FR"/>
        </w:rPr>
        <w:t>&gt;</w:t>
      </w:r>
      <w:r>
        <w:rPr>
          <w:rFonts w:ascii="Liberation Serif" w:hAnsi="Liberation Serif"/>
          <w:sz w:val="22"/>
          <w:szCs w:val="22"/>
          <w:lang w:val="fr-FR"/>
        </w:rPr>
        <w:t xml:space="preserve"> 1 %</w:t>
      </w:r>
    </w:p>
    <w:p w:rsidR="0029563C" w:rsidRDefault="0029563C">
      <w:pPr>
        <w:rPr>
          <w:sz w:val="22"/>
          <w:szCs w:val="22"/>
          <w:lang w:val="fr-FR"/>
        </w:rPr>
      </w:pPr>
    </w:p>
    <w:p w:rsidR="0029563C" w:rsidRDefault="003B2AB4">
      <w:pPr>
        <w:pStyle w:val="Corpsdetexte"/>
        <w:jc w:val="both"/>
      </w:pPr>
      <w:r>
        <w:rPr>
          <w:rFonts w:ascii="Liberation Serif" w:hAnsi="Liberation Serif"/>
          <w:sz w:val="22"/>
          <w:szCs w:val="22"/>
        </w:rPr>
        <w:t>Il sera également demandé au groupe d’étudiants d’essayer plusieurs approches de machine learning voire des approches plus classiques de traitement d’image afin de pouvoir choisir la plus adaptée à la reconnaissance de ce type d’images.</w:t>
      </w:r>
    </w:p>
    <w:sectPr w:rsidR="0029563C">
      <w:headerReference w:type="default" r:id="rId13"/>
      <w:footerReference w:type="default" r:id="rId14"/>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AB4" w:rsidRDefault="003B2AB4">
      <w:r>
        <w:separator/>
      </w:r>
    </w:p>
  </w:endnote>
  <w:endnote w:type="continuationSeparator" w:id="0">
    <w:p w:rsidR="003B2AB4" w:rsidRDefault="003B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3C" w:rsidRDefault="003B2AB4">
    <w:pPr>
      <w:pStyle w:val="Pieddepage"/>
      <w:jc w:val="center"/>
      <w:rPr>
        <w:color w:val="4472C4" w:themeColor="accent1"/>
        <w:sz w:val="20"/>
        <w:szCs w:val="20"/>
        <w:lang w:val="en-US"/>
      </w:rPr>
    </w:pPr>
    <w:r>
      <w:rPr>
        <w:color w:val="4472C4" w:themeColor="accent1"/>
        <w:sz w:val="20"/>
        <w:szCs w:val="20"/>
      </w:rPr>
      <w:t>DI Africa (Mauritius) Co Ltd</w:t>
    </w:r>
  </w:p>
  <w:p w:rsidR="0029563C" w:rsidRDefault="003B2AB4">
    <w:pPr>
      <w:pStyle w:val="Pieddepage"/>
      <w:jc w:val="center"/>
      <w:rPr>
        <w:color w:val="4472C4" w:themeColor="accent1"/>
        <w:sz w:val="20"/>
        <w:szCs w:val="20"/>
      </w:rPr>
    </w:pPr>
    <w:r>
      <w:rPr>
        <w:color w:val="4472C4" w:themeColor="accent1"/>
        <w:sz w:val="20"/>
        <w:szCs w:val="20"/>
      </w:rPr>
      <w:t>2nd floor, Les Jamalacs Building</w:t>
    </w:r>
    <w:r>
      <w:rPr>
        <w:color w:val="4472C4" w:themeColor="accent1"/>
        <w:sz w:val="20"/>
        <w:szCs w:val="20"/>
        <w:lang w:val="fr-CH"/>
      </w:rPr>
      <w:t xml:space="preserve">, </w:t>
    </w:r>
    <w:r>
      <w:rPr>
        <w:color w:val="4472C4" w:themeColor="accent1"/>
        <w:sz w:val="20"/>
        <w:szCs w:val="20"/>
      </w:rPr>
      <w:t>Vieux Conseil Street, Port Louis</w:t>
    </w:r>
    <w:r>
      <w:rPr>
        <w:color w:val="4472C4" w:themeColor="accent1"/>
        <w:sz w:val="20"/>
        <w:szCs w:val="20"/>
        <w:lang w:val="fr-CH"/>
      </w:rPr>
      <w:t xml:space="preserve">, </w:t>
    </w:r>
    <w:proofErr w:type="spellStart"/>
    <w:r>
      <w:rPr>
        <w:color w:val="4472C4" w:themeColor="accent1"/>
        <w:sz w:val="20"/>
        <w:szCs w:val="20"/>
        <w:lang w:val="fr-CH"/>
      </w:rPr>
      <w:t>Republic</w:t>
    </w:r>
    <w:proofErr w:type="spellEnd"/>
    <w:r>
      <w:rPr>
        <w:color w:val="4472C4" w:themeColor="accent1"/>
        <w:sz w:val="20"/>
        <w:szCs w:val="20"/>
        <w:lang w:val="fr-CH"/>
      </w:rPr>
      <w:t xml:space="preserve"> of </w:t>
    </w:r>
    <w:proofErr w:type="spellStart"/>
    <w:r>
      <w:rPr>
        <w:color w:val="4472C4" w:themeColor="accent1"/>
        <w:sz w:val="20"/>
        <w:szCs w:val="20"/>
        <w:lang w:val="fr-CH"/>
      </w:rPr>
      <w:t>Mauritius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AB4" w:rsidRDefault="003B2AB4">
      <w:r>
        <w:separator/>
      </w:r>
    </w:p>
  </w:footnote>
  <w:footnote w:type="continuationSeparator" w:id="0">
    <w:p w:rsidR="003B2AB4" w:rsidRDefault="003B2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3C" w:rsidRDefault="003B2AB4">
    <w:pPr>
      <w:jc w:val="center"/>
    </w:pPr>
    <w:r>
      <w:rPr>
        <w:noProof/>
      </w:rPr>
      <w:drawing>
        <wp:inline distT="0" distB="0" distL="0" distR="0">
          <wp:extent cx="2540000" cy="584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2540000" cy="584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571F"/>
    <w:multiLevelType w:val="multilevel"/>
    <w:tmpl w:val="1782583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 w15:restartNumberingAfterBreak="0">
    <w:nsid w:val="53A11818"/>
    <w:multiLevelType w:val="multilevel"/>
    <w:tmpl w:val="18E8CE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F1542C"/>
    <w:multiLevelType w:val="multilevel"/>
    <w:tmpl w:val="A7CE11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3C"/>
    <w:rsid w:val="0029563C"/>
    <w:rsid w:val="003B2AB4"/>
    <w:rsid w:val="00F325E1"/>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82A6B98-DD0A-404B-BDA4-851880F1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kern w:val="0"/>
      <w:sz w:val="24"/>
      <w:lang w:eastAsia="en-US" w:bidi="ar-SA"/>
    </w:rPr>
  </w:style>
  <w:style w:type="paragraph" w:styleId="Titre1">
    <w:name w:val="heading 1"/>
    <w:basedOn w:val="Titre"/>
    <w:qFormat/>
    <w:pPr>
      <w:outlineLvl w:val="0"/>
    </w:pPr>
    <w:rPr>
      <w:rFonts w:ascii="Liberation Serif" w:hAnsi="Liberation Serif"/>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2568CC"/>
  </w:style>
  <w:style w:type="character" w:customStyle="1" w:styleId="PieddepageCar">
    <w:name w:val="Pied de page Car"/>
    <w:basedOn w:val="Policepardfaut"/>
    <w:link w:val="Pieddepage"/>
    <w:uiPriority w:val="99"/>
    <w:qFormat/>
    <w:rsid w:val="002568CC"/>
  </w:style>
  <w:style w:type="character" w:customStyle="1" w:styleId="LienInternet">
    <w:name w:val="Lien Internet"/>
    <w:basedOn w:val="Policepardfaut"/>
    <w:uiPriority w:val="99"/>
    <w:unhideWhenUsed/>
    <w:rsid w:val="000B2E6B"/>
    <w:rPr>
      <w:color w:val="0563C1" w:themeColor="hyperlink"/>
      <w:u w:val="single"/>
    </w:rPr>
  </w:style>
  <w:style w:type="character" w:styleId="Mentionnonrsolue">
    <w:name w:val="Unresolved Mention"/>
    <w:basedOn w:val="Policepardfaut"/>
    <w:uiPriority w:val="99"/>
    <w:semiHidden/>
    <w:unhideWhenUsed/>
    <w:qFormat/>
    <w:rsid w:val="000B2E6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bCs/>
      <w:lang w:val="fr-CH"/>
    </w:rPr>
  </w:style>
  <w:style w:type="character" w:customStyle="1" w:styleId="Puces">
    <w:name w:val="Puces"/>
    <w:qFormat/>
    <w:rPr>
      <w:rFonts w:ascii="OpenSymbol" w:eastAsia="OpenSymbol" w:hAnsi="OpenSymbol" w:cs="OpenSymbol"/>
    </w:rPr>
  </w:style>
  <w:style w:type="character" w:customStyle="1" w:styleId="ListLabel21">
    <w:name w:val="ListLabel 21"/>
    <w:qFormat/>
    <w:rPr>
      <w:rFonts w:ascii="Liberation Serif" w:hAnsi="Liberation Serif"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ascii="Liberation Serif" w:hAnsi="Liberation Serif" w:cs="OpenSymbol"/>
    </w:rPr>
  </w:style>
  <w:style w:type="character" w:customStyle="1" w:styleId="ListLabel31">
    <w:name w:val="ListLabel 31"/>
    <w:qFormat/>
    <w:rPr>
      <w:rFonts w:ascii="Liberation Serif" w:hAnsi="Liberation Serif"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customStyle="1" w:styleId="ListLabel40">
    <w:name w:val="ListLabel 40"/>
    <w:qFormat/>
    <w:rPr>
      <w:rFonts w:ascii="Liberation Serif" w:hAnsi="Liberation Serif"/>
      <w:b w:val="0"/>
      <w:i w:val="0"/>
      <w:caps w:val="0"/>
      <w:smallCaps w:val="0"/>
      <w:strike w:val="0"/>
      <w:dstrike w:val="0"/>
      <w:color w:val="000000"/>
      <w:spacing w:val="0"/>
      <w:sz w:val="22"/>
      <w:szCs w:val="22"/>
      <w:u w:val="none"/>
      <w:effect w:val="none"/>
    </w:rPr>
  </w:style>
  <w:style w:type="character" w:customStyle="1" w:styleId="ListLabel41">
    <w:name w:val="ListLabel 41"/>
    <w:qFormat/>
    <w:rPr>
      <w:rFonts w:ascii="Liberation Serif" w:hAnsi="Liberation Serif"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ascii="Liberation Serif" w:hAnsi="Liberation Serif" w:cs="OpenSymbol"/>
    </w:rPr>
  </w:style>
  <w:style w:type="character" w:customStyle="1" w:styleId="ListLabel51">
    <w:name w:val="ListLabel 51"/>
    <w:qFormat/>
    <w:rPr>
      <w:rFonts w:ascii="Liberation Serif" w:hAnsi="Liberation Serif"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customStyle="1" w:styleId="ListLabel60">
    <w:name w:val="ListLabel 60"/>
    <w:qFormat/>
    <w:rPr>
      <w:rFonts w:ascii="Liberation Serif" w:hAnsi="Liberation Serif"/>
      <w:b w:val="0"/>
      <w:i w:val="0"/>
      <w:caps w:val="0"/>
      <w:smallCaps w:val="0"/>
      <w:strike w:val="0"/>
      <w:dstrike w:val="0"/>
      <w:color w:val="000000"/>
      <w:spacing w:val="0"/>
      <w:sz w:val="22"/>
      <w:szCs w:val="22"/>
      <w:u w:val="none"/>
      <w:effect w:val="none"/>
    </w:rPr>
  </w:style>
  <w:style w:type="character" w:customStyle="1" w:styleId="ListLabel61">
    <w:name w:val="ListLabel 61"/>
    <w:qFormat/>
    <w:rPr>
      <w:rFonts w:ascii="Liberation Serif" w:hAnsi="Liberation Serif"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ascii="Liberation Serif" w:hAnsi="Liberation Serif" w:cs="OpenSymbol"/>
    </w:rPr>
  </w:style>
  <w:style w:type="character" w:customStyle="1" w:styleId="ListLabel71">
    <w:name w:val="ListLabel 71"/>
    <w:qFormat/>
    <w:rPr>
      <w:rFonts w:ascii="Liberation Serif" w:hAnsi="Liberation Serif"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customStyle="1" w:styleId="ListLabel80">
    <w:name w:val="ListLabel 80"/>
    <w:qFormat/>
    <w:rPr>
      <w:rFonts w:ascii="Liberation Serif" w:hAnsi="Liberation Serif"/>
      <w:b w:val="0"/>
      <w:i w:val="0"/>
      <w:caps w:val="0"/>
      <w:smallCaps w:val="0"/>
      <w:strike w:val="0"/>
      <w:dstrike w:val="0"/>
      <w:color w:val="000000"/>
      <w:spacing w:val="0"/>
      <w:sz w:val="22"/>
      <w:szCs w:val="22"/>
      <w:u w:val="none"/>
      <w:effect w:val="none"/>
    </w:rPr>
  </w:style>
  <w:style w:type="paragraph" w:styleId="Titre">
    <w:name w:val="Title"/>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947709"/>
    <w:pPr>
      <w:ind w:left="720"/>
      <w:contextualSpacing/>
    </w:pPr>
  </w:style>
  <w:style w:type="paragraph" w:styleId="En-tte">
    <w:name w:val="header"/>
    <w:basedOn w:val="Normal"/>
    <w:link w:val="En-tteCar"/>
    <w:uiPriority w:val="99"/>
    <w:unhideWhenUsed/>
    <w:rsid w:val="002568CC"/>
    <w:pPr>
      <w:tabs>
        <w:tab w:val="center" w:pos="4513"/>
        <w:tab w:val="right" w:pos="9026"/>
      </w:tabs>
    </w:pPr>
  </w:style>
  <w:style w:type="paragraph" w:styleId="Pieddepage">
    <w:name w:val="footer"/>
    <w:basedOn w:val="Normal"/>
    <w:link w:val="PieddepageCar"/>
    <w:uiPriority w:val="99"/>
    <w:unhideWhenUsed/>
    <w:rsid w:val="002568CC"/>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llto:+41%20797%20861%2099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i-africa.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bduvivier@di-africa.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3013</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Duvivier</dc:creator>
  <dc:description/>
  <cp:lastModifiedBy>Utilisateur Microsoft Office</cp:lastModifiedBy>
  <cp:revision>2</cp:revision>
  <cp:lastPrinted>2020-03-05T00:13:00Z</cp:lastPrinted>
  <dcterms:created xsi:type="dcterms:W3CDTF">2020-07-07T15:55:00Z</dcterms:created>
  <dcterms:modified xsi:type="dcterms:W3CDTF">2020-07-07T15:55:00Z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