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F97C" w14:textId="00DE2266" w:rsidR="006E39A1" w:rsidRPr="003A49AE" w:rsidRDefault="00000000" w:rsidP="00F562EE">
      <w:pPr>
        <w:pStyle w:val="Title"/>
        <w:rPr>
          <w:lang w:val="it-IT"/>
        </w:rPr>
      </w:pPr>
      <w:r w:rsidRPr="003A49AE">
        <w:rPr>
          <w:lang w:val="it-IT"/>
        </w:rPr>
        <w:t xml:space="preserve">Risposte e Domande per Product </w:t>
      </w:r>
      <w:proofErr w:type="gramStart"/>
      <w:r w:rsidRPr="003A49AE">
        <w:rPr>
          <w:lang w:val="it-IT"/>
        </w:rPr>
        <w:t xml:space="preserve">Team  </w:t>
      </w:r>
      <w:proofErr w:type="spellStart"/>
      <w:r w:rsidRPr="003A49AE">
        <w:rPr>
          <w:lang w:val="it-IT"/>
        </w:rPr>
        <w:t>Agentic</w:t>
      </w:r>
      <w:proofErr w:type="spellEnd"/>
      <w:proofErr w:type="gram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GraphRAG</w:t>
      </w:r>
      <w:proofErr w:type="spellEnd"/>
    </w:p>
    <w:p w14:paraId="4E20ED7A" w14:textId="77777777" w:rsidR="006E39A1" w:rsidRPr="003A49AE" w:rsidRDefault="00000000">
      <w:pPr>
        <w:pStyle w:val="Heading1"/>
        <w:rPr>
          <w:lang w:val="it-IT"/>
        </w:rPr>
      </w:pPr>
      <w:r w:rsidRPr="003A49AE">
        <w:rPr>
          <w:lang w:val="it-IT"/>
        </w:rPr>
        <w:t xml:space="preserve">Executive </w:t>
      </w:r>
      <w:proofErr w:type="spellStart"/>
      <w:r w:rsidRPr="003A49AE">
        <w:rPr>
          <w:lang w:val="it-IT"/>
        </w:rPr>
        <w:t>Summary</w:t>
      </w:r>
      <w:proofErr w:type="spellEnd"/>
    </w:p>
    <w:p w14:paraId="60433C95" w14:textId="1C2F802F" w:rsidR="006E39A1" w:rsidRPr="003A49AE" w:rsidRDefault="00000000" w:rsidP="00F562EE">
      <w:pPr>
        <w:jc w:val="both"/>
        <w:rPr>
          <w:lang w:val="it-IT"/>
        </w:rPr>
      </w:pPr>
      <w:proofErr w:type="spellStart"/>
      <w:r w:rsidRPr="003A49AE">
        <w:rPr>
          <w:b/>
          <w:lang w:val="it-IT"/>
        </w:rPr>
        <w:t>Agentic</w:t>
      </w:r>
      <w:proofErr w:type="spellEnd"/>
      <w:r w:rsidRPr="003A49AE">
        <w:rPr>
          <w:b/>
          <w:lang w:val="it-IT"/>
        </w:rPr>
        <w:t xml:space="preserve"> </w:t>
      </w:r>
      <w:proofErr w:type="spellStart"/>
      <w:r w:rsidRPr="003A49AE">
        <w:rPr>
          <w:b/>
          <w:lang w:val="it-IT"/>
        </w:rPr>
        <w:t>GraphRAG</w:t>
      </w:r>
      <w:proofErr w:type="spellEnd"/>
      <w:r w:rsidRPr="003A49AE">
        <w:rPr>
          <w:b/>
          <w:lang w:val="it-IT"/>
        </w:rPr>
        <w:t xml:space="preserve"> </w:t>
      </w:r>
      <w:r w:rsidR="00F562EE">
        <w:rPr>
          <w:b/>
          <w:lang w:val="it-IT"/>
        </w:rPr>
        <w:t xml:space="preserve">va vista come </w:t>
      </w:r>
      <w:r w:rsidRPr="003A49AE">
        <w:rPr>
          <w:lang w:val="it-IT"/>
        </w:rPr>
        <w:t xml:space="preserve">una </w:t>
      </w:r>
      <w:r w:rsidRPr="003A49AE">
        <w:rPr>
          <w:b/>
          <w:lang w:val="it-IT"/>
        </w:rPr>
        <w:t>nuova architettura specializzata per la progettazione didattica assistita da IA</w:t>
      </w:r>
      <w:r w:rsidRPr="003A49AE">
        <w:rPr>
          <w:lang w:val="it-IT"/>
        </w:rPr>
        <w:t>. La differenza principale rispetto agli strumenti AI precedenti è che non c'è un unico prompt che produce direttamente un output, ma una pipeline esplicita:</w:t>
      </w:r>
    </w:p>
    <w:p w14:paraId="0E78031D" w14:textId="4DFAB409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1.  </w:t>
      </w:r>
      <w:r w:rsidRPr="003A49AE">
        <w:rPr>
          <w:b/>
          <w:lang w:val="it-IT"/>
        </w:rPr>
        <w:t>Planner</w:t>
      </w:r>
      <w:r w:rsidRPr="003A49AE">
        <w:rPr>
          <w:lang w:val="it-IT"/>
        </w:rPr>
        <w:t xml:space="preserve"> </w:t>
      </w:r>
      <w:r w:rsidR="00F562EE">
        <w:rPr>
          <w:lang w:val="it-IT"/>
        </w:rPr>
        <w:t>-</w:t>
      </w:r>
      <w:r w:rsidRPr="003A49AE">
        <w:rPr>
          <w:lang w:val="it-IT"/>
        </w:rPr>
        <w:t xml:space="preserve"> interpreta la richiesta, individua obiettivo didattico, concetti e query.</w:t>
      </w:r>
    </w:p>
    <w:p w14:paraId="2D1C20FD" w14:textId="276D0002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2.  </w:t>
      </w:r>
      <w:r w:rsidRPr="003A49AE">
        <w:rPr>
          <w:b/>
          <w:lang w:val="it-IT"/>
        </w:rPr>
        <w:t>Retriever</w:t>
      </w:r>
      <w:r w:rsidRPr="003A49AE">
        <w:rPr>
          <w:lang w:val="it-IT"/>
        </w:rPr>
        <w:t xml:space="preserve"> </w:t>
      </w:r>
      <w:r w:rsidR="00F562EE">
        <w:rPr>
          <w:lang w:val="it-IT"/>
        </w:rPr>
        <w:t>-</w:t>
      </w:r>
      <w:r w:rsidRPr="003A49AE">
        <w:rPr>
          <w:lang w:val="it-IT"/>
        </w:rPr>
        <w:t xml:space="preserve"> recupera conoscenza dal Knowledge </w:t>
      </w:r>
      <w:proofErr w:type="spellStart"/>
      <w:r w:rsidRPr="003A49AE">
        <w:rPr>
          <w:lang w:val="it-IT"/>
        </w:rPr>
        <w:t>Graph</w:t>
      </w:r>
      <w:proofErr w:type="spellEnd"/>
      <w:r w:rsidRPr="003A49AE">
        <w:rPr>
          <w:lang w:val="it-IT"/>
        </w:rPr>
        <w:t xml:space="preserve"> e fonti/media.</w:t>
      </w:r>
    </w:p>
    <w:p w14:paraId="2B2A5F41" w14:textId="4FE03D52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3.  </w:t>
      </w:r>
      <w:r w:rsidRPr="003A49AE">
        <w:rPr>
          <w:b/>
          <w:lang w:val="it-IT"/>
        </w:rPr>
        <w:t>Writer</w:t>
      </w:r>
      <w:r w:rsidRPr="003A49AE">
        <w:rPr>
          <w:lang w:val="it-IT"/>
        </w:rPr>
        <w:t xml:space="preserve"> </w:t>
      </w:r>
      <w:r w:rsidR="00F562EE">
        <w:rPr>
          <w:lang w:val="it-IT"/>
        </w:rPr>
        <w:t>-</w:t>
      </w:r>
      <w:r w:rsidRPr="003A49AE">
        <w:rPr>
          <w:lang w:val="it-IT"/>
        </w:rPr>
        <w:t xml:space="preserve"> genera la lezione adattandola al profilo educativo.</w:t>
      </w:r>
    </w:p>
    <w:p w14:paraId="1395162F" w14:textId="78350FC4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4.  </w:t>
      </w:r>
      <w:proofErr w:type="spellStart"/>
      <w:r w:rsidRPr="003A49AE">
        <w:rPr>
          <w:b/>
          <w:lang w:val="it-IT"/>
        </w:rPr>
        <w:t>Critic</w:t>
      </w:r>
      <w:proofErr w:type="spellEnd"/>
      <w:r w:rsidRPr="003A49AE">
        <w:rPr>
          <w:lang w:val="it-IT"/>
        </w:rPr>
        <w:t xml:space="preserve"> </w:t>
      </w:r>
      <w:r w:rsidR="00F562EE">
        <w:rPr>
          <w:lang w:val="it-IT"/>
        </w:rPr>
        <w:t>-</w:t>
      </w:r>
      <w:r w:rsidRPr="003A49AE">
        <w:rPr>
          <w:lang w:val="it-IT"/>
        </w:rPr>
        <w:t xml:space="preserve"> valuta qualità, coerenza pedagogica e può chiedere revisione.</w:t>
      </w:r>
    </w:p>
    <w:p w14:paraId="5980CD2F" w14:textId="77777777" w:rsidR="006E39A1" w:rsidRPr="003A49AE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 xml:space="preserve">Questa architettura è già implementata con </w:t>
      </w:r>
      <w:proofErr w:type="spellStart"/>
      <w:r w:rsidRPr="003A49AE">
        <w:rPr>
          <w:lang w:val="it-IT"/>
        </w:rPr>
        <w:t>LangGraph</w:t>
      </w:r>
      <w:proofErr w:type="spellEnd"/>
      <w:r w:rsidRPr="003A49AE">
        <w:rPr>
          <w:lang w:val="it-IT"/>
        </w:rPr>
        <w:t xml:space="preserve"> e </w:t>
      </w:r>
      <w:proofErr w:type="spellStart"/>
      <w:r w:rsidRPr="003A49AE">
        <w:rPr>
          <w:lang w:val="it-IT"/>
        </w:rPr>
        <w:t>FastAPI</w:t>
      </w:r>
      <w:proofErr w:type="spellEnd"/>
      <w:r w:rsidRPr="003A49AE">
        <w:rPr>
          <w:lang w:val="it-IT"/>
        </w:rPr>
        <w:t>/</w:t>
      </w:r>
      <w:proofErr w:type="spellStart"/>
      <w:r w:rsidRPr="003A49AE">
        <w:rPr>
          <w:lang w:val="it-IT"/>
        </w:rPr>
        <w:t>WebUI</w:t>
      </w:r>
      <w:proofErr w:type="spellEnd"/>
      <w:r w:rsidRPr="003A49AE">
        <w:rPr>
          <w:lang w:val="it-IT"/>
        </w:rPr>
        <w:t xml:space="preserve">, e la </w:t>
      </w:r>
      <w:proofErr w:type="spellStart"/>
      <w:r w:rsidRPr="003A49AE">
        <w:rPr>
          <w:lang w:val="it-IT"/>
        </w:rPr>
        <w:t>WebUI</w:t>
      </w:r>
      <w:proofErr w:type="spellEnd"/>
      <w:r w:rsidRPr="003A49AE">
        <w:rPr>
          <w:lang w:val="it-IT"/>
        </w:rPr>
        <w:t xml:space="preserve"> attuale è una </w:t>
      </w:r>
      <w:proofErr w:type="spellStart"/>
      <w:r w:rsidRPr="003A49AE">
        <w:rPr>
          <w:b/>
          <w:lang w:val="it-IT"/>
        </w:rPr>
        <w:t>reference</w:t>
      </w:r>
      <w:proofErr w:type="spellEnd"/>
      <w:r w:rsidRPr="003A49AE">
        <w:rPr>
          <w:b/>
          <w:lang w:val="it-IT"/>
        </w:rPr>
        <w:t xml:space="preserve"> </w:t>
      </w:r>
      <w:proofErr w:type="spellStart"/>
      <w:r w:rsidRPr="003A49AE">
        <w:rPr>
          <w:b/>
          <w:lang w:val="it-IT"/>
        </w:rPr>
        <w:t>implementation</w:t>
      </w:r>
      <w:proofErr w:type="spellEnd"/>
      <w:r w:rsidRPr="003A49AE">
        <w:rPr>
          <w:lang w:val="it-IT"/>
        </w:rPr>
        <w:t>: mostra molti dettagli perché serve a capire, testare e discutere cosa deve rimanere visibile nel prodotto finale.</w:t>
      </w:r>
    </w:p>
    <w:p w14:paraId="3D4C622F" w14:textId="77777777" w:rsidR="006E39A1" w:rsidRPr="003A49AE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 xml:space="preserve">Le decisioni centrali per il Product Team non sono solo grafiche. Sono decisioni di prodotto su </w:t>
      </w:r>
      <w:r w:rsidRPr="003A49AE">
        <w:rPr>
          <w:b/>
          <w:lang w:val="it-IT"/>
        </w:rPr>
        <w:t>quanto rendere visibile l'</w:t>
      </w:r>
      <w:proofErr w:type="spellStart"/>
      <w:r w:rsidRPr="003A49AE">
        <w:rPr>
          <w:b/>
          <w:lang w:val="it-IT"/>
        </w:rPr>
        <w:t>agenticità</w:t>
      </w:r>
      <w:proofErr w:type="spellEnd"/>
      <w:r w:rsidRPr="003A49AE">
        <w:rPr>
          <w:lang w:val="it-IT"/>
        </w:rPr>
        <w:t>:</w:t>
      </w:r>
    </w:p>
    <w:p w14:paraId="365F844F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>•  Mostrare solo la lezione finale = UX più semplice ma meno trasparenza.</w:t>
      </w:r>
    </w:p>
    <w:p w14:paraId="09639F5F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>•  Mostrare tutti gli agenti come oggi = massima trasparenza ma rischio sovraccarico.</w:t>
      </w:r>
    </w:p>
    <w:p w14:paraId="4DE5BCBA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>•  Mostrare una sintesi progressiva = migliore compromesso consigliato per il prodotto.</w:t>
      </w:r>
    </w:p>
    <w:p w14:paraId="018614C6" w14:textId="77777777" w:rsidR="006E39A1" w:rsidRPr="003A49AE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 xml:space="preserve">La raccomandazione è adottare una UX a </w:t>
      </w:r>
      <w:r w:rsidRPr="007359E7">
        <w:rPr>
          <w:b/>
          <w:highlight w:val="green"/>
          <w:lang w:val="it-IT"/>
        </w:rPr>
        <w:t>progressive disclosure</w:t>
      </w:r>
      <w:r w:rsidRPr="003A49AE">
        <w:rPr>
          <w:lang w:val="it-IT"/>
        </w:rPr>
        <w:t>:</w:t>
      </w:r>
    </w:p>
    <w:p w14:paraId="0FD7A44F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>•  Vista docente standard: passaggi chiari ma non tecnici ("Progettazione", "Ricerca", "Scrittura", "Revisione").</w:t>
      </w:r>
    </w:p>
    <w:p w14:paraId="5EC71CE7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•  Vista dettagli / power user: query, concetti, copertura KG, fonti, </w:t>
      </w:r>
      <w:proofErr w:type="spellStart"/>
      <w:r w:rsidRPr="003A49AE">
        <w:rPr>
          <w:lang w:val="it-IT"/>
        </w:rPr>
        <w:t>critic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verdict</w:t>
      </w:r>
      <w:proofErr w:type="spellEnd"/>
      <w:r w:rsidRPr="003A49AE">
        <w:rPr>
          <w:lang w:val="it-IT"/>
        </w:rPr>
        <w:t>.</w:t>
      </w:r>
    </w:p>
    <w:p w14:paraId="5511AB40" w14:textId="59F50970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>•  Vista debug interna (solo admin): JSON, nomi tool, payload tecnici, tracing.</w:t>
      </w:r>
    </w:p>
    <w:p w14:paraId="21E39530" w14:textId="77777777" w:rsidR="006E39A1" w:rsidRPr="003A49AE" w:rsidRDefault="00000000">
      <w:pPr>
        <w:pStyle w:val="Heading1"/>
        <w:rPr>
          <w:lang w:val="it-IT"/>
        </w:rPr>
      </w:pPr>
      <w:r w:rsidRPr="003A49AE">
        <w:rPr>
          <w:lang w:val="it-IT"/>
        </w:rPr>
        <w:lastRenderedPageBreak/>
        <w:t>1. Considerazioni Tecniche e Architetturali</w:t>
      </w:r>
    </w:p>
    <w:p w14:paraId="32DF0B3C" w14:textId="77777777" w:rsidR="006E39A1" w:rsidRPr="003A49AE" w:rsidRDefault="00000000">
      <w:pPr>
        <w:pStyle w:val="Heading2"/>
        <w:rPr>
          <w:lang w:val="it-IT"/>
        </w:rPr>
      </w:pPr>
      <w:r w:rsidRPr="003A49AE">
        <w:rPr>
          <w:lang w:val="it-IT"/>
        </w:rPr>
        <w:t>1.1 Integrazione dello strumento</w:t>
      </w:r>
    </w:p>
    <w:p w14:paraId="31BECA80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Punto emerso</w:t>
      </w:r>
      <w:r w:rsidRPr="003A49AE">
        <w:rPr>
          <w:lang w:val="it-IT"/>
        </w:rPr>
        <w:t>: chiarire se sarà un tool separato o se tutti gli strumenti esistenti adotteranno questa architettura. Capire destino degli strumenti attuali e dei prompt esistenti.</w:t>
      </w:r>
    </w:p>
    <w:p w14:paraId="7F6B51D5" w14:textId="09F074A0" w:rsidR="006E39A1" w:rsidRPr="00F562EE" w:rsidRDefault="00000000" w:rsidP="00F562EE">
      <w:pPr>
        <w:rPr>
          <w:b/>
          <w:lang w:val="it-IT"/>
        </w:rPr>
      </w:pPr>
      <w:r w:rsidRPr="003A49AE">
        <w:rPr>
          <w:b/>
          <w:lang w:val="it-IT"/>
        </w:rPr>
        <w:t>La nostra risposta:</w:t>
      </w:r>
      <w:r w:rsidRPr="003A49AE">
        <w:rPr>
          <w:lang w:val="it-IT"/>
        </w:rPr>
        <w:br/>
      </w:r>
      <w:proofErr w:type="spellStart"/>
      <w:r w:rsidRPr="003A49AE">
        <w:rPr>
          <w:lang w:val="it-IT"/>
        </w:rPr>
        <w:t>Agentic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GraphRAG</w:t>
      </w:r>
      <w:proofErr w:type="spellEnd"/>
      <w:r w:rsidRPr="003A49AE">
        <w:rPr>
          <w:lang w:val="it-IT"/>
        </w:rPr>
        <w:t xml:space="preserve"> deve essere pensato come una </w:t>
      </w:r>
      <w:r w:rsidRPr="003A49AE">
        <w:rPr>
          <w:b/>
          <w:lang w:val="it-IT"/>
        </w:rPr>
        <w:t>nuova capacità architetturale</w:t>
      </w:r>
      <w:r w:rsidRPr="003A49AE">
        <w:rPr>
          <w:lang w:val="it-IT"/>
        </w:rPr>
        <w:t xml:space="preserve"> e non necessariamente come un tool separato da lasciare isolato. Per la fase pilota, è corretto mantenerlo come </w:t>
      </w:r>
      <w:r w:rsidRPr="003A49AE">
        <w:rPr>
          <w:b/>
          <w:lang w:val="it-IT"/>
        </w:rPr>
        <w:t xml:space="preserve">modulo/prototipo autonomo con </w:t>
      </w:r>
      <w:proofErr w:type="spellStart"/>
      <w:r w:rsidRPr="003A49AE">
        <w:rPr>
          <w:b/>
          <w:lang w:val="it-IT"/>
        </w:rPr>
        <w:t>WebUI</w:t>
      </w:r>
      <w:proofErr w:type="spellEnd"/>
      <w:r w:rsidRPr="003A49AE">
        <w:rPr>
          <w:b/>
          <w:lang w:val="it-IT"/>
        </w:rPr>
        <w:t xml:space="preserve"> dedicata</w:t>
      </w:r>
      <w:r w:rsidRPr="003A49AE">
        <w:rPr>
          <w:lang w:val="it-IT"/>
        </w:rPr>
        <w:t>, perché questo ci permette</w:t>
      </w:r>
      <w:r w:rsidR="007359E7">
        <w:rPr>
          <w:lang w:val="it-IT"/>
        </w:rPr>
        <w:t xml:space="preserve"> a tutti</w:t>
      </w:r>
      <w:r w:rsidRPr="003A49AE">
        <w:rPr>
          <w:lang w:val="it-IT"/>
        </w:rPr>
        <w:t xml:space="preserve"> di osservare e validare l'esperienza </w:t>
      </w:r>
      <w:proofErr w:type="spellStart"/>
      <w:r w:rsidRPr="003A49AE">
        <w:rPr>
          <w:lang w:val="it-IT"/>
        </w:rPr>
        <w:t>agentica</w:t>
      </w:r>
      <w:proofErr w:type="spellEnd"/>
      <w:r w:rsidRPr="003A49AE">
        <w:rPr>
          <w:lang w:val="it-IT"/>
        </w:rPr>
        <w:t xml:space="preserve">. In produzione, la direzione più solida è integrarlo dentro </w:t>
      </w:r>
      <w:proofErr w:type="spellStart"/>
      <w:r w:rsidRPr="003A49AE">
        <w:rPr>
          <w:lang w:val="it-IT"/>
        </w:rPr>
        <w:t>AixLearning</w:t>
      </w:r>
      <w:proofErr w:type="spellEnd"/>
      <w:r w:rsidRPr="003A49AE">
        <w:rPr>
          <w:lang w:val="it-IT"/>
        </w:rPr>
        <w:t xml:space="preserve"> tramite API e componenti </w:t>
      </w:r>
      <w:proofErr w:type="spellStart"/>
      <w:r w:rsidRPr="003A49AE">
        <w:rPr>
          <w:lang w:val="it-IT"/>
        </w:rPr>
        <w:t>frontend</w:t>
      </w:r>
      <w:proofErr w:type="spellEnd"/>
      <w:r w:rsidRPr="003A49AE">
        <w:rPr>
          <w:lang w:val="it-IT"/>
        </w:rPr>
        <w:t xml:space="preserve"> nativi, preservando il valore degli strumenti attuali, aggiungendo </w:t>
      </w:r>
      <w:proofErr w:type="spellStart"/>
      <w:r w:rsidRPr="003A49AE">
        <w:rPr>
          <w:lang w:val="it-IT"/>
        </w:rPr>
        <w:t>raggionamenti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agentici</w:t>
      </w:r>
      <w:proofErr w:type="spellEnd"/>
      <w:r w:rsidRPr="003A49AE">
        <w:rPr>
          <w:lang w:val="it-IT"/>
        </w:rPr>
        <w:t xml:space="preserve"> adeguati ove serve.</w:t>
      </w:r>
    </w:p>
    <w:p w14:paraId="532F6791" w14:textId="55E6E230" w:rsidR="006E39A1" w:rsidRPr="003A49AE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 xml:space="preserve">In altre parole: </w:t>
      </w:r>
      <w:r w:rsidRPr="003A49AE">
        <w:rPr>
          <w:i/>
          <w:lang w:val="it-IT"/>
        </w:rPr>
        <w:t xml:space="preserve">questa </w:t>
      </w:r>
      <w:proofErr w:type="spellStart"/>
      <w:r w:rsidRPr="003A49AE">
        <w:rPr>
          <w:i/>
          <w:lang w:val="it-IT"/>
        </w:rPr>
        <w:t>WebUI</w:t>
      </w:r>
      <w:proofErr w:type="spellEnd"/>
      <w:r w:rsidRPr="003A49AE">
        <w:rPr>
          <w:i/>
          <w:lang w:val="it-IT"/>
        </w:rPr>
        <w:t xml:space="preserve"> vi mostra il </w:t>
      </w:r>
      <w:r w:rsidRPr="003A49AE">
        <w:rPr>
          <w:lang w:val="it-IT"/>
        </w:rPr>
        <w:t xml:space="preserve">dietro le quinte dell'architettura </w:t>
      </w:r>
      <w:proofErr w:type="spellStart"/>
      <w:r w:rsidRPr="003A49AE">
        <w:rPr>
          <w:lang w:val="it-IT"/>
        </w:rPr>
        <w:t>agentica</w:t>
      </w:r>
      <w:proofErr w:type="spellEnd"/>
      <w:r w:rsidRPr="003A49AE">
        <w:rPr>
          <w:lang w:val="it-IT"/>
        </w:rPr>
        <w:t xml:space="preserve">, così che </w:t>
      </w:r>
      <w:proofErr w:type="spellStart"/>
      <w:r w:rsidRPr="003A49AE">
        <w:rPr>
          <w:lang w:val="it-IT"/>
        </w:rPr>
        <w:t>AixLearning</w:t>
      </w:r>
      <w:proofErr w:type="spellEnd"/>
      <w:r w:rsidRPr="003A49AE">
        <w:rPr>
          <w:lang w:val="it-IT"/>
        </w:rPr>
        <w:t xml:space="preserve"> possa ispirarsene e integrare elementi </w:t>
      </w:r>
      <w:proofErr w:type="spellStart"/>
      <w:r w:rsidRPr="003A49AE">
        <w:rPr>
          <w:lang w:val="it-IT"/>
        </w:rPr>
        <w:t>agentici</w:t>
      </w:r>
      <w:proofErr w:type="spellEnd"/>
      <w:r w:rsidRPr="003A49AE">
        <w:rPr>
          <w:lang w:val="it-IT"/>
        </w:rPr>
        <w:t xml:space="preserve"> necessari per gli utenti finali.</w:t>
      </w:r>
    </w:p>
    <w:p w14:paraId="5CA50402" w14:textId="526E4A47" w:rsidR="006E39A1" w:rsidRPr="003A49AE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 xml:space="preserve">Vale anche la pena inquadrare il contesto: le architetture </w:t>
      </w:r>
      <w:proofErr w:type="spellStart"/>
      <w:r w:rsidRPr="003A49AE">
        <w:rPr>
          <w:lang w:val="it-IT"/>
        </w:rPr>
        <w:t>agentiche</w:t>
      </w:r>
      <w:proofErr w:type="spellEnd"/>
      <w:r w:rsidRPr="003A49AE">
        <w:rPr>
          <w:lang w:val="it-IT"/>
        </w:rPr>
        <w:t xml:space="preserve"> (e quelle che verranno) stanno ridisegnando le interfacce dei prodotti AI</w:t>
      </w:r>
      <w:r w:rsidR="00F562EE">
        <w:rPr>
          <w:lang w:val="it-IT"/>
        </w:rPr>
        <w:t>;</w:t>
      </w:r>
      <w:r w:rsidRPr="003A49AE">
        <w:rPr>
          <w:lang w:val="it-IT"/>
        </w:rPr>
        <w:t xml:space="preserve"> non è a caso da anni, perfino le </w:t>
      </w:r>
      <w:proofErr w:type="gramStart"/>
      <w:r w:rsidRPr="003A49AE">
        <w:rPr>
          <w:lang w:val="it-IT"/>
        </w:rPr>
        <w:t>AI</w:t>
      </w:r>
      <w:proofErr w:type="gramEnd"/>
      <w:r w:rsidRPr="003A49AE">
        <w:rPr>
          <w:lang w:val="it-IT"/>
        </w:rPr>
        <w:t xml:space="preserve"> generaliste come ChatGPT/Claude </w:t>
      </w:r>
      <w:proofErr w:type="spellStart"/>
      <w:r w:rsidRPr="003A49AE">
        <w:rPr>
          <w:lang w:val="it-IT"/>
        </w:rPr>
        <w:t>etc</w:t>
      </w:r>
      <w:proofErr w:type="spellEnd"/>
      <w:r w:rsidRPr="003A49AE">
        <w:rPr>
          <w:lang w:val="it-IT"/>
        </w:rPr>
        <w:t xml:space="preserve"> hanno introdotto una "modalità agente", modalità deep </w:t>
      </w:r>
      <w:proofErr w:type="spellStart"/>
      <w:r w:rsidRPr="003A49AE">
        <w:rPr>
          <w:lang w:val="it-IT"/>
        </w:rPr>
        <w:t>research</w:t>
      </w:r>
      <w:proofErr w:type="spellEnd"/>
      <w:r w:rsidRPr="003A49AE">
        <w:rPr>
          <w:lang w:val="it-IT"/>
        </w:rPr>
        <w:t xml:space="preserve"> e </w:t>
      </w:r>
      <w:r w:rsidR="00F562EE" w:rsidRPr="003A49AE">
        <w:rPr>
          <w:lang w:val="it-IT"/>
        </w:rPr>
        <w:t>così</w:t>
      </w:r>
      <w:r w:rsidRPr="003A49AE">
        <w:rPr>
          <w:lang w:val="it-IT"/>
        </w:rPr>
        <w:t xml:space="preserve"> via. Hanno dovuto fare scelte di design dettate dall'</w:t>
      </w:r>
      <w:r w:rsidR="00F562EE" w:rsidRPr="003A49AE">
        <w:rPr>
          <w:lang w:val="it-IT"/>
        </w:rPr>
        <w:t>avvento</w:t>
      </w:r>
      <w:r w:rsidRPr="003A49AE">
        <w:rPr>
          <w:lang w:val="it-IT"/>
        </w:rPr>
        <w:t xml:space="preserve"> di queste nuove architetture. La differenza è che le generaliste aggiungono l'</w:t>
      </w:r>
      <w:proofErr w:type="spellStart"/>
      <w:r w:rsidRPr="003A49AE">
        <w:rPr>
          <w:lang w:val="it-IT"/>
        </w:rPr>
        <w:t>agenticità</w:t>
      </w:r>
      <w:proofErr w:type="spellEnd"/>
      <w:r w:rsidRPr="003A49AE">
        <w:rPr>
          <w:lang w:val="it-IT"/>
        </w:rPr>
        <w:t xml:space="preserve"> mantenendo un visivo semplice; noi abbiamo una AI specialistica/verticale in ambito </w:t>
      </w:r>
      <w:proofErr w:type="spellStart"/>
      <w:r w:rsidRPr="003A49AE">
        <w:rPr>
          <w:lang w:val="it-IT"/>
        </w:rPr>
        <w:t>education</w:t>
      </w:r>
      <w:proofErr w:type="spellEnd"/>
      <w:r w:rsidR="00F562EE">
        <w:rPr>
          <w:lang w:val="it-IT"/>
        </w:rPr>
        <w:t xml:space="preserve"> </w:t>
      </w:r>
      <w:r w:rsidR="007359E7">
        <w:rPr>
          <w:lang w:val="it-IT"/>
        </w:rPr>
        <w:t xml:space="preserve">- </w:t>
      </w:r>
      <w:r w:rsidRPr="003A49AE">
        <w:rPr>
          <w:lang w:val="it-IT"/>
        </w:rPr>
        <w:t>di quel ragionamento per la didattica</w:t>
      </w:r>
      <w:r w:rsidR="007359E7">
        <w:rPr>
          <w:lang w:val="it-IT"/>
        </w:rPr>
        <w:t>, noi</w:t>
      </w:r>
      <w:r w:rsidRPr="003A49AE">
        <w:rPr>
          <w:lang w:val="it-IT"/>
        </w:rPr>
        <w:t xml:space="preserve"> esponendone gli elementi tecnici proprio perché possiate scegliere cosa rendere visibile e cosa integrare.</w:t>
      </w:r>
    </w:p>
    <w:p w14:paraId="4197B4DE" w14:textId="71F8E12D" w:rsidR="006E39A1" w:rsidRPr="003A49AE" w:rsidRDefault="00000000" w:rsidP="00F562EE">
      <w:pPr>
        <w:jc w:val="both"/>
        <w:rPr>
          <w:lang w:val="it-IT"/>
        </w:rPr>
      </w:pPr>
      <w:r w:rsidRPr="003A49AE">
        <w:rPr>
          <w:b/>
          <w:lang w:val="it-IT"/>
        </w:rPr>
        <w:t>Raccomandazione:</w:t>
      </w:r>
      <w:r w:rsidRPr="003A49AE">
        <w:rPr>
          <w:lang w:val="it-IT"/>
        </w:rPr>
        <w:br/>
        <w:t xml:space="preserve">Non migrare automaticamente tutti gli strumenti esistenti </w:t>
      </w:r>
      <w:r w:rsidR="00F562EE">
        <w:rPr>
          <w:lang w:val="it-IT"/>
        </w:rPr>
        <w:t>de</w:t>
      </w:r>
      <w:r w:rsidRPr="003A49AE">
        <w:rPr>
          <w:lang w:val="it-IT"/>
        </w:rPr>
        <w:t>lla nuova architettura. Conviene classificare gli strumenti in tre gruppi:</w:t>
      </w:r>
    </w:p>
    <w:p w14:paraId="740270F4" w14:textId="79359FE6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1.  </w:t>
      </w:r>
      <w:r w:rsidRPr="003A49AE">
        <w:rPr>
          <w:b/>
          <w:lang w:val="it-IT"/>
        </w:rPr>
        <w:t>Strumenti da mantenere invariati</w:t>
      </w:r>
      <w:r w:rsidRPr="003A49AE">
        <w:rPr>
          <w:lang w:val="it-IT"/>
        </w:rPr>
        <w:t xml:space="preserve"> perché semplici e già efficaci (es.: un correttore ortografico, un riempi-template, una ricerca </w:t>
      </w:r>
      <w:proofErr w:type="gramStart"/>
      <w:r w:rsidRPr="003A49AE">
        <w:rPr>
          <w:lang w:val="it-IT"/>
        </w:rPr>
        <w:t xml:space="preserve">glossario </w:t>
      </w:r>
      <w:r w:rsidR="00F562EE">
        <w:rPr>
          <w:lang w:val="it-IT"/>
        </w:rPr>
        <w:t>;</w:t>
      </w:r>
      <w:proofErr w:type="gramEnd"/>
      <w:r w:rsidRPr="003A49AE">
        <w:rPr>
          <w:lang w:val="it-IT"/>
        </w:rPr>
        <w:t xml:space="preserve"> metterci sopra una pipeline </w:t>
      </w:r>
      <w:proofErr w:type="spellStart"/>
      <w:r w:rsidRPr="003A49AE">
        <w:rPr>
          <w:lang w:val="it-IT"/>
        </w:rPr>
        <w:t>agentica</w:t>
      </w:r>
      <w:proofErr w:type="spellEnd"/>
      <w:r w:rsidRPr="003A49AE">
        <w:rPr>
          <w:lang w:val="it-IT"/>
        </w:rPr>
        <w:t xml:space="preserve"> sarebbe spreco).</w:t>
      </w:r>
    </w:p>
    <w:p w14:paraId="1CB42559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2.  </w:t>
      </w:r>
      <w:r w:rsidRPr="003A49AE">
        <w:rPr>
          <w:b/>
          <w:lang w:val="it-IT"/>
        </w:rPr>
        <w:t>Strumenti da integrare come tool/capability</w:t>
      </w:r>
      <w:r w:rsidRPr="003A49AE">
        <w:rPr>
          <w:lang w:val="it-IT"/>
        </w:rPr>
        <w:t xml:space="preserve"> dentro la pipeline </w:t>
      </w:r>
      <w:proofErr w:type="spellStart"/>
      <w:r w:rsidRPr="003A49AE">
        <w:rPr>
          <w:lang w:val="it-IT"/>
        </w:rPr>
        <w:t>agentica</w:t>
      </w:r>
      <w:proofErr w:type="spellEnd"/>
      <w:r w:rsidRPr="003A49AE">
        <w:rPr>
          <w:lang w:val="it-IT"/>
        </w:rPr>
        <w:t xml:space="preserve"> (es.: un prompt "genera quiz" o "riassumi testo" che diventa uno strumento richiamabile da un agente).</w:t>
      </w:r>
    </w:p>
    <w:p w14:paraId="46097F9A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3.  </w:t>
      </w:r>
      <w:r w:rsidRPr="003A49AE">
        <w:rPr>
          <w:b/>
          <w:lang w:val="it-IT"/>
        </w:rPr>
        <w:t xml:space="preserve">Strumenti da ripensare come esperienze </w:t>
      </w:r>
      <w:proofErr w:type="spellStart"/>
      <w:r w:rsidRPr="003A49AE">
        <w:rPr>
          <w:b/>
          <w:lang w:val="it-IT"/>
        </w:rPr>
        <w:t>agentiche</w:t>
      </w:r>
      <w:proofErr w:type="spellEnd"/>
      <w:r w:rsidRPr="003A49AE">
        <w:rPr>
          <w:lang w:val="it-IT"/>
        </w:rPr>
        <w:t xml:space="preserve"> quando richiedono pianificazione, recupero conoscenza, generazione e controllo qualità (es.: "progetta una lezione completa adattata alla classe" - è esattamente ciò che fa </w:t>
      </w:r>
      <w:proofErr w:type="spellStart"/>
      <w:r w:rsidRPr="003A49AE">
        <w:rPr>
          <w:lang w:val="it-IT"/>
        </w:rPr>
        <w:t>Agentic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GraphRAG</w:t>
      </w:r>
      <w:proofErr w:type="spellEnd"/>
      <w:r w:rsidRPr="003A49AE">
        <w:rPr>
          <w:lang w:val="it-IT"/>
        </w:rPr>
        <w:t>).</w:t>
      </w:r>
    </w:p>
    <w:p w14:paraId="75712097" w14:textId="268E4FA5" w:rsidR="006E39A1" w:rsidRPr="003A49AE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 xml:space="preserve">I prompt esistenti non vanno buttati: possono diventare </w:t>
      </w:r>
      <w:r w:rsidRPr="003A49AE">
        <w:rPr>
          <w:b/>
          <w:lang w:val="it-IT"/>
        </w:rPr>
        <w:t>asset riusabili</w:t>
      </w:r>
      <w:r w:rsidRPr="003A49AE">
        <w:rPr>
          <w:lang w:val="it-IT"/>
        </w:rPr>
        <w:t xml:space="preserve"> dentro singoli agenti o tool specializzati.</w:t>
      </w:r>
      <w:r w:rsidR="00F562EE">
        <w:rPr>
          <w:lang w:val="it-IT"/>
        </w:rPr>
        <w:t xml:space="preserve"> (</w:t>
      </w:r>
      <w:proofErr w:type="spellStart"/>
      <w:r w:rsidR="00F562EE">
        <w:rPr>
          <w:lang w:val="it-IT"/>
        </w:rPr>
        <w:t>ps</w:t>
      </w:r>
      <w:proofErr w:type="spellEnd"/>
      <w:r w:rsidR="00F562EE">
        <w:rPr>
          <w:lang w:val="it-IT"/>
        </w:rPr>
        <w:t xml:space="preserve">: qui bisogna chiarire, noi di prompt abbiamo quelli dinamici non più </w:t>
      </w:r>
      <w:proofErr w:type="spellStart"/>
      <w:r w:rsidR="00F562EE">
        <w:rPr>
          <w:lang w:val="it-IT"/>
        </w:rPr>
        <w:t>hardcoded</w:t>
      </w:r>
      <w:proofErr w:type="spellEnd"/>
      <w:r w:rsidR="00F562EE">
        <w:rPr>
          <w:lang w:val="it-IT"/>
        </w:rPr>
        <w:t xml:space="preserve"> fatto a </w:t>
      </w:r>
      <w:proofErr w:type="gramStart"/>
      <w:r w:rsidR="00F562EE">
        <w:rPr>
          <w:lang w:val="it-IT"/>
        </w:rPr>
        <w:t>4</w:t>
      </w:r>
      <w:proofErr w:type="gramEnd"/>
      <w:r w:rsidR="00F562EE">
        <w:rPr>
          <w:lang w:val="it-IT"/>
        </w:rPr>
        <w:t xml:space="preserve"> mani con Neuro e UDL domain </w:t>
      </w:r>
      <w:proofErr w:type="spellStart"/>
      <w:r w:rsidR="00F562EE">
        <w:rPr>
          <w:lang w:val="it-IT"/>
        </w:rPr>
        <w:t>experts</w:t>
      </w:r>
      <w:proofErr w:type="spellEnd"/>
      <w:r w:rsidR="00F562EE">
        <w:rPr>
          <w:lang w:val="it-IT"/>
        </w:rPr>
        <w:t>)</w:t>
      </w:r>
    </w:p>
    <w:p w14:paraId="0FFC4568" w14:textId="77777777" w:rsidR="006E39A1" w:rsidRPr="003A49AE" w:rsidRDefault="00000000" w:rsidP="00F562EE">
      <w:pPr>
        <w:jc w:val="both"/>
        <w:rPr>
          <w:lang w:val="it-IT"/>
        </w:rPr>
      </w:pPr>
      <w:r w:rsidRPr="003A49AE">
        <w:rPr>
          <w:b/>
          <w:lang w:val="it-IT"/>
        </w:rPr>
        <w:lastRenderedPageBreak/>
        <w:t>Due strade possibili per l'integrazione:</w:t>
      </w:r>
    </w:p>
    <w:p w14:paraId="5BFF66B2" w14:textId="4FDAF90C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•  </w:t>
      </w:r>
      <w:r w:rsidRPr="003A49AE">
        <w:rPr>
          <w:b/>
          <w:lang w:val="it-IT"/>
        </w:rPr>
        <w:t xml:space="preserve">a) Integrazione nell'app nativa </w:t>
      </w:r>
      <w:proofErr w:type="spellStart"/>
      <w:r w:rsidRPr="003A49AE">
        <w:rPr>
          <w:b/>
          <w:lang w:val="it-IT"/>
        </w:rPr>
        <w:t>AixLearning</w:t>
      </w:r>
      <w:proofErr w:type="spellEnd"/>
      <w:r w:rsidRPr="003A49AE">
        <w:rPr>
          <w:b/>
          <w:lang w:val="it-IT"/>
        </w:rPr>
        <w:t>:</w:t>
      </w:r>
      <w:r w:rsidRPr="003A49AE">
        <w:rPr>
          <w:lang w:val="it-IT"/>
        </w:rPr>
        <w:t xml:space="preserve"> il </w:t>
      </w:r>
      <w:proofErr w:type="spellStart"/>
      <w:r w:rsidRPr="003A49AE">
        <w:rPr>
          <w:lang w:val="it-IT"/>
        </w:rPr>
        <w:t>frontend</w:t>
      </w:r>
      <w:proofErr w:type="spellEnd"/>
      <w:r w:rsidRPr="003A49AE">
        <w:rPr>
          <w:lang w:val="it-IT"/>
        </w:rPr>
        <w:t xml:space="preserve"> nativo adotta gli elementi </w:t>
      </w:r>
      <w:proofErr w:type="spellStart"/>
      <w:r w:rsidRPr="003A49AE">
        <w:rPr>
          <w:lang w:val="it-IT"/>
        </w:rPr>
        <w:t>agentici</w:t>
      </w:r>
      <w:proofErr w:type="spellEnd"/>
      <w:r w:rsidRPr="003A49AE">
        <w:rPr>
          <w:lang w:val="it-IT"/>
        </w:rPr>
        <w:t xml:space="preserve"> giudicati necessari e concordati tra team product </w:t>
      </w:r>
      <w:r w:rsidR="00F562EE" w:rsidRPr="003A49AE">
        <w:rPr>
          <w:lang w:val="it-IT"/>
        </w:rPr>
        <w:t>e team</w:t>
      </w:r>
      <w:r w:rsidRPr="003A49AE">
        <w:rPr>
          <w:lang w:val="it-IT"/>
        </w:rPr>
        <w:t xml:space="preserve"> AI, mantenendo l'esperienza esistente. È la direzione già in valutazione, discussa con i DEV e di cui abbiamo già valutato positivamente la fattibilità tecnica.</w:t>
      </w:r>
    </w:p>
    <w:p w14:paraId="7013922D" w14:textId="70F7AB6E" w:rsidR="006E39A1" w:rsidRPr="003A49AE" w:rsidRDefault="00000000" w:rsidP="00F562EE">
      <w:pPr>
        <w:jc w:val="both"/>
        <w:rPr>
          <w:lang w:val="it-IT"/>
        </w:rPr>
      </w:pPr>
      <w:r w:rsidRPr="003A49AE">
        <w:rPr>
          <w:b/>
          <w:lang w:val="it-IT"/>
        </w:rPr>
        <w:t>Rassicurazione tecnica</w:t>
      </w:r>
      <w:r w:rsidR="003D2D3A">
        <w:rPr>
          <w:b/>
          <w:lang w:val="it-IT"/>
        </w:rPr>
        <w:t xml:space="preserve"> (Dev)</w:t>
      </w:r>
      <w:r w:rsidRPr="003A49AE">
        <w:rPr>
          <w:b/>
          <w:lang w:val="it-IT"/>
        </w:rPr>
        <w:t>:</w:t>
      </w:r>
      <w:r w:rsidRPr="003A49AE">
        <w:rPr>
          <w:lang w:val="it-IT"/>
        </w:rPr>
        <w:t xml:space="preserve"> nell'app nativa </w:t>
      </w:r>
      <w:proofErr w:type="spellStart"/>
      <w:proofErr w:type="gramStart"/>
      <w:r w:rsidRPr="003A49AE">
        <w:rPr>
          <w:lang w:val="it-IT"/>
        </w:rPr>
        <w:t>AixLearning</w:t>
      </w:r>
      <w:proofErr w:type="spellEnd"/>
      <w:r w:rsidR="003D2D3A">
        <w:rPr>
          <w:lang w:val="it-IT"/>
        </w:rPr>
        <w:t xml:space="preserve"> </w:t>
      </w:r>
      <w:r w:rsidRPr="003A49AE">
        <w:rPr>
          <w:lang w:val="it-IT"/>
        </w:rPr>
        <w:t xml:space="preserve"> adottare</w:t>
      </w:r>
      <w:proofErr w:type="gramEnd"/>
      <w:r w:rsidRPr="003A49AE">
        <w:rPr>
          <w:lang w:val="it-IT"/>
        </w:rPr>
        <w:t xml:space="preserve"> questi pattern </w:t>
      </w:r>
      <w:proofErr w:type="spellStart"/>
      <w:r w:rsidRPr="003A49AE">
        <w:rPr>
          <w:lang w:val="it-IT"/>
        </w:rPr>
        <w:t>agentici</w:t>
      </w:r>
      <w:proofErr w:type="spellEnd"/>
      <w:r w:rsidRPr="003A49AE">
        <w:rPr>
          <w:lang w:val="it-IT"/>
        </w:rPr>
        <w:t xml:space="preserve"> </w:t>
      </w:r>
      <w:r w:rsidR="00F562EE">
        <w:rPr>
          <w:lang w:val="it-IT"/>
        </w:rPr>
        <w:t>-</w:t>
      </w:r>
      <w:r w:rsidRPr="003A49AE">
        <w:rPr>
          <w:lang w:val="it-IT"/>
        </w:rPr>
        <w:t xml:space="preserve"> inclusa </w:t>
      </w:r>
      <w:proofErr w:type="gramStart"/>
      <w:r w:rsidRPr="003A49AE">
        <w:rPr>
          <w:lang w:val="it-IT"/>
        </w:rPr>
        <w:t xml:space="preserve">la </w:t>
      </w:r>
      <w:r w:rsidRPr="00F562EE">
        <w:rPr>
          <w:i/>
          <w:highlight w:val="green"/>
          <w:lang w:val="it-IT"/>
        </w:rPr>
        <w:t>progressive</w:t>
      </w:r>
      <w:proofErr w:type="gramEnd"/>
      <w:r w:rsidRPr="00F562EE">
        <w:rPr>
          <w:i/>
          <w:highlight w:val="green"/>
          <w:lang w:val="it-IT"/>
        </w:rPr>
        <w:t xml:space="preserve"> disclosure</w:t>
      </w:r>
      <w:r w:rsidRPr="003A49AE">
        <w:rPr>
          <w:lang w:val="it-IT"/>
        </w:rPr>
        <w:t xml:space="preserve"> </w:t>
      </w:r>
      <w:r w:rsidR="00F562EE">
        <w:rPr>
          <w:lang w:val="it-IT"/>
        </w:rPr>
        <w:t>-</w:t>
      </w:r>
      <w:r w:rsidRPr="003A49AE">
        <w:rPr>
          <w:lang w:val="it-IT"/>
        </w:rPr>
        <w:t xml:space="preserve"> </w:t>
      </w:r>
      <w:r w:rsidRPr="003A49AE">
        <w:rPr>
          <w:b/>
          <w:lang w:val="it-IT"/>
        </w:rPr>
        <w:t xml:space="preserve">non richiede riscrivere il </w:t>
      </w:r>
      <w:proofErr w:type="spellStart"/>
      <w:r w:rsidRPr="003A49AE">
        <w:rPr>
          <w:b/>
          <w:lang w:val="it-IT"/>
        </w:rPr>
        <w:t>frontend</w:t>
      </w:r>
      <w:proofErr w:type="spellEnd"/>
      <w:r w:rsidRPr="003A49AE">
        <w:rPr>
          <w:lang w:val="it-IT"/>
        </w:rPr>
        <w:t xml:space="preserve">, ma solo </w:t>
      </w:r>
      <w:r w:rsidRPr="003A49AE">
        <w:rPr>
          <w:b/>
          <w:lang w:val="it-IT"/>
        </w:rPr>
        <w:t>aggiunte incrementali ai template Django</w:t>
      </w:r>
      <w:r w:rsidRPr="003A49AE">
        <w:rPr>
          <w:lang w:val="it-IT"/>
        </w:rPr>
        <w:t xml:space="preserve">. Il </w:t>
      </w:r>
      <w:proofErr w:type="spellStart"/>
      <w:r w:rsidRPr="003A49AE">
        <w:rPr>
          <w:lang w:val="it-IT"/>
        </w:rPr>
        <w:t>frontend</w:t>
      </w:r>
      <w:proofErr w:type="spellEnd"/>
      <w:r w:rsidRPr="003A49AE">
        <w:rPr>
          <w:lang w:val="it-IT"/>
        </w:rPr>
        <w:t xml:space="preserve"> nativo usa</w:t>
      </w:r>
      <w:r w:rsidR="00F562EE">
        <w:rPr>
          <w:lang w:val="it-IT"/>
        </w:rPr>
        <w:t xml:space="preserve"> </w:t>
      </w:r>
      <w:r w:rsidR="00F562EE" w:rsidRPr="00F562EE">
        <w:rPr>
          <w:b/>
          <w:bCs/>
          <w:lang w:val="it-IT"/>
        </w:rPr>
        <w:t>più o meno</w:t>
      </w:r>
      <w:r w:rsidRPr="003A49AE">
        <w:rPr>
          <w:lang w:val="it-IT"/>
        </w:rPr>
        <w:t xml:space="preserve"> già le stesse tecnologie del nostro prototipo (</w:t>
      </w:r>
      <w:proofErr w:type="spellStart"/>
      <w:r w:rsidRPr="003A49AE">
        <w:rPr>
          <w:lang w:val="it-IT"/>
        </w:rPr>
        <w:t>htmx</w:t>
      </w:r>
      <w:proofErr w:type="spellEnd"/>
      <w:r w:rsidRPr="003A49AE">
        <w:rPr>
          <w:lang w:val="it-IT"/>
        </w:rPr>
        <w:t xml:space="preserve">, </w:t>
      </w:r>
      <w:proofErr w:type="spellStart"/>
      <w:r w:rsidRPr="003A49AE">
        <w:rPr>
          <w:lang w:val="it-IT"/>
        </w:rPr>
        <w:t>WebAwesome</w:t>
      </w:r>
      <w:proofErr w:type="spellEnd"/>
      <w:r w:rsidRPr="003A49AE">
        <w:rPr>
          <w:lang w:val="it-IT"/>
        </w:rPr>
        <w:t>, Mercure/SSE): le stesse primitive con cui realizziamo viste espandibili, card degli agenti e streaming in tempo reale.</w:t>
      </w:r>
    </w:p>
    <w:p w14:paraId="39DBCE8C" w14:textId="5FCAD499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•  </w:t>
      </w:r>
      <w:r w:rsidRPr="003A49AE">
        <w:rPr>
          <w:b/>
          <w:lang w:val="it-IT"/>
        </w:rPr>
        <w:t xml:space="preserve">b) Nuovo prodotto end-to-end a partire da questa </w:t>
      </w:r>
      <w:proofErr w:type="spellStart"/>
      <w:r w:rsidRPr="003A49AE">
        <w:rPr>
          <w:b/>
          <w:lang w:val="it-IT"/>
        </w:rPr>
        <w:t>WebUI</w:t>
      </w:r>
      <w:proofErr w:type="spellEnd"/>
      <w:r w:rsidRPr="003A49AE">
        <w:rPr>
          <w:b/>
          <w:lang w:val="it-IT"/>
        </w:rPr>
        <w:t>:</w:t>
      </w:r>
      <w:r w:rsidRPr="003A49AE">
        <w:rPr>
          <w:lang w:val="it-IT"/>
        </w:rPr>
        <w:t xml:space="preserve"> con il supporto del design, si costruisce a quattro mani un'esperienza utenti completa che evolve/sostituisce la precedente</w:t>
      </w:r>
      <w:r w:rsidR="003D2D3A">
        <w:rPr>
          <w:lang w:val="it-IT"/>
        </w:rPr>
        <w:t xml:space="preserve"> piattaforma</w:t>
      </w:r>
      <w:r w:rsidRPr="003A49AE">
        <w:rPr>
          <w:lang w:val="it-IT"/>
        </w:rPr>
        <w:t xml:space="preserve">, partendo dalla nostra </w:t>
      </w:r>
      <w:proofErr w:type="spellStart"/>
      <w:r w:rsidRPr="003A49AE">
        <w:rPr>
          <w:lang w:val="it-IT"/>
        </w:rPr>
        <w:t>webUI</w:t>
      </w:r>
      <w:proofErr w:type="spellEnd"/>
      <w:r w:rsidRPr="003A49AE">
        <w:rPr>
          <w:lang w:val="it-IT"/>
        </w:rPr>
        <w:t xml:space="preserve"> già esistente. Non ancora discussa: in questo senso il confronto con voi è necessario</w:t>
      </w:r>
      <w:r w:rsidR="003D2D3A">
        <w:rPr>
          <w:lang w:val="it-IT"/>
        </w:rPr>
        <w:t>.</w:t>
      </w:r>
      <w:r w:rsidR="007445E7">
        <w:rPr>
          <w:lang w:val="it-IT"/>
        </w:rPr>
        <w:t xml:space="preserve"> </w:t>
      </w:r>
    </w:p>
    <w:p w14:paraId="5EAC13B4" w14:textId="6ABAA153" w:rsidR="006E39A1" w:rsidRDefault="00000000" w:rsidP="00F562EE">
      <w:pPr>
        <w:jc w:val="both"/>
        <w:rPr>
          <w:lang w:val="it-IT"/>
        </w:rPr>
      </w:pPr>
      <w:r w:rsidRPr="003A49AE">
        <w:rPr>
          <w:lang w:val="it-IT"/>
        </w:rPr>
        <w:t>Noi stiamo aperti a procedere con entrambe le strade.</w:t>
      </w:r>
      <w:r w:rsidR="003D2D3A">
        <w:rPr>
          <w:lang w:val="it-IT"/>
        </w:rPr>
        <w:t xml:space="preserve"> Il punto a) fattibile nel breve periodo, il punto b) nel medio periodo - richiede tutta la logistica di un go live di un prodotto destinato ad utenti finali.</w:t>
      </w:r>
    </w:p>
    <w:p w14:paraId="5318059F" w14:textId="77777777" w:rsidR="00F562EE" w:rsidRPr="003A49AE" w:rsidRDefault="00F562EE" w:rsidP="00F562EE">
      <w:pPr>
        <w:jc w:val="both"/>
        <w:rPr>
          <w:lang w:val="it-IT"/>
        </w:rPr>
      </w:pPr>
    </w:p>
    <w:p w14:paraId="0A7CC878" w14:textId="77777777" w:rsidR="006E39A1" w:rsidRPr="003A49AE" w:rsidRDefault="00000000">
      <w:pPr>
        <w:pStyle w:val="Heading2"/>
        <w:rPr>
          <w:lang w:val="it-IT"/>
        </w:rPr>
      </w:pPr>
      <w:r w:rsidRPr="003A49AE">
        <w:rPr>
          <w:lang w:val="it-IT"/>
        </w:rPr>
        <w:t>1.2 Concorrenza e richieste simultanee</w:t>
      </w:r>
    </w:p>
    <w:p w14:paraId="70236288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Punto emerso:</w:t>
      </w:r>
      <w:r w:rsidRPr="003A49AE">
        <w:rPr>
          <w:lang w:val="it-IT"/>
        </w:rPr>
        <w:t xml:space="preserve"> capacità di gestire richieste concorrenti.</w:t>
      </w:r>
    </w:p>
    <w:p w14:paraId="1887EB6D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La nostra risposta:</w:t>
      </w:r>
      <w:r w:rsidRPr="003A49AE">
        <w:rPr>
          <w:lang w:val="it-IT"/>
        </w:rPr>
        <w:br/>
        <w:t xml:space="preserve">Prima una distinzione importante: </w:t>
      </w:r>
      <w:r w:rsidRPr="003A49AE">
        <w:rPr>
          <w:b/>
          <w:lang w:val="it-IT"/>
        </w:rPr>
        <w:t xml:space="preserve">la concorrenza dell'app nativa </w:t>
      </w:r>
      <w:proofErr w:type="spellStart"/>
      <w:r w:rsidRPr="003A49AE">
        <w:rPr>
          <w:b/>
          <w:lang w:val="it-IT"/>
        </w:rPr>
        <w:t>AixLearning</w:t>
      </w:r>
      <w:proofErr w:type="spellEnd"/>
      <w:r w:rsidRPr="003A49AE">
        <w:rPr>
          <w:b/>
          <w:lang w:val="it-IT"/>
        </w:rPr>
        <w:t xml:space="preserve"> resta invariata.</w:t>
      </w:r>
      <w:r w:rsidRPr="003A49AE">
        <w:rPr>
          <w:lang w:val="it-IT"/>
        </w:rPr>
        <w:t xml:space="preserve"> Questa </w:t>
      </w:r>
      <w:proofErr w:type="spellStart"/>
      <w:r w:rsidRPr="003A49AE">
        <w:rPr>
          <w:lang w:val="it-IT"/>
        </w:rPr>
        <w:t>WebUI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agentica</w:t>
      </w:r>
      <w:proofErr w:type="spellEnd"/>
      <w:r w:rsidRPr="003A49AE">
        <w:rPr>
          <w:lang w:val="it-IT"/>
        </w:rPr>
        <w:t xml:space="preserve"> non modifica il modo in cui l'app nativa gestisce oggi le richieste concorrenti.</w:t>
      </w:r>
    </w:p>
    <w:p w14:paraId="315F7D5B" w14:textId="77777777" w:rsidR="006E39A1" w:rsidRPr="003A49AE" w:rsidRDefault="00000000">
      <w:pPr>
        <w:rPr>
          <w:lang w:val="it-IT"/>
        </w:rPr>
      </w:pPr>
      <w:r w:rsidRPr="003A49AE">
        <w:rPr>
          <w:lang w:val="it-IT"/>
        </w:rPr>
        <w:t xml:space="preserve">Parlando invece della </w:t>
      </w:r>
      <w:proofErr w:type="spellStart"/>
      <w:r w:rsidRPr="003A49AE">
        <w:rPr>
          <w:b/>
          <w:lang w:val="it-IT"/>
        </w:rPr>
        <w:t>WebUI</w:t>
      </w:r>
      <w:proofErr w:type="spellEnd"/>
      <w:r w:rsidRPr="003A49AE">
        <w:rPr>
          <w:b/>
          <w:lang w:val="it-IT"/>
        </w:rPr>
        <w:t xml:space="preserve"> </w:t>
      </w:r>
      <w:proofErr w:type="spellStart"/>
      <w:r w:rsidRPr="003A49AE">
        <w:rPr>
          <w:b/>
          <w:lang w:val="it-IT"/>
        </w:rPr>
        <w:t>agentica</w:t>
      </w:r>
      <w:proofErr w:type="spellEnd"/>
      <w:r w:rsidRPr="003A49AE">
        <w:rPr>
          <w:lang w:val="it-IT"/>
        </w:rPr>
        <w:t xml:space="preserve">: l'architettura è già compatibile con la concorrenza a livello </w:t>
      </w:r>
      <w:proofErr w:type="gramStart"/>
      <w:r w:rsidRPr="003A49AE">
        <w:rPr>
          <w:lang w:val="it-IT"/>
        </w:rPr>
        <w:t>applicativo ,</w:t>
      </w:r>
      <w:proofErr w:type="gram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FastAPI</w:t>
      </w:r>
      <w:proofErr w:type="spellEnd"/>
      <w:r w:rsidRPr="003A49AE">
        <w:rPr>
          <w:lang w:val="it-IT"/>
        </w:rPr>
        <w:t xml:space="preserve"> usa endpoint </w:t>
      </w:r>
      <w:proofErr w:type="spellStart"/>
      <w:r w:rsidRPr="003A49AE">
        <w:rPr>
          <w:lang w:val="it-IT"/>
        </w:rPr>
        <w:t>async</w:t>
      </w:r>
      <w:proofErr w:type="spellEnd"/>
      <w:r w:rsidRPr="003A49AE">
        <w:rPr>
          <w:lang w:val="it-IT"/>
        </w:rPr>
        <w:t xml:space="preserve">, </w:t>
      </w:r>
      <w:proofErr w:type="spellStart"/>
      <w:r w:rsidRPr="003A49AE">
        <w:rPr>
          <w:lang w:val="it-IT"/>
        </w:rPr>
        <w:t>LangGraph</w:t>
      </w:r>
      <w:proofErr w:type="spellEnd"/>
      <w:r w:rsidRPr="003A49AE">
        <w:rPr>
          <w:lang w:val="it-IT"/>
        </w:rPr>
        <w:t xml:space="preserve"> viene eseguito in modo asincrono, lo streaming SSE aggiorna l'interfaccia mentre la pipeline lavora, e il sistema usa sessioni DB per richiesta. Tuttavia, per una produzione con molti utenti serve aggiungere controlli operativi espliciti.</w:t>
      </w:r>
    </w:p>
    <w:p w14:paraId="3758CDD9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Dove siamo oggi:</w:t>
      </w:r>
      <w:r w:rsidRPr="003A49AE">
        <w:rPr>
          <w:lang w:val="it-IT"/>
        </w:rPr>
        <w:br/>
        <w:t xml:space="preserve">Oggi il sistema è adatto a un </w:t>
      </w:r>
      <w:r w:rsidRPr="003A49AE">
        <w:rPr>
          <w:b/>
          <w:lang w:val="it-IT"/>
        </w:rPr>
        <w:t>pilot controllato</w:t>
      </w:r>
      <w:r w:rsidRPr="003A49AE">
        <w:rPr>
          <w:lang w:val="it-IT"/>
        </w:rPr>
        <w:t xml:space="preserve"> e a un numero limitato di utenti concorrenti. Sono già presenti:</w:t>
      </w:r>
    </w:p>
    <w:p w14:paraId="64DDC3BD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✅ streaming SSE per le </w:t>
      </w:r>
      <w:proofErr w:type="spellStart"/>
      <w:r w:rsidRPr="003A49AE">
        <w:rPr>
          <w:lang w:val="it-IT"/>
        </w:rPr>
        <w:t>run</w:t>
      </w:r>
      <w:proofErr w:type="spellEnd"/>
      <w:r w:rsidRPr="003A49AE">
        <w:rPr>
          <w:lang w:val="it-IT"/>
        </w:rPr>
        <w:t>;</w:t>
      </w:r>
    </w:p>
    <w:p w14:paraId="2AAB158F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lastRenderedPageBreak/>
        <w:t>•  ✅ registro in-</w:t>
      </w:r>
      <w:proofErr w:type="spellStart"/>
      <w:r w:rsidRPr="003A49AE">
        <w:rPr>
          <w:lang w:val="it-IT"/>
        </w:rPr>
        <w:t>memory</w:t>
      </w:r>
      <w:proofErr w:type="spellEnd"/>
      <w:r w:rsidRPr="003A49AE">
        <w:rPr>
          <w:lang w:val="it-IT"/>
        </w:rPr>
        <w:t xml:space="preserve"> per evitare doppio stream sulla stessa lezione nello stesso processo;</w:t>
      </w:r>
    </w:p>
    <w:p w14:paraId="0066D802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✅ </w:t>
      </w:r>
      <w:proofErr w:type="spellStart"/>
      <w:r w:rsidRPr="003A49AE">
        <w:rPr>
          <w:lang w:val="it-IT"/>
        </w:rPr>
        <w:t>checkpointer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SQLite</w:t>
      </w:r>
      <w:proofErr w:type="spellEnd"/>
      <w:r w:rsidRPr="003A49AE">
        <w:rPr>
          <w:lang w:val="it-IT"/>
        </w:rPr>
        <w:t>/</w:t>
      </w:r>
      <w:proofErr w:type="spellStart"/>
      <w:r w:rsidRPr="003A49AE">
        <w:rPr>
          <w:lang w:val="it-IT"/>
        </w:rPr>
        <w:t>Postgres</w:t>
      </w:r>
      <w:proofErr w:type="spellEnd"/>
      <w:r w:rsidRPr="003A49AE">
        <w:rPr>
          <w:lang w:val="it-IT"/>
        </w:rPr>
        <w:t xml:space="preserve"> per memoria multi-turn;</w:t>
      </w:r>
    </w:p>
    <w:p w14:paraId="04797C07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✅ fetch esterni e media off-</w:t>
      </w:r>
      <w:proofErr w:type="spellStart"/>
      <w:r w:rsidRPr="003A49AE">
        <w:rPr>
          <w:lang w:val="it-IT"/>
        </w:rPr>
        <w:t>critical</w:t>
      </w:r>
      <w:proofErr w:type="spellEnd"/>
      <w:r w:rsidRPr="003A49AE">
        <w:rPr>
          <w:lang w:val="it-IT"/>
        </w:rPr>
        <w:t>-</w:t>
      </w:r>
      <w:proofErr w:type="spellStart"/>
      <w:r w:rsidRPr="003A49AE">
        <w:rPr>
          <w:lang w:val="it-IT"/>
        </w:rPr>
        <w:t>path</w:t>
      </w:r>
      <w:proofErr w:type="spellEnd"/>
      <w:r w:rsidRPr="003A49AE">
        <w:rPr>
          <w:lang w:val="it-IT"/>
        </w:rPr>
        <w:t>;</w:t>
      </w:r>
    </w:p>
    <w:p w14:paraId="4397CDF8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✅ rate </w:t>
      </w:r>
      <w:proofErr w:type="spellStart"/>
      <w:r w:rsidRPr="003A49AE">
        <w:rPr>
          <w:lang w:val="it-IT"/>
        </w:rPr>
        <w:t>limiting</w:t>
      </w:r>
      <w:proofErr w:type="spellEnd"/>
      <w:r w:rsidRPr="003A49AE">
        <w:rPr>
          <w:lang w:val="it-IT"/>
        </w:rPr>
        <w:t xml:space="preserve"> su alcune API esterne.</w:t>
      </w:r>
    </w:p>
    <w:p w14:paraId="31C57880" w14:textId="4DA47D70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 xml:space="preserve">Punti da considerare per la produzione </w:t>
      </w:r>
      <w:r w:rsidR="00F562EE">
        <w:rPr>
          <w:b/>
          <w:lang w:val="it-IT"/>
        </w:rPr>
        <w:t xml:space="preserve">se si considera </w:t>
      </w:r>
      <w:proofErr w:type="spellStart"/>
      <w:r w:rsidR="00F562EE">
        <w:rPr>
          <w:b/>
          <w:lang w:val="it-IT"/>
        </w:rPr>
        <w:t>WebUI</w:t>
      </w:r>
      <w:proofErr w:type="spellEnd"/>
      <w:r w:rsidR="00F562EE">
        <w:rPr>
          <w:b/>
          <w:lang w:val="it-IT"/>
        </w:rPr>
        <w:t xml:space="preserve"> con utenti finali </w:t>
      </w:r>
      <w:r w:rsidRPr="003A49AE">
        <w:rPr>
          <w:b/>
          <w:lang w:val="it-IT"/>
        </w:rPr>
        <w:t xml:space="preserve">(già in agenda </w:t>
      </w:r>
      <w:proofErr w:type="gramStart"/>
      <w:r w:rsidRPr="003A49AE">
        <w:rPr>
          <w:b/>
          <w:lang w:val="it-IT"/>
        </w:rPr>
        <w:t>dal team AI</w:t>
      </w:r>
      <w:proofErr w:type="gramEnd"/>
      <w:r w:rsidRPr="003A49AE">
        <w:rPr>
          <w:b/>
          <w:lang w:val="it-IT"/>
        </w:rPr>
        <w:t>):</w:t>
      </w:r>
      <w:r w:rsidRPr="003A49AE">
        <w:rPr>
          <w:lang w:val="it-IT"/>
        </w:rPr>
        <w:br/>
        <w:t>Non è ancora implementato un sistema completo di:</w:t>
      </w:r>
    </w:p>
    <w:p w14:paraId="7FAC8C2E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r>
        <w:t>📋</w:t>
      </w:r>
      <w:r w:rsidRPr="003A49AE">
        <w:rPr>
          <w:lang w:val="it-IT"/>
        </w:rPr>
        <w:t xml:space="preserve"> rate </w:t>
      </w:r>
      <w:proofErr w:type="spellStart"/>
      <w:r w:rsidRPr="003A49AE">
        <w:rPr>
          <w:lang w:val="it-IT"/>
        </w:rPr>
        <w:t>limit</w:t>
      </w:r>
      <w:proofErr w:type="spellEnd"/>
      <w:r w:rsidRPr="003A49AE">
        <w:rPr>
          <w:lang w:val="it-IT"/>
        </w:rPr>
        <w:t xml:space="preserve"> per utente;</w:t>
      </w:r>
    </w:p>
    <w:p w14:paraId="198ABE12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r>
        <w:t>📋</w:t>
      </w:r>
      <w:r w:rsidRPr="003A49AE">
        <w:rPr>
          <w:lang w:val="it-IT"/>
        </w:rPr>
        <w:t xml:space="preserve"> coda globale delle generazioni;</w:t>
      </w:r>
    </w:p>
    <w:p w14:paraId="7AAA67AA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r>
        <w:t>📋</w:t>
      </w:r>
      <w:r w:rsidRPr="003A49AE">
        <w:rPr>
          <w:lang w:val="it-IT"/>
        </w:rPr>
        <w:t xml:space="preserve"> limite globale di chiamate LLM concorrenti;</w:t>
      </w:r>
    </w:p>
    <w:p w14:paraId="7657EE9F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r>
        <w:t>📋</w:t>
      </w:r>
      <w:r w:rsidRPr="003A49AE">
        <w:rPr>
          <w:lang w:val="it-IT"/>
        </w:rPr>
        <w:t xml:space="preserve"> coordinamento cross-worker del registro </w:t>
      </w:r>
      <w:proofErr w:type="spellStart"/>
      <w:r w:rsidRPr="003A49AE">
        <w:rPr>
          <w:lang w:val="it-IT"/>
        </w:rPr>
        <w:t>run</w:t>
      </w:r>
      <w:proofErr w:type="spellEnd"/>
      <w:r w:rsidRPr="003A49AE">
        <w:rPr>
          <w:lang w:val="it-IT"/>
        </w:rPr>
        <w:t>;</w:t>
      </w:r>
    </w:p>
    <w:p w14:paraId="266A525C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r>
        <w:t>📋</w:t>
      </w:r>
      <w:r w:rsidRPr="003A49AE">
        <w:rPr>
          <w:lang w:val="it-IT"/>
        </w:rPr>
        <w:t xml:space="preserve"> dashboard operativa per carico/costi.</w:t>
      </w:r>
    </w:p>
    <w:p w14:paraId="57E64BFE" w14:textId="0DE288AF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Raccomandazione</w:t>
      </w:r>
      <w:r w:rsidR="00F562EE">
        <w:rPr>
          <w:b/>
          <w:lang w:val="it-IT"/>
        </w:rPr>
        <w:t>/suggestione</w:t>
      </w:r>
      <w:r w:rsidRPr="003A49AE">
        <w:rPr>
          <w:b/>
          <w:lang w:val="it-IT"/>
        </w:rPr>
        <w:t xml:space="preserve"> - due fasi distinte:</w:t>
      </w:r>
    </w:p>
    <w:p w14:paraId="38FE2E6F" w14:textId="77777777" w:rsidR="006E39A1" w:rsidRPr="003A49AE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1.  </w:t>
      </w:r>
      <w:r w:rsidRPr="003A49AE">
        <w:rPr>
          <w:b/>
          <w:lang w:val="it-IT"/>
        </w:rPr>
        <w:t>Pilot controllato (oggi):</w:t>
      </w:r>
      <w:r w:rsidRPr="003A49AE">
        <w:rPr>
          <w:lang w:val="it-IT"/>
        </w:rPr>
        <w:t xml:space="preserve"> per pochi utenti selezionati (team AI, product, domain </w:t>
      </w:r>
      <w:proofErr w:type="spellStart"/>
      <w:r w:rsidRPr="003A49AE">
        <w:rPr>
          <w:lang w:val="it-IT"/>
        </w:rPr>
        <w:t>expert</w:t>
      </w:r>
      <w:proofErr w:type="spellEnd"/>
      <w:r w:rsidRPr="003A49AE">
        <w:rPr>
          <w:lang w:val="it-IT"/>
        </w:rPr>
        <w:t xml:space="preserve"> o un set di docenti scelti). L'infrastruttura attuale (SSE, </w:t>
      </w:r>
      <w:proofErr w:type="spellStart"/>
      <w:r w:rsidRPr="003A49AE">
        <w:rPr>
          <w:lang w:val="it-IT"/>
        </w:rPr>
        <w:t>checkpointer</w:t>
      </w:r>
      <w:proofErr w:type="spellEnd"/>
      <w:r w:rsidRPr="003A49AE">
        <w:rPr>
          <w:lang w:val="it-IT"/>
        </w:rPr>
        <w:t>, registro in-</w:t>
      </w:r>
      <w:proofErr w:type="spellStart"/>
      <w:r w:rsidRPr="003A49AE">
        <w:rPr>
          <w:lang w:val="it-IT"/>
        </w:rPr>
        <w:t>memory</w:t>
      </w:r>
      <w:proofErr w:type="spellEnd"/>
      <w:r w:rsidRPr="003A49AE">
        <w:rPr>
          <w:lang w:val="it-IT"/>
        </w:rPr>
        <w:t>) è sufficiente.</w:t>
      </w:r>
    </w:p>
    <w:p w14:paraId="0CE79BE2" w14:textId="46A258DF" w:rsidR="006E39A1" w:rsidRDefault="00000000" w:rsidP="00F562EE">
      <w:pPr>
        <w:ind w:left="360"/>
        <w:jc w:val="both"/>
        <w:rPr>
          <w:lang w:val="it-IT"/>
        </w:rPr>
      </w:pPr>
      <w:r w:rsidRPr="003A49AE">
        <w:rPr>
          <w:lang w:val="it-IT"/>
        </w:rPr>
        <w:t xml:space="preserve">2.  </w:t>
      </w:r>
      <w:r w:rsidRPr="003A49AE">
        <w:rPr>
          <w:b/>
          <w:lang w:val="it-IT"/>
        </w:rPr>
        <w:t xml:space="preserve">Se la </w:t>
      </w:r>
      <w:proofErr w:type="spellStart"/>
      <w:r w:rsidRPr="003A49AE">
        <w:rPr>
          <w:b/>
          <w:lang w:val="it-IT"/>
        </w:rPr>
        <w:t>WebUI</w:t>
      </w:r>
      <w:proofErr w:type="spellEnd"/>
      <w:r w:rsidRPr="003A49AE">
        <w:rPr>
          <w:b/>
          <w:lang w:val="it-IT"/>
        </w:rPr>
        <w:t xml:space="preserve"> diventa un altro prodotto finale:</w:t>
      </w:r>
      <w:r w:rsidRPr="003A49AE">
        <w:rPr>
          <w:lang w:val="it-IT"/>
        </w:rPr>
        <w:t xml:space="preserve"> </w:t>
      </w:r>
      <w:proofErr w:type="gramStart"/>
      <w:r w:rsidRPr="003A49AE">
        <w:rPr>
          <w:lang w:val="it-IT"/>
        </w:rPr>
        <w:t>il team</w:t>
      </w:r>
      <w:proofErr w:type="gramEnd"/>
      <w:r w:rsidRPr="003A49AE">
        <w:rPr>
          <w:lang w:val="it-IT"/>
        </w:rPr>
        <w:t xml:space="preserve"> AI allarga semplicemente la scala rate l</w:t>
      </w:r>
      <w:proofErr w:type="spellStart"/>
      <w:r w:rsidRPr="003A49AE">
        <w:rPr>
          <w:lang w:val="it-IT"/>
        </w:rPr>
        <w:t>imit</w:t>
      </w:r>
      <w:proofErr w:type="spellEnd"/>
      <w:r w:rsidRPr="003A49AE">
        <w:rPr>
          <w:lang w:val="it-IT"/>
        </w:rPr>
        <w:t xml:space="preserve"> per utente, coda globale, limite globale di chiamate LLM concorrenti, coordinamento cross-worker, visibilità admin vs user, </w:t>
      </w:r>
      <w:proofErr w:type="spellStart"/>
      <w:r w:rsidRPr="003A49AE">
        <w:rPr>
          <w:lang w:val="it-IT"/>
        </w:rPr>
        <w:t>Postgres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checkpointer</w:t>
      </w:r>
      <w:proofErr w:type="spellEnd"/>
      <w:r w:rsidRPr="003A49AE">
        <w:rPr>
          <w:lang w:val="it-IT"/>
        </w:rPr>
        <w:t xml:space="preserve">, metriche e policy di </w:t>
      </w:r>
      <w:proofErr w:type="spellStart"/>
      <w:r w:rsidRPr="003A49AE">
        <w:rPr>
          <w:lang w:val="it-IT"/>
        </w:rPr>
        <w:t>retry</w:t>
      </w:r>
      <w:proofErr w:type="spellEnd"/>
      <w:r w:rsidRPr="003A49AE">
        <w:rPr>
          <w:lang w:val="it-IT"/>
        </w:rPr>
        <w:t>.</w:t>
      </w:r>
    </w:p>
    <w:p w14:paraId="51CE0581" w14:textId="77777777" w:rsidR="00F562EE" w:rsidRPr="003A49AE" w:rsidRDefault="00F562EE" w:rsidP="00F562EE">
      <w:pPr>
        <w:ind w:left="360"/>
        <w:jc w:val="both"/>
        <w:rPr>
          <w:lang w:val="it-IT"/>
        </w:rPr>
      </w:pPr>
    </w:p>
    <w:p w14:paraId="2C53EF91" w14:textId="77777777" w:rsidR="006E39A1" w:rsidRPr="003A49AE" w:rsidRDefault="00000000">
      <w:pPr>
        <w:pStyle w:val="Heading2"/>
        <w:rPr>
          <w:lang w:val="it-IT"/>
        </w:rPr>
      </w:pPr>
      <w:r w:rsidRPr="003A49AE">
        <w:rPr>
          <w:lang w:val="it-IT"/>
        </w:rPr>
        <w:t xml:space="preserve">1.3 Provider, </w:t>
      </w:r>
      <w:proofErr w:type="spellStart"/>
      <w:r w:rsidRPr="003A49AE">
        <w:rPr>
          <w:lang w:val="it-IT"/>
        </w:rPr>
        <w:t>OpenRouter</w:t>
      </w:r>
      <w:proofErr w:type="spellEnd"/>
      <w:r w:rsidRPr="003A49AE">
        <w:rPr>
          <w:lang w:val="it-IT"/>
        </w:rPr>
        <w:t xml:space="preserve"> e gestione dei dati</w:t>
      </w:r>
    </w:p>
    <w:p w14:paraId="2B1A4593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Punto emerso:</w:t>
      </w:r>
      <w:r w:rsidRPr="003A49AE">
        <w:rPr>
          <w:lang w:val="it-IT"/>
        </w:rPr>
        <w:t xml:space="preserve"> oggi si usa </w:t>
      </w:r>
      <w:proofErr w:type="spellStart"/>
      <w:r w:rsidRPr="003A49AE">
        <w:rPr>
          <w:lang w:val="it-IT"/>
        </w:rPr>
        <w:t>OpenRouter</w:t>
      </w:r>
      <w:proofErr w:type="spellEnd"/>
      <w:r w:rsidRPr="003A49AE">
        <w:rPr>
          <w:lang w:val="it-IT"/>
        </w:rPr>
        <w:t>; dubbi su provider terzi e pratiche di gestione dati.</w:t>
      </w:r>
    </w:p>
    <w:p w14:paraId="29EBDF36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La nostra risposta:</w:t>
      </w:r>
      <w:r w:rsidRPr="003A49AE">
        <w:rPr>
          <w:lang w:val="it-IT"/>
        </w:rPr>
        <w:br/>
        <w:t>Tecnicamente il sistema usa un client OpenAI-</w:t>
      </w:r>
      <w:proofErr w:type="spellStart"/>
      <w:r w:rsidRPr="003A49AE">
        <w:rPr>
          <w:lang w:val="it-IT"/>
        </w:rPr>
        <w:t>compatible</w:t>
      </w:r>
      <w:proofErr w:type="spellEnd"/>
      <w:r w:rsidRPr="003A49AE">
        <w:rPr>
          <w:lang w:val="it-IT"/>
        </w:rPr>
        <w:t xml:space="preserve"> configurato verso </w:t>
      </w:r>
      <w:proofErr w:type="spellStart"/>
      <w:proofErr w:type="gramStart"/>
      <w:r w:rsidRPr="003A49AE">
        <w:rPr>
          <w:lang w:val="it-IT"/>
        </w:rPr>
        <w:t>OpenRouter</w:t>
      </w:r>
      <w:proofErr w:type="spellEnd"/>
      <w:r w:rsidRPr="003A49AE">
        <w:rPr>
          <w:lang w:val="it-IT"/>
        </w:rPr>
        <w:t>, quindi</w:t>
      </w:r>
      <w:proofErr w:type="gramEnd"/>
      <w:r w:rsidRPr="003A49AE">
        <w:rPr>
          <w:lang w:val="it-IT"/>
        </w:rPr>
        <w:t xml:space="preserve"> il provider è </w:t>
      </w:r>
      <w:r w:rsidRPr="003A49AE">
        <w:rPr>
          <w:b/>
          <w:lang w:val="it-IT"/>
        </w:rPr>
        <w:t>sostituibile via configurazione</w:t>
      </w:r>
      <w:r w:rsidRPr="003A49AE">
        <w:rPr>
          <w:lang w:val="it-IT"/>
        </w:rPr>
        <w:t>. Questa è una buona scelta architetturale perché evita lock-in e permette di scegliere modelli diversi per qualità, costo, latenza o compliance.</w:t>
      </w:r>
    </w:p>
    <w:p w14:paraId="58DEE70B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Dove siamo oggi:</w:t>
      </w:r>
      <w:r w:rsidRPr="003A49AE">
        <w:rPr>
          <w:lang w:val="it-IT"/>
        </w:rPr>
        <w:br/>
        <w:t>La configurazione supporta:</w:t>
      </w:r>
    </w:p>
    <w:p w14:paraId="7A527552" w14:textId="77777777" w:rsidR="006E39A1" w:rsidRDefault="00000000">
      <w:pPr>
        <w:ind w:left="360"/>
      </w:pPr>
      <w:r>
        <w:lastRenderedPageBreak/>
        <w:t xml:space="preserve">•  </w:t>
      </w:r>
      <w:r>
        <w:rPr>
          <w:rFonts w:ascii="Consolas" w:hAnsi="Consolas"/>
          <w:sz w:val="20"/>
          <w:shd w:val="clear" w:color="auto" w:fill="F2F2F2"/>
        </w:rPr>
        <w:t>OPENROUTER_API_</w:t>
      </w:r>
      <w:proofErr w:type="gramStart"/>
      <w:r>
        <w:rPr>
          <w:rFonts w:ascii="Consolas" w:hAnsi="Consolas"/>
          <w:sz w:val="20"/>
          <w:shd w:val="clear" w:color="auto" w:fill="F2F2F2"/>
        </w:rPr>
        <w:t>KEY</w:t>
      </w:r>
      <w:r>
        <w:t>;</w:t>
      </w:r>
      <w:proofErr w:type="gramEnd"/>
    </w:p>
    <w:p w14:paraId="486BD34F" w14:textId="77777777" w:rsidR="006E39A1" w:rsidRDefault="00000000">
      <w:pPr>
        <w:ind w:left="360"/>
      </w:pPr>
      <w:r>
        <w:t xml:space="preserve">•  </w:t>
      </w:r>
      <w:r>
        <w:rPr>
          <w:rFonts w:ascii="Consolas" w:hAnsi="Consolas"/>
          <w:sz w:val="20"/>
          <w:shd w:val="clear" w:color="auto" w:fill="F2F2F2"/>
        </w:rPr>
        <w:t>OPENROUTER_BASE_</w:t>
      </w:r>
      <w:proofErr w:type="gramStart"/>
      <w:r>
        <w:rPr>
          <w:rFonts w:ascii="Consolas" w:hAnsi="Consolas"/>
          <w:sz w:val="20"/>
          <w:shd w:val="clear" w:color="auto" w:fill="F2F2F2"/>
        </w:rPr>
        <w:t>URL</w:t>
      </w:r>
      <w:r>
        <w:t>;</w:t>
      </w:r>
      <w:proofErr w:type="gramEnd"/>
    </w:p>
    <w:p w14:paraId="6B9655BD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r w:rsidRPr="003A49AE">
        <w:rPr>
          <w:rFonts w:ascii="Consolas" w:hAnsi="Consolas"/>
          <w:sz w:val="20"/>
          <w:shd w:val="clear" w:color="auto" w:fill="F2F2F2"/>
          <w:lang w:val="it-IT"/>
        </w:rPr>
        <w:t>LLM_MODEL</w:t>
      </w:r>
      <w:r w:rsidRPr="003A49AE">
        <w:rPr>
          <w:lang w:val="it-IT"/>
        </w:rPr>
        <w:t>;</w:t>
      </w:r>
    </w:p>
    <w:p w14:paraId="01641DEA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modelli differenziabili per </w:t>
      </w:r>
      <w:proofErr w:type="spellStart"/>
      <w:r w:rsidRPr="003A49AE">
        <w:rPr>
          <w:lang w:val="it-IT"/>
        </w:rPr>
        <w:t>critic</w:t>
      </w:r>
      <w:proofErr w:type="spellEnd"/>
      <w:r w:rsidRPr="003A49AE">
        <w:rPr>
          <w:lang w:val="it-IT"/>
        </w:rPr>
        <w:t xml:space="preserve"> / Text2Cypher;</w:t>
      </w:r>
    </w:p>
    <w:p w14:paraId="78DC3CFF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proofErr w:type="spellStart"/>
      <w:r w:rsidRPr="003A49AE">
        <w:rPr>
          <w:lang w:val="it-IT"/>
        </w:rPr>
        <w:t>embedding</w:t>
      </w:r>
      <w:proofErr w:type="spellEnd"/>
      <w:r w:rsidRPr="003A49AE">
        <w:rPr>
          <w:lang w:val="it-IT"/>
        </w:rPr>
        <w:t xml:space="preserve"> model configurabile.</w:t>
      </w:r>
    </w:p>
    <w:p w14:paraId="341CFC2C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Criteri consigliati:</w:t>
      </w:r>
      <w:r w:rsidRPr="003A49AE">
        <w:rPr>
          <w:lang w:val="it-IT"/>
        </w:rPr>
        <w:br/>
        <w:t>La scelta provider non deve essere solo tecnica. Va valutata con criteri di:</w:t>
      </w:r>
    </w:p>
    <w:p w14:paraId="5702FAD3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data </w:t>
      </w:r>
      <w:proofErr w:type="spellStart"/>
      <w:r w:rsidRPr="003A49AE">
        <w:rPr>
          <w:lang w:val="it-IT"/>
        </w:rPr>
        <w:t>retention</w:t>
      </w:r>
      <w:proofErr w:type="spellEnd"/>
      <w:r w:rsidRPr="003A49AE">
        <w:rPr>
          <w:lang w:val="it-IT"/>
        </w:rPr>
        <w:t>;</w:t>
      </w:r>
    </w:p>
    <w:p w14:paraId="285D5E80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uso dei dati per training;</w:t>
      </w:r>
    </w:p>
    <w:p w14:paraId="20FF12EB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DPA / termini privacy;</w:t>
      </w:r>
    </w:p>
    <w:p w14:paraId="7485809C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localizzazione dei dati;</w:t>
      </w:r>
    </w:p>
    <w:p w14:paraId="40A3C633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giurisdizione applicabile (es. CLOUD Act per provider USA);</w:t>
      </w:r>
    </w:p>
    <w:p w14:paraId="65F77129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SLA e affidabilità;</w:t>
      </w:r>
    </w:p>
    <w:p w14:paraId="60BD1B8B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 xml:space="preserve">•  </w:t>
      </w:r>
      <w:proofErr w:type="spellStart"/>
      <w:r w:rsidRPr="003A49AE">
        <w:rPr>
          <w:lang w:val="it-IT"/>
        </w:rPr>
        <w:t>auditability</w:t>
      </w:r>
      <w:proofErr w:type="spellEnd"/>
      <w:r w:rsidRPr="003A49AE">
        <w:rPr>
          <w:lang w:val="it-IT"/>
        </w:rPr>
        <w:t>;</w:t>
      </w:r>
    </w:p>
    <w:p w14:paraId="51D681AE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costo per token;</w:t>
      </w:r>
    </w:p>
    <w:p w14:paraId="2D39D66A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•  qualità sui task educativi in italiano.</w:t>
      </w:r>
    </w:p>
    <w:p w14:paraId="1EE3710F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Raccomandazione:</w:t>
      </w:r>
      <w:r w:rsidRPr="003A49AE">
        <w:rPr>
          <w:lang w:val="it-IT"/>
        </w:rPr>
        <w:br/>
        <w:t>Mantenere l'astrazione OpenAI-</w:t>
      </w:r>
      <w:proofErr w:type="spellStart"/>
      <w:r w:rsidRPr="003A49AE">
        <w:rPr>
          <w:lang w:val="it-IT"/>
        </w:rPr>
        <w:t>compatible</w:t>
      </w:r>
      <w:proofErr w:type="spellEnd"/>
      <w:r w:rsidRPr="003A49AE">
        <w:rPr>
          <w:lang w:val="it-IT"/>
        </w:rPr>
        <w:t xml:space="preserve">, ma definire una </w:t>
      </w:r>
      <w:r w:rsidRPr="003A49AE">
        <w:rPr>
          <w:b/>
          <w:lang w:val="it-IT"/>
        </w:rPr>
        <w:t>provider policy</w:t>
      </w:r>
      <w:r w:rsidRPr="003A49AE">
        <w:rPr>
          <w:lang w:val="it-IT"/>
        </w:rPr>
        <w:t xml:space="preserve"> con due livelli:</w:t>
      </w:r>
    </w:p>
    <w:p w14:paraId="16750A0B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1.  Provider ammessi per pilot interno.</w:t>
      </w:r>
    </w:p>
    <w:p w14:paraId="230F0750" w14:textId="77777777" w:rsidR="006E39A1" w:rsidRPr="003A49AE" w:rsidRDefault="00000000">
      <w:pPr>
        <w:ind w:left="360"/>
        <w:rPr>
          <w:lang w:val="it-IT"/>
        </w:rPr>
      </w:pPr>
      <w:r w:rsidRPr="003A49AE">
        <w:rPr>
          <w:lang w:val="it-IT"/>
        </w:rPr>
        <w:t>2.  Provider ammessi per produzione con utenti reali.</w:t>
      </w:r>
    </w:p>
    <w:p w14:paraId="12984E33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Provider candidati</w:t>
      </w:r>
      <w:r w:rsidRPr="003A49AE">
        <w:rPr>
          <w:lang w:val="it-IT"/>
        </w:rPr>
        <w:t xml:space="preserve"> (posizionamento indicativo, da confermare con DPA/</w:t>
      </w:r>
      <w:proofErr w:type="spellStart"/>
      <w:r w:rsidRPr="003A49AE">
        <w:rPr>
          <w:lang w:val="it-IT"/>
        </w:rPr>
        <w:t>legal</w:t>
      </w:r>
      <w:proofErr w:type="spellEnd"/>
      <w:r w:rsidRPr="003A49AE">
        <w:rPr>
          <w:lang w:val="it-IT"/>
        </w:rPr>
        <w:t>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39A1" w14:paraId="2748AAFC" w14:textId="77777777" w:rsidTr="006E3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CAE99" w14:textId="77777777" w:rsidR="006E39A1" w:rsidRDefault="00000000">
            <w:r>
              <w:t>Provider</w:t>
            </w:r>
          </w:p>
        </w:tc>
        <w:tc>
          <w:tcPr>
            <w:tcW w:w="2880" w:type="dxa"/>
          </w:tcPr>
          <w:p w14:paraId="33C32D00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Posizionamento</w:t>
            </w:r>
            <w:proofErr w:type="spellEnd"/>
            <w:r>
              <w:t xml:space="preserve"> </w:t>
            </w:r>
            <w:proofErr w:type="spellStart"/>
            <w:r>
              <w:t>tipico</w:t>
            </w:r>
            <w:proofErr w:type="spellEnd"/>
          </w:p>
        </w:tc>
        <w:tc>
          <w:tcPr>
            <w:tcW w:w="2880" w:type="dxa"/>
          </w:tcPr>
          <w:p w14:paraId="61A237EF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adatto</w:t>
            </w:r>
            <w:proofErr w:type="spellEnd"/>
            <w:r>
              <w:t xml:space="preserve"> a</w:t>
            </w:r>
          </w:p>
        </w:tc>
      </w:tr>
      <w:tr w:rsidR="006E39A1" w:rsidRPr="00F562EE" w14:paraId="3E26AFB0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45340" w14:textId="77777777" w:rsidR="006E39A1" w:rsidRDefault="00000000">
            <w:proofErr w:type="spellStart"/>
            <w:r>
              <w:t>OpenRouter</w:t>
            </w:r>
            <w:proofErr w:type="spellEnd"/>
          </w:p>
        </w:tc>
        <w:tc>
          <w:tcPr>
            <w:tcW w:w="2880" w:type="dxa"/>
          </w:tcPr>
          <w:p w14:paraId="518A7F96" w14:textId="77777777" w:rsidR="006E39A1" w:rsidRPr="003A4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3A49AE">
              <w:rPr>
                <w:lang w:val="it-IT"/>
              </w:rPr>
              <w:t xml:space="preserve">router multi-provider: massima flessibilità, ma il trattamento dati dipende dal modello sottostante e dalle impostazioni di </w:t>
            </w:r>
            <w:proofErr w:type="spellStart"/>
            <w:r w:rsidRPr="003A49AE">
              <w:rPr>
                <w:lang w:val="it-IT"/>
              </w:rPr>
              <w:t>routing</w:t>
            </w:r>
            <w:proofErr w:type="spellEnd"/>
          </w:p>
        </w:tc>
        <w:tc>
          <w:tcPr>
            <w:tcW w:w="2880" w:type="dxa"/>
          </w:tcPr>
          <w:p w14:paraId="494D8651" w14:textId="20C17C88" w:rsidR="006E39A1" w:rsidRPr="003A4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3A49AE">
              <w:rPr>
                <w:lang w:val="it-IT"/>
              </w:rPr>
              <w:t>pilot; in produzione solo se Enterprise (EU in-</w:t>
            </w:r>
            <w:proofErr w:type="spellStart"/>
            <w:r w:rsidRPr="003A49AE">
              <w:rPr>
                <w:lang w:val="it-IT"/>
              </w:rPr>
              <w:t>region</w:t>
            </w:r>
            <w:proofErr w:type="spellEnd"/>
            <w:r w:rsidRPr="003A49AE">
              <w:rPr>
                <w:lang w:val="it-IT"/>
              </w:rPr>
              <w:t>, ZDR</w:t>
            </w:r>
            <w:r w:rsidR="003A49AE" w:rsidRPr="003A49AE">
              <w:rPr>
                <w:lang w:val="it-IT"/>
              </w:rPr>
              <w:t xml:space="preserve"> – Zero D</w:t>
            </w:r>
            <w:r w:rsidR="003A49AE">
              <w:rPr>
                <w:lang w:val="it-IT"/>
              </w:rPr>
              <w:t xml:space="preserve">ata </w:t>
            </w:r>
            <w:proofErr w:type="spellStart"/>
            <w:r w:rsidR="003A49AE">
              <w:rPr>
                <w:lang w:val="it-IT"/>
              </w:rPr>
              <w:t>Retention</w:t>
            </w:r>
            <w:proofErr w:type="spellEnd"/>
            <w:r w:rsidRPr="003A49AE">
              <w:rPr>
                <w:lang w:val="it-IT"/>
              </w:rPr>
              <w:t>, DPA verificati)</w:t>
            </w:r>
          </w:p>
        </w:tc>
      </w:tr>
      <w:tr w:rsidR="006E39A1" w14:paraId="5E601FFC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EB9BE" w14:textId="77777777" w:rsidR="006E39A1" w:rsidRDefault="00000000">
            <w:r>
              <w:t>Azure OpenAI</w:t>
            </w:r>
          </w:p>
        </w:tc>
        <w:tc>
          <w:tcPr>
            <w:tcW w:w="2880" w:type="dxa"/>
          </w:tcPr>
          <w:p w14:paraId="3498A0D1" w14:textId="77777777" w:rsidR="006E39A1" w:rsidRPr="003A49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3A49AE">
              <w:rPr>
                <w:lang w:val="it-IT"/>
              </w:rPr>
              <w:t xml:space="preserve">offerta </w:t>
            </w:r>
            <w:proofErr w:type="spellStart"/>
            <w:r w:rsidRPr="003A49AE">
              <w:rPr>
                <w:lang w:val="it-IT"/>
              </w:rPr>
              <w:t>enterprise</w:t>
            </w:r>
            <w:proofErr w:type="spellEnd"/>
            <w:r w:rsidRPr="003A49AE">
              <w:rPr>
                <w:lang w:val="it-IT"/>
              </w:rPr>
              <w:t xml:space="preserve"> con </w:t>
            </w:r>
            <w:proofErr w:type="spellStart"/>
            <w:r w:rsidRPr="003A49AE">
              <w:rPr>
                <w:lang w:val="it-IT"/>
              </w:rPr>
              <w:t>region</w:t>
            </w:r>
            <w:proofErr w:type="spellEnd"/>
            <w:r w:rsidRPr="003A49AE">
              <w:rPr>
                <w:lang w:val="it-IT"/>
              </w:rPr>
              <w:t xml:space="preserve"> UE e impegni contrattuali (no training sui dati, da </w:t>
            </w:r>
            <w:r w:rsidRPr="003A49AE">
              <w:rPr>
                <w:lang w:val="it-IT"/>
              </w:rPr>
              <w:lastRenderedPageBreak/>
              <w:t>confermare per piano/regione)</w:t>
            </w:r>
          </w:p>
        </w:tc>
        <w:tc>
          <w:tcPr>
            <w:tcW w:w="2880" w:type="dxa"/>
          </w:tcPr>
          <w:p w14:paraId="5E5E2FE4" w14:textId="77777777" w:rsidR="006E3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produzione</w:t>
            </w:r>
            <w:proofErr w:type="spellEnd"/>
          </w:p>
        </w:tc>
      </w:tr>
      <w:tr w:rsidR="006E39A1" w14:paraId="08EAD044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7DE71" w14:textId="77777777" w:rsidR="006E39A1" w:rsidRDefault="00000000">
            <w:r>
              <w:t>Mistral</w:t>
            </w:r>
          </w:p>
        </w:tc>
        <w:tc>
          <w:tcPr>
            <w:tcW w:w="2880" w:type="dxa"/>
          </w:tcPr>
          <w:p w14:paraId="30DD4B00" w14:textId="77777777" w:rsidR="006E39A1" w:rsidRPr="003A4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3A49AE">
              <w:rPr>
                <w:lang w:val="it-IT"/>
              </w:rPr>
              <w:t>provider europeo (Francia), interessante per la residenza dati UE</w:t>
            </w:r>
          </w:p>
        </w:tc>
        <w:tc>
          <w:tcPr>
            <w:tcW w:w="2880" w:type="dxa"/>
          </w:tcPr>
          <w:p w14:paraId="34931073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produzione</w:t>
            </w:r>
            <w:proofErr w:type="spellEnd"/>
          </w:p>
        </w:tc>
      </w:tr>
      <w:tr w:rsidR="006E39A1" w14:paraId="5C2C9286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474EE" w14:textId="77777777" w:rsidR="006E39A1" w:rsidRDefault="00000000">
            <w:r>
              <w:t>Anthropic (Claude)</w:t>
            </w:r>
          </w:p>
        </w:tc>
        <w:tc>
          <w:tcPr>
            <w:tcW w:w="2880" w:type="dxa"/>
          </w:tcPr>
          <w:p w14:paraId="64469916" w14:textId="77777777" w:rsidR="006E39A1" w:rsidRPr="003A49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3A49AE">
              <w:rPr>
                <w:lang w:val="it-IT"/>
              </w:rPr>
              <w:t>qualità elevata su scrittura/ragionamento; da verificare DPA e residenza</w:t>
            </w:r>
          </w:p>
        </w:tc>
        <w:tc>
          <w:tcPr>
            <w:tcW w:w="2880" w:type="dxa"/>
          </w:tcPr>
          <w:p w14:paraId="036BDDE7" w14:textId="77777777" w:rsidR="006E3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pilot →</w:t>
            </w:r>
            <w:proofErr w:type="gramEnd"/>
            <w:r>
              <w:t xml:space="preserve"> </w:t>
            </w:r>
            <w:proofErr w:type="spellStart"/>
            <w:r>
              <w:t>produzione</w:t>
            </w:r>
            <w:proofErr w:type="spellEnd"/>
          </w:p>
        </w:tc>
      </w:tr>
      <w:tr w:rsidR="006E39A1" w14:paraId="1204A86A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E13F2" w14:textId="77777777" w:rsidR="006E39A1" w:rsidRDefault="00000000">
            <w:r>
              <w:t>Google Vertex</w:t>
            </w:r>
          </w:p>
        </w:tc>
        <w:tc>
          <w:tcPr>
            <w:tcW w:w="2880" w:type="dxa"/>
          </w:tcPr>
          <w:p w14:paraId="124FE8A8" w14:textId="77777777" w:rsidR="006E39A1" w:rsidRPr="003A4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3A49AE">
              <w:rPr>
                <w:lang w:val="it-IT"/>
              </w:rPr>
              <w:t xml:space="preserve">offerta </w:t>
            </w:r>
            <w:proofErr w:type="spellStart"/>
            <w:r w:rsidRPr="003A49AE">
              <w:rPr>
                <w:lang w:val="it-IT"/>
              </w:rPr>
              <w:t>enterprise</w:t>
            </w:r>
            <w:proofErr w:type="spellEnd"/>
            <w:r w:rsidRPr="003A49AE">
              <w:rPr>
                <w:lang w:val="it-IT"/>
              </w:rPr>
              <w:t xml:space="preserve"> con </w:t>
            </w:r>
            <w:proofErr w:type="spellStart"/>
            <w:r w:rsidRPr="003A49AE">
              <w:rPr>
                <w:lang w:val="it-IT"/>
              </w:rPr>
              <w:t>region</w:t>
            </w:r>
            <w:proofErr w:type="spellEnd"/>
            <w:r w:rsidRPr="003A49AE">
              <w:rPr>
                <w:lang w:val="it-IT"/>
              </w:rPr>
              <w:t xml:space="preserve"> UE</w:t>
            </w:r>
          </w:p>
        </w:tc>
        <w:tc>
          <w:tcPr>
            <w:tcW w:w="2880" w:type="dxa"/>
          </w:tcPr>
          <w:p w14:paraId="1E9D4249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produzione</w:t>
            </w:r>
            <w:proofErr w:type="spellEnd"/>
          </w:p>
        </w:tc>
      </w:tr>
    </w:tbl>
    <w:p w14:paraId="57BD9F55" w14:textId="77777777" w:rsidR="006E39A1" w:rsidRDefault="006E39A1"/>
    <w:p w14:paraId="20965BE5" w14:textId="77777777" w:rsidR="006E39A1" w:rsidRPr="003A49AE" w:rsidRDefault="00000000">
      <w:pPr>
        <w:rPr>
          <w:lang w:val="it-IT"/>
        </w:rPr>
      </w:pPr>
      <w:r w:rsidRPr="003A49AE">
        <w:rPr>
          <w:lang w:val="it-IT"/>
        </w:rPr>
        <w:t xml:space="preserve">Dato che il sistema è </w:t>
      </w:r>
      <w:proofErr w:type="spellStart"/>
      <w:r w:rsidRPr="003A49AE">
        <w:rPr>
          <w:lang w:val="it-IT"/>
        </w:rPr>
        <w:t>teacher-facing</w:t>
      </w:r>
      <w:proofErr w:type="spellEnd"/>
      <w:r w:rsidRPr="003A49AE">
        <w:rPr>
          <w:lang w:val="it-IT"/>
        </w:rPr>
        <w:t xml:space="preserve"> e non </w:t>
      </w:r>
      <w:proofErr w:type="spellStart"/>
      <w:r w:rsidRPr="003A49AE">
        <w:rPr>
          <w:lang w:val="it-IT"/>
        </w:rPr>
        <w:t>student-facing</w:t>
      </w:r>
      <w:proofErr w:type="spellEnd"/>
      <w:r w:rsidRPr="003A49AE">
        <w:rPr>
          <w:lang w:val="it-IT"/>
        </w:rPr>
        <w:t xml:space="preserve"> (a mia conoscenza), il rischio è più basso, ma resta fondamentale evitare invio di dati personali di studenti. Il profilo educativo dovrebbe restare aggregato: numero studenti, BES/DSA per tipologia, livello, contesto aula, non nomi o dati identificativi. Questo è coerente con il principio GDPR di </w:t>
      </w:r>
      <w:r w:rsidRPr="003A49AE">
        <w:rPr>
          <w:b/>
          <w:lang w:val="it-IT"/>
        </w:rPr>
        <w:t>minimizzazione dei dati</w:t>
      </w:r>
      <w:r w:rsidRPr="003A49AE">
        <w:rPr>
          <w:lang w:val="it-IT"/>
        </w:rPr>
        <w:t>.</w:t>
      </w:r>
    </w:p>
    <w:p w14:paraId="435015C4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 xml:space="preserve">Nota compliance (EU </w:t>
      </w:r>
      <w:proofErr w:type="gramStart"/>
      <w:r w:rsidRPr="003A49AE">
        <w:rPr>
          <w:b/>
          <w:lang w:val="it-IT"/>
        </w:rPr>
        <w:t>AI</w:t>
      </w:r>
      <w:proofErr w:type="gramEnd"/>
      <w:r w:rsidRPr="003A49AE">
        <w:rPr>
          <w:b/>
          <w:lang w:val="it-IT"/>
        </w:rPr>
        <w:t xml:space="preserve"> Act):</w:t>
      </w:r>
      <w:r w:rsidRPr="003A49AE">
        <w:rPr>
          <w:lang w:val="it-IT"/>
        </w:rPr>
        <w:br/>
        <w:t>Un sistema che genera contenuti per gli utenti rientra negli obblighi di trasparenza dell'</w:t>
      </w:r>
      <w:r w:rsidRPr="003A49AE">
        <w:rPr>
          <w:b/>
          <w:lang w:val="it-IT"/>
        </w:rPr>
        <w:t xml:space="preserve">Art. 50 EU </w:t>
      </w:r>
      <w:proofErr w:type="gramStart"/>
      <w:r w:rsidRPr="003A49AE">
        <w:rPr>
          <w:b/>
          <w:lang w:val="it-IT"/>
        </w:rPr>
        <w:t>AI</w:t>
      </w:r>
      <w:proofErr w:type="gramEnd"/>
      <w:r w:rsidRPr="003A49AE">
        <w:rPr>
          <w:b/>
          <w:lang w:val="it-IT"/>
        </w:rPr>
        <w:t xml:space="preserve"> Act</w:t>
      </w:r>
      <w:r w:rsidRPr="003A49AE">
        <w:rPr>
          <w:lang w:val="it-IT"/>
        </w:rPr>
        <w:t xml:space="preserve">: i contenuti generati da IA vanno marcati come tali, con applicazione prevista dal </w:t>
      </w:r>
      <w:r w:rsidRPr="003A49AE">
        <w:rPr>
          <w:b/>
          <w:lang w:val="it-IT"/>
        </w:rPr>
        <w:t>2 agosto 2026</w:t>
      </w:r>
      <w:r w:rsidRPr="003A49AE">
        <w:rPr>
          <w:lang w:val="it-IT"/>
        </w:rPr>
        <w:t xml:space="preserve"> (salvo aggiornamenti normativi, da verificare con Legal/DPO). Conviene quindi introdurre già nel prototipo un'etichetta persistente "Contenuto generato da IA".</w:t>
      </w:r>
    </w:p>
    <w:p w14:paraId="725FD52B" w14:textId="5058CEC7" w:rsidR="006E39A1" w:rsidRPr="003A49AE" w:rsidRDefault="00000000" w:rsidP="007359E7">
      <w:pPr>
        <w:jc w:val="both"/>
        <w:rPr>
          <w:lang w:val="it-IT"/>
        </w:rPr>
      </w:pPr>
      <w:r w:rsidRPr="003A49AE">
        <w:rPr>
          <w:lang w:val="it-IT"/>
        </w:rPr>
        <w:t xml:space="preserve">Va inoltre distinto chi ha quali responsabilità: il </w:t>
      </w:r>
      <w:r w:rsidRPr="003A49AE">
        <w:rPr>
          <w:b/>
          <w:lang w:val="it-IT"/>
        </w:rPr>
        <w:t>fornitore del modello</w:t>
      </w:r>
      <w:r w:rsidRPr="003A49AE">
        <w:rPr>
          <w:lang w:val="it-IT"/>
        </w:rPr>
        <w:t xml:space="preserve"> (es. OpenAI, </w:t>
      </w:r>
      <w:proofErr w:type="spellStart"/>
      <w:r w:rsidRPr="003A49AE">
        <w:rPr>
          <w:lang w:val="it-IT"/>
        </w:rPr>
        <w:t>Anthropic</w:t>
      </w:r>
      <w:proofErr w:type="spellEnd"/>
      <w:r w:rsidRPr="003A49AE">
        <w:rPr>
          <w:lang w:val="it-IT"/>
        </w:rPr>
        <w:t xml:space="preserve">), il </w:t>
      </w:r>
      <w:r w:rsidRPr="003A49AE">
        <w:rPr>
          <w:b/>
          <w:lang w:val="it-IT"/>
        </w:rPr>
        <w:t>fornitore del sistema</w:t>
      </w:r>
      <w:r w:rsidRPr="003A49AE">
        <w:rPr>
          <w:lang w:val="it-IT"/>
        </w:rPr>
        <w:t xml:space="preserve"> (</w:t>
      </w:r>
      <w:proofErr w:type="spellStart"/>
      <w:r w:rsidRPr="003A49AE">
        <w:rPr>
          <w:lang w:val="it-IT"/>
        </w:rPr>
        <w:t>Agentic</w:t>
      </w:r>
      <w:proofErr w:type="spellEnd"/>
      <w:r w:rsidRPr="003A49AE">
        <w:rPr>
          <w:lang w:val="it-IT"/>
        </w:rPr>
        <w:t xml:space="preserve"> </w:t>
      </w:r>
      <w:proofErr w:type="spellStart"/>
      <w:r w:rsidRPr="003A49AE">
        <w:rPr>
          <w:lang w:val="it-IT"/>
        </w:rPr>
        <w:t>GraphRAG</w:t>
      </w:r>
      <w:proofErr w:type="spellEnd"/>
      <w:r w:rsidRPr="003A49AE">
        <w:rPr>
          <w:lang w:val="it-IT"/>
        </w:rPr>
        <w:t xml:space="preserve">) e il </w:t>
      </w:r>
      <w:proofErr w:type="spellStart"/>
      <w:r w:rsidRPr="003A49AE">
        <w:rPr>
          <w:b/>
          <w:lang w:val="it-IT"/>
        </w:rPr>
        <w:t>deployer</w:t>
      </w:r>
      <w:proofErr w:type="spellEnd"/>
      <w:r w:rsidRPr="003A49AE">
        <w:rPr>
          <w:lang w:val="it-IT"/>
        </w:rPr>
        <w:t xml:space="preserve"> che lo mette a disposizione dei docenti (FEM/</w:t>
      </w:r>
      <w:proofErr w:type="spellStart"/>
      <w:r w:rsidRPr="003A49AE">
        <w:rPr>
          <w:lang w:val="it-IT"/>
        </w:rPr>
        <w:t>AixLearning</w:t>
      </w:r>
      <w:proofErr w:type="spellEnd"/>
      <w:r w:rsidRPr="003A49AE">
        <w:rPr>
          <w:lang w:val="it-IT"/>
        </w:rPr>
        <w:t xml:space="preserve">). L'obbligo di </w:t>
      </w:r>
      <w:proofErr w:type="gramStart"/>
      <w:r w:rsidRPr="003A49AE">
        <w:rPr>
          <w:lang w:val="it-IT"/>
        </w:rPr>
        <w:t>trasparenza  e</w:t>
      </w:r>
      <w:proofErr w:type="gramEnd"/>
      <w:r w:rsidRPr="003A49AE">
        <w:rPr>
          <w:lang w:val="it-IT"/>
        </w:rPr>
        <w:t xml:space="preserve"> di tracciare quale modello ha generato il </w:t>
      </w:r>
      <w:proofErr w:type="gramStart"/>
      <w:r w:rsidRPr="003A49AE">
        <w:rPr>
          <w:lang w:val="it-IT"/>
        </w:rPr>
        <w:t xml:space="preserve">contenuto </w:t>
      </w:r>
      <w:r w:rsidR="007359E7">
        <w:rPr>
          <w:lang w:val="it-IT"/>
        </w:rPr>
        <w:t>,</w:t>
      </w:r>
      <w:proofErr w:type="gramEnd"/>
      <w:r w:rsidR="007359E7">
        <w:rPr>
          <w:lang w:val="it-IT"/>
        </w:rPr>
        <w:t xml:space="preserve"> </w:t>
      </w:r>
      <w:r w:rsidRPr="003A49AE">
        <w:rPr>
          <w:lang w:val="it-IT"/>
        </w:rPr>
        <w:t xml:space="preserve">ricade su chi offre il sistema agli utenti </w:t>
      </w:r>
      <w:r w:rsidRPr="003A49AE">
        <w:rPr>
          <w:b/>
          <w:lang w:val="it-IT"/>
        </w:rPr>
        <w:t>indipendentemente dal provider scelto</w:t>
      </w:r>
      <w:r w:rsidRPr="003A49AE">
        <w:rPr>
          <w:lang w:val="it-IT"/>
        </w:rPr>
        <w:t>: cambiare provider non elimina questo dovere. Il tema si collega sia alla scelta provider (1.3) sia a cosa mostrare all'utente (2.1).</w:t>
      </w:r>
    </w:p>
    <w:p w14:paraId="6181D213" w14:textId="77777777" w:rsidR="006E39A1" w:rsidRPr="003A49AE" w:rsidRDefault="00000000">
      <w:pPr>
        <w:rPr>
          <w:lang w:val="it-IT"/>
        </w:rPr>
      </w:pPr>
      <w:r w:rsidRPr="003A49AE">
        <w:rPr>
          <w:i/>
          <w:lang w:val="it-IT"/>
        </w:rPr>
        <w:t xml:space="preserve">Nota: questa sezione offre un quadro operativo, non una consulenza legale; la validazione finale dei termini di trattamento dati spetta a </w:t>
      </w:r>
      <w:proofErr w:type="spellStart"/>
      <w:r w:rsidRPr="003A49AE">
        <w:rPr>
          <w:i/>
          <w:lang w:val="it-IT"/>
        </w:rPr>
        <w:t>legal</w:t>
      </w:r>
      <w:proofErr w:type="spellEnd"/>
      <w:r w:rsidRPr="003A49AE">
        <w:rPr>
          <w:i/>
          <w:lang w:val="it-IT"/>
        </w:rPr>
        <w:t>/DPO.</w:t>
      </w:r>
    </w:p>
    <w:p w14:paraId="59189881" w14:textId="30860022" w:rsidR="006E39A1" w:rsidRDefault="00000000" w:rsidP="007359E7">
      <w:pPr>
        <w:rPr>
          <w:lang w:val="it-IT"/>
        </w:rPr>
      </w:pPr>
      <w:r w:rsidRPr="003A49AE">
        <w:rPr>
          <w:b/>
          <w:lang w:val="it-IT"/>
        </w:rPr>
        <w:t>Decisione da prendere (Legal):</w:t>
      </w:r>
      <w:r w:rsidRPr="003A49AE">
        <w:rPr>
          <w:lang w:val="it-IT"/>
        </w:rPr>
        <w:br/>
        <w:t xml:space="preserve">Quali provider sono accettabili per il pilot e quali per la produzione? Raccomandazione/suggestione: policy a due livelli </w:t>
      </w:r>
      <w:r w:rsidR="007359E7">
        <w:rPr>
          <w:lang w:val="it-IT"/>
        </w:rPr>
        <w:t xml:space="preserve">- </w:t>
      </w:r>
      <w:r w:rsidRPr="003A49AE">
        <w:rPr>
          <w:lang w:val="it-IT"/>
        </w:rPr>
        <w:t xml:space="preserve">flessibilità (es. </w:t>
      </w:r>
      <w:proofErr w:type="spellStart"/>
      <w:r w:rsidRPr="003A49AE">
        <w:rPr>
          <w:lang w:val="it-IT"/>
        </w:rPr>
        <w:t>OpenRouter</w:t>
      </w:r>
      <w:proofErr w:type="spellEnd"/>
      <w:r w:rsidRPr="003A49AE">
        <w:rPr>
          <w:lang w:val="it-IT"/>
        </w:rPr>
        <w:t>) per il pilot, provider con DPA e residenza UE verificati per la produzione, previo allineamento con FEM/</w:t>
      </w:r>
      <w:proofErr w:type="spellStart"/>
      <w:r w:rsidRPr="003A49AE">
        <w:rPr>
          <w:lang w:val="it-IT"/>
        </w:rPr>
        <w:t>legal</w:t>
      </w:r>
      <w:proofErr w:type="spellEnd"/>
      <w:r w:rsidRPr="003A49AE">
        <w:rPr>
          <w:lang w:val="it-IT"/>
        </w:rPr>
        <w:t>/DPO.</w:t>
      </w:r>
    </w:p>
    <w:p w14:paraId="1DA4C28D" w14:textId="77777777" w:rsidR="007359E7" w:rsidRPr="003A49AE" w:rsidRDefault="007359E7" w:rsidP="007359E7">
      <w:pPr>
        <w:rPr>
          <w:lang w:val="it-IT"/>
        </w:rPr>
      </w:pPr>
    </w:p>
    <w:p w14:paraId="1F9F7996" w14:textId="77777777" w:rsidR="006E39A1" w:rsidRPr="003A49AE" w:rsidRDefault="00000000">
      <w:pPr>
        <w:pStyle w:val="Heading2"/>
        <w:rPr>
          <w:lang w:val="it-IT"/>
        </w:rPr>
      </w:pPr>
      <w:r w:rsidRPr="003A49AE">
        <w:rPr>
          <w:lang w:val="it-IT"/>
        </w:rPr>
        <w:t>1.4 Impatto sui costi</w:t>
      </w:r>
    </w:p>
    <w:p w14:paraId="44083879" w14:textId="77777777" w:rsidR="006E39A1" w:rsidRPr="003A49AE" w:rsidRDefault="00000000">
      <w:pPr>
        <w:rPr>
          <w:lang w:val="it-IT"/>
        </w:rPr>
      </w:pPr>
      <w:r w:rsidRPr="003A49AE">
        <w:rPr>
          <w:b/>
          <w:lang w:val="it-IT"/>
        </w:rPr>
        <w:t>Punto emerso:</w:t>
      </w:r>
      <w:r w:rsidRPr="003A49AE">
        <w:rPr>
          <w:lang w:val="it-IT"/>
        </w:rPr>
        <w:t xml:space="preserve"> valutare impatto della nuova architettura sui costi esterni.</w:t>
      </w:r>
    </w:p>
    <w:p w14:paraId="0A6B50A7" w14:textId="4408AA28" w:rsidR="006E39A1" w:rsidRPr="00F562EE" w:rsidRDefault="00000000">
      <w:pPr>
        <w:rPr>
          <w:lang w:val="it-IT"/>
        </w:rPr>
      </w:pPr>
      <w:r w:rsidRPr="003A49AE">
        <w:rPr>
          <w:b/>
          <w:lang w:val="it-IT"/>
        </w:rPr>
        <w:lastRenderedPageBreak/>
        <w:t>La nostra risposta:</w:t>
      </w:r>
      <w:r w:rsidRPr="003A49AE">
        <w:rPr>
          <w:lang w:val="it-IT"/>
        </w:rPr>
        <w:br/>
        <w:t xml:space="preserve">Un'architettura </w:t>
      </w:r>
      <w:proofErr w:type="spellStart"/>
      <w:r w:rsidRPr="003A49AE">
        <w:rPr>
          <w:lang w:val="it-IT"/>
        </w:rPr>
        <w:t>agentica</w:t>
      </w:r>
      <w:proofErr w:type="spellEnd"/>
      <w:r w:rsidRPr="003A49AE">
        <w:rPr>
          <w:lang w:val="it-IT"/>
        </w:rPr>
        <w:t xml:space="preserve"> costa potenzialmente più di una singola chiamata LLM, perché usa più passaggi. </w:t>
      </w:r>
      <w:r w:rsidR="007359E7" w:rsidRPr="003A49AE">
        <w:rPr>
          <w:lang w:val="it-IT"/>
        </w:rPr>
        <w:t>Tuttavia,</w:t>
      </w:r>
      <w:r w:rsidRPr="003A49AE">
        <w:rPr>
          <w:lang w:val="it-IT"/>
        </w:rPr>
        <w:t xml:space="preserve"> produce un output più controllato: pianificazione, </w:t>
      </w:r>
      <w:proofErr w:type="spellStart"/>
      <w:r w:rsidRPr="003A49AE">
        <w:rPr>
          <w:lang w:val="it-IT"/>
        </w:rPr>
        <w:t>retrieval</w:t>
      </w:r>
      <w:proofErr w:type="spellEnd"/>
      <w:r w:rsidRPr="003A49AE">
        <w:rPr>
          <w:lang w:val="it-IT"/>
        </w:rPr>
        <w:t xml:space="preserve">, generazione e revisione. Quindi il confronto corretto non è solo "costo per chiamata", ma </w:t>
      </w:r>
      <w:r w:rsidRPr="003A49AE">
        <w:rPr>
          <w:b/>
          <w:lang w:val="it-IT"/>
        </w:rPr>
        <w:t>costo per output utile e affidabile</w:t>
      </w:r>
      <w:r w:rsidRPr="003A49AE">
        <w:rPr>
          <w:lang w:val="it-IT"/>
        </w:rPr>
        <w:t xml:space="preserve"> </w:t>
      </w:r>
      <w:r w:rsidR="007359E7">
        <w:rPr>
          <w:lang w:val="it-IT"/>
        </w:rPr>
        <w:t>-</w:t>
      </w:r>
      <w:r w:rsidRPr="003A49AE">
        <w:rPr>
          <w:lang w:val="it-IT"/>
        </w:rPr>
        <w:t xml:space="preserve"> più accuratezza, meno allucinazioni, contenuto pedagogico più </w:t>
      </w:r>
      <w:proofErr w:type="spellStart"/>
      <w:r w:rsidRPr="003A49AE">
        <w:rPr>
          <w:i/>
          <w:lang w:val="it-IT"/>
        </w:rPr>
        <w:t>grounded</w:t>
      </w:r>
      <w:proofErr w:type="spellEnd"/>
      <w:r w:rsidRPr="003A49AE">
        <w:rPr>
          <w:lang w:val="it-IT"/>
        </w:rPr>
        <w:t xml:space="preserve"> e arricchito con media/fonti. </w:t>
      </w:r>
      <w:r w:rsidRPr="00F562EE">
        <w:rPr>
          <w:lang w:val="it-IT"/>
        </w:rPr>
        <w:t>È onesto dirlo: introdurre l'</w:t>
      </w:r>
      <w:proofErr w:type="spellStart"/>
      <w:r w:rsidRPr="00F562EE">
        <w:rPr>
          <w:lang w:val="it-IT"/>
        </w:rPr>
        <w:t>agentico</w:t>
      </w:r>
      <w:proofErr w:type="spellEnd"/>
      <w:r w:rsidRPr="00F562EE">
        <w:rPr>
          <w:lang w:val="it-IT"/>
        </w:rPr>
        <w:t xml:space="preserve"> aumenta inevitabilmente i costi, come per ogni azienda che adotta queste architetture.</w:t>
      </w:r>
    </w:p>
    <w:p w14:paraId="5201D036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Leve già presenti o previste:</w:t>
      </w:r>
    </w:p>
    <w:p w14:paraId="2A9D94A4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scelta modello via </w:t>
      </w:r>
      <w:proofErr w:type="spellStart"/>
      <w:r w:rsidRPr="00F562EE">
        <w:rPr>
          <w:lang w:val="it-IT"/>
        </w:rPr>
        <w:t>env</w:t>
      </w:r>
      <w:proofErr w:type="spellEnd"/>
      <w:r w:rsidRPr="00F562EE">
        <w:rPr>
          <w:lang w:val="it-IT"/>
        </w:rPr>
        <w:t>;</w:t>
      </w:r>
    </w:p>
    <w:p w14:paraId="7A5C1611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modello più economico per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 xml:space="preserve"> / Text2Cypher;</w:t>
      </w:r>
    </w:p>
    <w:p w14:paraId="39C776BF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limiti token per writer e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>;</w:t>
      </w:r>
    </w:p>
    <w:p w14:paraId="34235EDF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numero massimo di revisioni;</w:t>
      </w:r>
    </w:p>
    <w:p w14:paraId="4BFB508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proofErr w:type="spellStart"/>
      <w:r w:rsidRPr="00F562EE">
        <w:rPr>
          <w:lang w:val="it-IT"/>
        </w:rPr>
        <w:t>Corrective</w:t>
      </w:r>
      <w:proofErr w:type="spellEnd"/>
      <w:r w:rsidRPr="00F562EE">
        <w:rPr>
          <w:lang w:val="it-IT"/>
        </w:rPr>
        <w:t xml:space="preserve"> RAG disattivabile;</w:t>
      </w:r>
    </w:p>
    <w:p w14:paraId="034E0C44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media live off-</w:t>
      </w:r>
      <w:proofErr w:type="spellStart"/>
      <w:r w:rsidRPr="00F562EE">
        <w:rPr>
          <w:lang w:val="it-IT"/>
        </w:rPr>
        <w:t>critical</w:t>
      </w:r>
      <w:proofErr w:type="spellEnd"/>
      <w:r w:rsidRPr="00F562EE">
        <w:rPr>
          <w:lang w:val="it-IT"/>
        </w:rPr>
        <w:t>-</w:t>
      </w:r>
      <w:proofErr w:type="spellStart"/>
      <w:r w:rsidRPr="00F562EE">
        <w:rPr>
          <w:lang w:val="it-IT"/>
        </w:rPr>
        <w:t>path</w:t>
      </w:r>
      <w:proofErr w:type="spellEnd"/>
      <w:r w:rsidRPr="00F562EE">
        <w:rPr>
          <w:lang w:val="it-IT"/>
        </w:rPr>
        <w:t xml:space="preserve"> e cache;</w:t>
      </w:r>
    </w:p>
    <w:p w14:paraId="6439346A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modello indipendente per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 xml:space="preserve"> e Text2Cypher (Planner e Writer condividono il modello principale).</w:t>
      </w:r>
    </w:p>
    <w:p w14:paraId="019CAAB2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Oggi non facciamo ancora:</w:t>
      </w:r>
      <w:r w:rsidRPr="00F562EE">
        <w:rPr>
          <w:lang w:val="it-IT"/>
        </w:rPr>
        <w:t xml:space="preserve"> budget/</w:t>
      </w:r>
      <w:proofErr w:type="spellStart"/>
      <w:r w:rsidRPr="00F562EE">
        <w:rPr>
          <w:lang w:val="it-IT"/>
        </w:rPr>
        <w:t>metering</w:t>
      </w:r>
      <w:proofErr w:type="spellEnd"/>
      <w:r w:rsidRPr="00F562EE">
        <w:rPr>
          <w:lang w:val="it-IT"/>
        </w:rPr>
        <w:t xml:space="preserve"> a </w:t>
      </w:r>
      <w:proofErr w:type="spellStart"/>
      <w:r w:rsidRPr="00F562EE">
        <w:rPr>
          <w:lang w:val="it-IT"/>
        </w:rPr>
        <w:t>runtime</w:t>
      </w:r>
      <w:proofErr w:type="spellEnd"/>
      <w:r w:rsidRPr="00F562EE">
        <w:rPr>
          <w:lang w:val="it-IT"/>
        </w:rPr>
        <w:t>, profili di costo selezionabili nel prodotto (oggi si impostano via configurazione) e cache delle generazioni LLM.</w:t>
      </w:r>
    </w:p>
    <w:p w14:paraId="724D0D28" w14:textId="184D46D0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Raccomandazione:</w:t>
      </w:r>
      <w:r w:rsidRPr="00F562EE">
        <w:rPr>
          <w:lang w:val="it-IT"/>
        </w:rPr>
        <w:t xml:space="preserve"> (questo blocco risponde alla domanda implicita: possiamo controllare quanto </w:t>
      </w:r>
      <w:r w:rsidR="007359E7" w:rsidRPr="00F562EE">
        <w:rPr>
          <w:lang w:val="it-IT"/>
        </w:rPr>
        <w:t>costa?</w:t>
      </w:r>
      <w:r w:rsidRPr="00F562EE">
        <w:rPr>
          <w:lang w:val="it-IT"/>
        </w:rPr>
        <w:t xml:space="preserve"> )</w:t>
      </w:r>
      <w:r w:rsidRPr="00F562EE">
        <w:rPr>
          <w:lang w:val="it-IT"/>
        </w:rPr>
        <w:br/>
        <w:t>Per la fase prodotto, definire tre profili di costo:</w:t>
      </w:r>
    </w:p>
    <w:p w14:paraId="10FEB4F7" w14:textId="580DAED4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1.  </w:t>
      </w:r>
      <w:r w:rsidRPr="00F562EE">
        <w:rPr>
          <w:b/>
          <w:lang w:val="it-IT"/>
        </w:rPr>
        <w:t>Pilot qualità alta</w:t>
      </w:r>
      <w:r w:rsidRPr="00F562EE">
        <w:rPr>
          <w:lang w:val="it-IT"/>
        </w:rPr>
        <w:t xml:space="preserve"> </w:t>
      </w:r>
      <w:r w:rsidR="007359E7">
        <w:rPr>
          <w:lang w:val="it-IT"/>
        </w:rPr>
        <w:t>-</w:t>
      </w:r>
      <w:r w:rsidRPr="00F562EE">
        <w:rPr>
          <w:lang w:val="it-IT"/>
        </w:rPr>
        <w:t xml:space="preserve"> modello forte, pochi utenti, focus su feedback.</w:t>
      </w:r>
    </w:p>
    <w:p w14:paraId="1671294C" w14:textId="0001798B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2.  </w:t>
      </w:r>
      <w:r w:rsidRPr="00F562EE">
        <w:rPr>
          <w:b/>
          <w:lang w:val="it-IT"/>
        </w:rPr>
        <w:t>Produzione bilanciata</w:t>
      </w:r>
      <w:r w:rsidRPr="00F562EE">
        <w:rPr>
          <w:lang w:val="it-IT"/>
        </w:rPr>
        <w:t xml:space="preserve"> </w:t>
      </w:r>
      <w:r w:rsidR="007359E7">
        <w:rPr>
          <w:lang w:val="it-IT"/>
        </w:rPr>
        <w:t xml:space="preserve">- </w:t>
      </w:r>
      <w:r w:rsidRPr="00F562EE">
        <w:rPr>
          <w:lang w:val="it-IT"/>
        </w:rPr>
        <w:t>modello forte solo dove serve, modelli economici per task tecnici.</w:t>
      </w:r>
    </w:p>
    <w:p w14:paraId="0E49F99E" w14:textId="4BE1F0EB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3.  </w:t>
      </w:r>
      <w:r w:rsidRPr="00F562EE">
        <w:rPr>
          <w:b/>
          <w:lang w:val="it-IT"/>
        </w:rPr>
        <w:t>Modalità economica</w:t>
      </w:r>
      <w:r w:rsidRPr="00F562EE">
        <w:rPr>
          <w:lang w:val="it-IT"/>
        </w:rPr>
        <w:t xml:space="preserve"> </w:t>
      </w:r>
      <w:r w:rsidR="007359E7">
        <w:rPr>
          <w:lang w:val="it-IT"/>
        </w:rPr>
        <w:t>-</w:t>
      </w:r>
      <w:r w:rsidRPr="00F562EE">
        <w:rPr>
          <w:lang w:val="it-IT"/>
        </w:rPr>
        <w:t xml:space="preserve"> meno revisioni, token </w:t>
      </w:r>
      <w:proofErr w:type="spellStart"/>
      <w:r w:rsidRPr="00F562EE">
        <w:rPr>
          <w:lang w:val="it-IT"/>
        </w:rPr>
        <w:t>cap</w:t>
      </w:r>
      <w:proofErr w:type="spellEnd"/>
      <w:r w:rsidRPr="00F562EE">
        <w:rPr>
          <w:lang w:val="it-IT"/>
        </w:rPr>
        <w:t xml:space="preserve"> più stretti, live media limitata/cache-first.</w:t>
      </w:r>
    </w:p>
    <w:p w14:paraId="785E11C1" w14:textId="68804D25" w:rsidR="006E39A1" w:rsidRDefault="00000000" w:rsidP="007359E7">
      <w:pPr>
        <w:rPr>
          <w:lang w:val="it-IT"/>
        </w:rPr>
      </w:pPr>
      <w:r w:rsidRPr="00F562EE">
        <w:rPr>
          <w:b/>
          <w:lang w:val="it-IT"/>
        </w:rPr>
        <w:t>Decisione product/business:</w:t>
      </w:r>
      <w:r w:rsidRPr="00F562EE">
        <w:rPr>
          <w:lang w:val="it-IT"/>
        </w:rPr>
        <w:br/>
        <w:t xml:space="preserve">Qual è il costo massimo accettabile per una lezione generata? E quale trade-off accettiamo tra qualità, latenza e costo?  - l'indagine rispondendo a tale domanda può essere lo standard base per indirizzare i costi extra. Come trasferiamo il maggior valore sul prezzo? (es. revisione abbonamenti, </w:t>
      </w:r>
      <w:proofErr w:type="spellStart"/>
      <w:r w:rsidRPr="00F562EE">
        <w:rPr>
          <w:lang w:val="it-IT"/>
        </w:rPr>
        <w:t>tier</w:t>
      </w:r>
      <w:proofErr w:type="spellEnd"/>
      <w:r w:rsidRPr="00F562EE">
        <w:rPr>
          <w:lang w:val="it-IT"/>
        </w:rPr>
        <w:t xml:space="preserve"> premium per le funzioni </w:t>
      </w:r>
      <w:proofErr w:type="spellStart"/>
      <w:r w:rsidRPr="00F562EE">
        <w:rPr>
          <w:lang w:val="it-IT"/>
        </w:rPr>
        <w:t>agentiche</w:t>
      </w:r>
      <w:proofErr w:type="spellEnd"/>
      <w:r w:rsidRPr="00F562EE">
        <w:rPr>
          <w:lang w:val="it-IT"/>
        </w:rPr>
        <w:t xml:space="preserve">). Da allineare con </w:t>
      </w:r>
      <w:proofErr w:type="gramStart"/>
      <w:r w:rsidRPr="00F562EE">
        <w:rPr>
          <w:lang w:val="it-IT"/>
        </w:rPr>
        <w:t xml:space="preserve">il </w:t>
      </w:r>
      <w:r w:rsidRPr="00F562EE">
        <w:rPr>
          <w:i/>
          <w:lang w:val="it-IT"/>
        </w:rPr>
        <w:t>sales</w:t>
      </w:r>
      <w:proofErr w:type="gramEnd"/>
      <w:r w:rsidRPr="00F562EE">
        <w:rPr>
          <w:lang w:val="it-IT"/>
        </w:rPr>
        <w:t xml:space="preserve"> di FEM </w:t>
      </w:r>
      <w:r w:rsidR="007359E7">
        <w:rPr>
          <w:lang w:val="it-IT"/>
        </w:rPr>
        <w:t>-</w:t>
      </w:r>
      <w:r w:rsidRPr="00F562EE">
        <w:rPr>
          <w:lang w:val="it-IT"/>
        </w:rPr>
        <w:t xml:space="preserve"> è una scelta di business, non</w:t>
      </w:r>
      <w:r w:rsidR="007359E7">
        <w:rPr>
          <w:lang w:val="it-IT"/>
        </w:rPr>
        <w:t xml:space="preserve"> solo</w:t>
      </w:r>
      <w:r w:rsidRPr="00F562EE">
        <w:rPr>
          <w:lang w:val="it-IT"/>
        </w:rPr>
        <w:t xml:space="preserve"> puramente architetturale/tecnica.</w:t>
      </w:r>
    </w:p>
    <w:p w14:paraId="674ADFF1" w14:textId="77777777" w:rsidR="007359E7" w:rsidRPr="00F562EE" w:rsidRDefault="007359E7" w:rsidP="007359E7">
      <w:pPr>
        <w:rPr>
          <w:lang w:val="it-IT"/>
        </w:rPr>
      </w:pPr>
    </w:p>
    <w:p w14:paraId="4BDC0157" w14:textId="62D765BE" w:rsidR="006E39A1" w:rsidRPr="00F562EE" w:rsidRDefault="00000000">
      <w:pPr>
        <w:pStyle w:val="Heading1"/>
        <w:rPr>
          <w:lang w:val="it-IT"/>
        </w:rPr>
      </w:pPr>
      <w:r w:rsidRPr="00F562EE">
        <w:rPr>
          <w:lang w:val="it-IT"/>
        </w:rPr>
        <w:lastRenderedPageBreak/>
        <w:t xml:space="preserve">2. Esperienza Utente e Interfaccia (UX/UI) </w:t>
      </w:r>
      <w:r w:rsidR="007359E7">
        <w:rPr>
          <w:lang w:val="it-IT"/>
        </w:rPr>
        <w:t>-</w:t>
      </w:r>
      <w:r w:rsidRPr="00F562EE">
        <w:rPr>
          <w:lang w:val="it-IT"/>
        </w:rPr>
        <w:t xml:space="preserve"> Trasparenza </w:t>
      </w:r>
      <w:proofErr w:type="spellStart"/>
      <w:r w:rsidRPr="00F562EE">
        <w:rPr>
          <w:lang w:val="it-IT"/>
        </w:rPr>
        <w:t>Agentica</w:t>
      </w:r>
      <w:proofErr w:type="spellEnd"/>
    </w:p>
    <w:p w14:paraId="522C338E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2.1 Visibilità degli agenti</w:t>
      </w:r>
    </w:p>
    <w:p w14:paraId="04C2BD55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oggi tutti gli agenti vengono mostrati per comprensione interna/debug; decidere quali mostrare agli utenti finali.</w:t>
      </w:r>
    </w:p>
    <w:p w14:paraId="3DE62B30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Non consigliamo di nascondere completamente l'architettura </w:t>
      </w:r>
      <w:proofErr w:type="spellStart"/>
      <w:r w:rsidRPr="00F562EE">
        <w:rPr>
          <w:lang w:val="it-IT"/>
        </w:rPr>
        <w:t>agentica</w:t>
      </w:r>
      <w:proofErr w:type="spellEnd"/>
      <w:r w:rsidRPr="00F562EE">
        <w:rPr>
          <w:lang w:val="it-IT"/>
        </w:rPr>
        <w:t xml:space="preserve">. Uno dei valori del sistema è che il docente può vedere che l'AI non "sputa" una risposta, ma passa da progettazione, ricerca, scrittura e revisione. Questo aumenta trasparenza, fiducia e AI </w:t>
      </w:r>
      <w:proofErr w:type="spellStart"/>
      <w:r w:rsidRPr="00F562EE">
        <w:rPr>
          <w:lang w:val="it-IT"/>
        </w:rPr>
        <w:t>literacy</w:t>
      </w:r>
      <w:proofErr w:type="spellEnd"/>
      <w:r w:rsidRPr="00F562EE">
        <w:rPr>
          <w:lang w:val="it-IT"/>
        </w:rPr>
        <w:t>.</w:t>
      </w:r>
    </w:p>
    <w:p w14:paraId="4213AAF3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Tuttavia:</w:t>
      </w:r>
      <w:r w:rsidRPr="00F562EE">
        <w:rPr>
          <w:lang w:val="it-IT"/>
        </w:rPr>
        <w:t xml:space="preserve"> non tutto ciò che vediamo noi deve essere mostrato all'utente finale.</w:t>
      </w:r>
    </w:p>
    <w:p w14:paraId="0792164E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Raccomandazione di UX a tre livelli:</w:t>
      </w:r>
    </w:p>
    <w:p w14:paraId="0A6E62A4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1.  </w:t>
      </w:r>
      <w:r w:rsidRPr="00F562EE">
        <w:rPr>
          <w:b/>
          <w:lang w:val="it-IT"/>
        </w:rPr>
        <w:t>Vista docente standard:</w:t>
      </w:r>
      <w:r w:rsidRPr="00F562EE">
        <w:rPr>
          <w:lang w:val="it-IT"/>
        </w:rPr>
        <w:t xml:space="preserve"> mostra i passaggi con etichette pedagogiche:</w:t>
      </w:r>
    </w:p>
    <w:p w14:paraId="47CAD8D0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Progettazione</w:t>
      </w:r>
    </w:p>
    <w:p w14:paraId="4BEC75FC" w14:textId="7C671B29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 xml:space="preserve">•  Ricerca </w:t>
      </w:r>
    </w:p>
    <w:p w14:paraId="497716E5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Scrittura della lezione</w:t>
      </w:r>
    </w:p>
    <w:p w14:paraId="78B61A91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Revisione pedagogica</w:t>
      </w:r>
    </w:p>
    <w:p w14:paraId="7D262289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2.  </w:t>
      </w:r>
      <w:r w:rsidRPr="00F562EE">
        <w:rPr>
          <w:b/>
          <w:lang w:val="it-IT"/>
        </w:rPr>
        <w:t>Dettagli espandibili:</w:t>
      </w:r>
      <w:r w:rsidRPr="00F562EE">
        <w:rPr>
          <w:lang w:val="it-IT"/>
        </w:rPr>
        <w:t xml:space="preserve"> query, concetti chiave, fonti, punteggi,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verdict</w:t>
      </w:r>
      <w:proofErr w:type="spellEnd"/>
      <w:r w:rsidRPr="00F562EE">
        <w:rPr>
          <w:lang w:val="it-IT"/>
        </w:rPr>
        <w:t>.</w:t>
      </w:r>
    </w:p>
    <w:p w14:paraId="3B07D755" w14:textId="77777777" w:rsidR="006E39A1" w:rsidRDefault="00000000">
      <w:pPr>
        <w:ind w:left="360"/>
      </w:pPr>
      <w:r>
        <w:t xml:space="preserve">3.  </w:t>
      </w:r>
      <w:r>
        <w:rPr>
          <w:b/>
        </w:rPr>
        <w:t xml:space="preserve">Debug </w:t>
      </w:r>
      <w:proofErr w:type="spellStart"/>
      <w:r>
        <w:rPr>
          <w:b/>
        </w:rPr>
        <w:t>interno</w:t>
      </w:r>
      <w:proofErr w:type="spellEnd"/>
      <w:r>
        <w:rPr>
          <w:b/>
        </w:rPr>
        <w:t>:</w:t>
      </w:r>
      <w:r>
        <w:t xml:space="preserve"> JSON, </w:t>
      </w:r>
      <w:proofErr w:type="spellStart"/>
      <w:r>
        <w:t>nomi</w:t>
      </w:r>
      <w:proofErr w:type="spellEnd"/>
      <w:r>
        <w:t xml:space="preserve"> tool, payload, </w:t>
      </w:r>
      <w:proofErr w:type="spellStart"/>
      <w:r>
        <w:t>confidenze</w:t>
      </w:r>
      <w:proofErr w:type="spellEnd"/>
      <w:r>
        <w:t xml:space="preserve"> </w:t>
      </w:r>
      <w:proofErr w:type="spellStart"/>
      <w:r>
        <w:t>tecniche</w:t>
      </w:r>
      <w:proofErr w:type="spellEnd"/>
      <w:r>
        <w:t>, tracing.</w:t>
      </w:r>
    </w:p>
    <w:p w14:paraId="36DCB192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Chi vede cosa (modello cumulativo):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39A1" w14:paraId="2C731689" w14:textId="77777777" w:rsidTr="006E3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4F1C6" w14:textId="77777777" w:rsidR="006E39A1" w:rsidRDefault="00000000">
            <w:proofErr w:type="spellStart"/>
            <w:r>
              <w:t>Ruolo</w:t>
            </w:r>
            <w:proofErr w:type="spellEnd"/>
          </w:p>
        </w:tc>
        <w:tc>
          <w:tcPr>
            <w:tcW w:w="2160" w:type="dxa"/>
          </w:tcPr>
          <w:p w14:paraId="2C0C1A90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Vista </w:t>
            </w:r>
            <w:proofErr w:type="spellStart"/>
            <w:r>
              <w:t>docente</w:t>
            </w:r>
            <w:proofErr w:type="spellEnd"/>
            <w:r>
              <w:t xml:space="preserve"> standard</w:t>
            </w:r>
          </w:p>
        </w:tc>
        <w:tc>
          <w:tcPr>
            <w:tcW w:w="2160" w:type="dxa"/>
          </w:tcPr>
          <w:p w14:paraId="6763D3C9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Dettagli</w:t>
            </w:r>
            <w:proofErr w:type="spellEnd"/>
          </w:p>
        </w:tc>
        <w:tc>
          <w:tcPr>
            <w:tcW w:w="2160" w:type="dxa"/>
          </w:tcPr>
          <w:p w14:paraId="7BC0BF2D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Debug interna</w:t>
            </w:r>
          </w:p>
        </w:tc>
      </w:tr>
      <w:tr w:rsidR="006E39A1" w14:paraId="18B3254C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462E8" w14:textId="77777777" w:rsidR="006E39A1" w:rsidRDefault="00000000">
            <w:proofErr w:type="spellStart"/>
            <w:r>
              <w:t>Docente</w:t>
            </w:r>
            <w:proofErr w:type="spellEnd"/>
          </w:p>
        </w:tc>
        <w:tc>
          <w:tcPr>
            <w:tcW w:w="2160" w:type="dxa"/>
          </w:tcPr>
          <w:p w14:paraId="32C32FA8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0507FD8D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1E96C292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6E39A1" w14:paraId="14F0C8C5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AA8850" w14:textId="42CC8DA6" w:rsidR="006E39A1" w:rsidRPr="007359E7" w:rsidRDefault="00000000">
            <w:pPr>
              <w:rPr>
                <w:lang w:val="it-IT"/>
              </w:rPr>
            </w:pPr>
            <w:r w:rsidRPr="007359E7">
              <w:rPr>
                <w:lang w:val="it-IT"/>
              </w:rPr>
              <w:t>Power user (</w:t>
            </w:r>
            <w:r w:rsidR="007359E7" w:rsidRPr="007359E7">
              <w:rPr>
                <w:lang w:val="it-IT"/>
              </w:rPr>
              <w:t>con più p</w:t>
            </w:r>
            <w:r w:rsidR="007359E7">
              <w:rPr>
                <w:lang w:val="it-IT"/>
              </w:rPr>
              <w:t>rivilegi); da definire chi sono</w:t>
            </w:r>
          </w:p>
        </w:tc>
        <w:tc>
          <w:tcPr>
            <w:tcW w:w="2160" w:type="dxa"/>
          </w:tcPr>
          <w:p w14:paraId="483C2547" w14:textId="77777777" w:rsidR="006E3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466EE1D2" w14:textId="77777777" w:rsidR="006E3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26DA04A4" w14:textId="77777777" w:rsidR="006E3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6E39A1" w14:paraId="7C353CD8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2E217" w14:textId="77777777" w:rsidR="006E39A1" w:rsidRDefault="00000000">
            <w:r>
              <w:t>Admin</w:t>
            </w:r>
          </w:p>
        </w:tc>
        <w:tc>
          <w:tcPr>
            <w:tcW w:w="2160" w:type="dxa"/>
          </w:tcPr>
          <w:p w14:paraId="2AB872DC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011B27FC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09D99BA8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41550EEE" w14:textId="77777777" w:rsidR="007359E7" w:rsidRDefault="007359E7">
      <w:pPr>
        <w:rPr>
          <w:lang w:val="it-IT"/>
        </w:rPr>
      </w:pPr>
    </w:p>
    <w:p w14:paraId="7AC46B61" w14:textId="1A0B5F55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Best practice:</w:t>
      </w:r>
      <w:r w:rsidRPr="00F562EE">
        <w:rPr>
          <w:lang w:val="it-IT"/>
        </w:rPr>
        <w:br/>
        <w:t xml:space="preserve">In AI in </w:t>
      </w:r>
      <w:proofErr w:type="spellStart"/>
      <w:r w:rsidRPr="00F562EE">
        <w:rPr>
          <w:lang w:val="it-IT"/>
        </w:rPr>
        <w:t>education</w:t>
      </w:r>
      <w:proofErr w:type="spellEnd"/>
      <w:r w:rsidRPr="00F562EE">
        <w:rPr>
          <w:lang w:val="it-IT"/>
        </w:rPr>
        <w:t xml:space="preserve"> la trasparenza deve aiutare la decisione pedagogica, non esporre complessità tecnica fine a sé stessa. Le linee guida </w:t>
      </w:r>
      <w:r w:rsidRPr="00F562EE">
        <w:rPr>
          <w:b/>
          <w:lang w:val="it-IT"/>
        </w:rPr>
        <w:t>UNESCO (2023)</w:t>
      </w:r>
      <w:r w:rsidRPr="00F562EE">
        <w:rPr>
          <w:lang w:val="it-IT"/>
        </w:rPr>
        <w:t xml:space="preserve"> sull'IA generativa in educazione e l'</w:t>
      </w:r>
      <w:r w:rsidRPr="00F562EE">
        <w:rPr>
          <w:b/>
          <w:lang w:val="it-IT"/>
        </w:rPr>
        <w:t xml:space="preserve">Art. 14 EU </w:t>
      </w:r>
      <w:proofErr w:type="gramStart"/>
      <w:r w:rsidRPr="00F562EE">
        <w:rPr>
          <w:b/>
          <w:lang w:val="it-IT"/>
        </w:rPr>
        <w:t>AI</w:t>
      </w:r>
      <w:proofErr w:type="gramEnd"/>
      <w:r w:rsidRPr="00F562EE">
        <w:rPr>
          <w:b/>
          <w:lang w:val="it-IT"/>
        </w:rPr>
        <w:t xml:space="preserve"> Act</w:t>
      </w:r>
      <w:r w:rsidRPr="00F562EE">
        <w:rPr>
          <w:lang w:val="it-IT"/>
        </w:rPr>
        <w:t xml:space="preserve"> (sorveglianza umana) ribadiscono il principio di controllo umano significativo: il docente deve poter capire e correggere l'output, non subirlo.</w:t>
      </w:r>
    </w:p>
    <w:p w14:paraId="010C2B43" w14:textId="4AE4625C" w:rsidR="007359E7" w:rsidRDefault="00000000" w:rsidP="007359E7">
      <w:pPr>
        <w:rPr>
          <w:lang w:val="it-IT"/>
        </w:rPr>
      </w:pPr>
      <w:r w:rsidRPr="00F562EE">
        <w:rPr>
          <w:b/>
          <w:lang w:val="it-IT"/>
        </w:rPr>
        <w:lastRenderedPageBreak/>
        <w:t>Decisione da prendere:</w:t>
      </w:r>
      <w:r w:rsidRPr="00F562EE">
        <w:rPr>
          <w:lang w:val="it-IT"/>
        </w:rPr>
        <w:br/>
        <w:t xml:space="preserve">modello a </w:t>
      </w:r>
      <w:proofErr w:type="gramStart"/>
      <w:r w:rsidRPr="00F562EE">
        <w:rPr>
          <w:lang w:val="it-IT"/>
        </w:rPr>
        <w:t>3</w:t>
      </w:r>
      <w:proofErr w:type="gramEnd"/>
      <w:r w:rsidRPr="00F562EE">
        <w:rPr>
          <w:lang w:val="it-IT"/>
        </w:rPr>
        <w:t xml:space="preserve"> ruoli (docente / power user / admin) come scala di trasparenza standard? raccomandazione/suggestione: è la nostra proposta; se preferite una scala diversa - o esistono profili utente che non conosciamo - resta comunque un input di partenza su cui ragionare.</w:t>
      </w:r>
    </w:p>
    <w:p w14:paraId="70F16158" w14:textId="77777777" w:rsidR="007359E7" w:rsidRPr="00F562EE" w:rsidRDefault="007359E7" w:rsidP="007359E7">
      <w:pPr>
        <w:rPr>
          <w:lang w:val="it-IT"/>
        </w:rPr>
      </w:pPr>
    </w:p>
    <w:p w14:paraId="4B3A5121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2.2 Flusso delle informazioni</w:t>
      </w:r>
    </w:p>
    <w:p w14:paraId="17473070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capire se gli utenti finali vedranno la progressione sequenziale degli agenti.</w:t>
      </w:r>
    </w:p>
    <w:p w14:paraId="2119FD2D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Sì, ma in forma sintetica e progressiva. La sequenza è importante perché spiega </w:t>
      </w:r>
      <w:r w:rsidRPr="00F562EE">
        <w:rPr>
          <w:i/>
          <w:lang w:val="it-IT"/>
        </w:rPr>
        <w:t>come</w:t>
      </w:r>
      <w:r w:rsidRPr="00F562EE">
        <w:rPr>
          <w:lang w:val="it-IT"/>
        </w:rPr>
        <w:t xml:space="preserve"> nasce la lezione:</w:t>
      </w:r>
    </w:p>
    <w:p w14:paraId="7D125B92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1.  identificazione obiettivo/concetti;</w:t>
      </w:r>
    </w:p>
    <w:p w14:paraId="444FE108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2.  recupero evidenze dal KG;</w:t>
      </w:r>
    </w:p>
    <w:p w14:paraId="4778C673" w14:textId="77777777" w:rsidR="006E39A1" w:rsidRDefault="00000000">
      <w:pPr>
        <w:ind w:left="360"/>
      </w:pPr>
      <w:r>
        <w:t xml:space="preserve">3.  </w:t>
      </w:r>
      <w:proofErr w:type="spellStart"/>
      <w:proofErr w:type="gramStart"/>
      <w:r>
        <w:t>generazione</w:t>
      </w:r>
      <w:proofErr w:type="spellEnd"/>
      <w:r>
        <w:t>;</w:t>
      </w:r>
      <w:proofErr w:type="gramEnd"/>
    </w:p>
    <w:p w14:paraId="7F61FBBF" w14:textId="77777777" w:rsidR="006E39A1" w:rsidRDefault="00000000">
      <w:pPr>
        <w:ind w:left="360"/>
      </w:pPr>
      <w:r>
        <w:t xml:space="preserve">4.  </w:t>
      </w:r>
      <w:proofErr w:type="spellStart"/>
      <w:r>
        <w:t>revisione</w:t>
      </w:r>
      <w:proofErr w:type="spellEnd"/>
      <w:r>
        <w:t xml:space="preserve"> </w:t>
      </w:r>
      <w:proofErr w:type="spellStart"/>
      <w:r>
        <w:t>qualità</w:t>
      </w:r>
      <w:proofErr w:type="spellEnd"/>
      <w:r>
        <w:t>.</w:t>
      </w:r>
    </w:p>
    <w:p w14:paraId="6D03C3A6" w14:textId="77777777" w:rsidR="006E39A1" w:rsidRPr="00F562EE" w:rsidRDefault="00000000">
      <w:pPr>
        <w:rPr>
          <w:lang w:val="it-IT"/>
        </w:rPr>
      </w:pPr>
      <w:r w:rsidRPr="00F562EE">
        <w:rPr>
          <w:lang w:val="it-IT"/>
        </w:rPr>
        <w:t xml:space="preserve">Questo è coerente con i pattern moderni di "agent mode" e "deep </w:t>
      </w:r>
      <w:proofErr w:type="spellStart"/>
      <w:r w:rsidRPr="00F562EE">
        <w:rPr>
          <w:lang w:val="it-IT"/>
        </w:rPr>
        <w:t>research</w:t>
      </w:r>
      <w:proofErr w:type="spellEnd"/>
      <w:r w:rsidRPr="00F562EE">
        <w:rPr>
          <w:lang w:val="it-IT"/>
        </w:rPr>
        <w:t>": l'utente non vede solo il risultato, ma anche i passaggi principali che rendono il risultato più affidabile.</w:t>
      </w:r>
    </w:p>
    <w:p w14:paraId="44759B7C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Raccomandazione:</w:t>
      </w:r>
      <w:r w:rsidRPr="00F562EE">
        <w:rPr>
          <w:lang w:val="it-IT"/>
        </w:rPr>
        <w:br/>
        <w:t xml:space="preserve">Mostrare la sequenza, ma evitare </w:t>
      </w:r>
      <w:proofErr w:type="spellStart"/>
      <w:r w:rsidRPr="00F562EE">
        <w:rPr>
          <w:lang w:val="it-IT"/>
        </w:rPr>
        <w:t>jargon</w:t>
      </w:r>
      <w:proofErr w:type="spellEnd"/>
      <w:r w:rsidRPr="00F562EE">
        <w:rPr>
          <w:lang w:val="it-IT"/>
        </w:rPr>
        <w:t>:</w:t>
      </w:r>
    </w:p>
    <w:p w14:paraId="6EDAB857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usare nomi pedagogici, non nomi interni;</w:t>
      </w:r>
    </w:p>
    <w:p w14:paraId="57DEC8B5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collassare dettagli tecnici;</w:t>
      </w:r>
    </w:p>
    <w:p w14:paraId="18C69F33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evidenziare cosa serve al docente: obiettivi, copertura, fonti, qualità;</w:t>
      </w:r>
    </w:p>
    <w:p w14:paraId="16D61A08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non mostrare </w:t>
      </w:r>
      <w:proofErr w:type="spellStart"/>
      <w:r w:rsidRPr="00F562EE">
        <w:rPr>
          <w:lang w:val="it-IT"/>
        </w:rPr>
        <w:t>raw</w:t>
      </w:r>
      <w:proofErr w:type="spellEnd"/>
      <w:r w:rsidRPr="00F562EE">
        <w:rPr>
          <w:lang w:val="it-IT"/>
        </w:rPr>
        <w:t xml:space="preserve"> query salvo in sezione "Dettagli".</w:t>
      </w:r>
    </w:p>
    <w:p w14:paraId="670B1D14" w14:textId="2B26AD5B" w:rsidR="006E39A1" w:rsidRDefault="00000000" w:rsidP="00DD2707">
      <w:pPr>
        <w:rPr>
          <w:lang w:val="it-IT"/>
        </w:rPr>
      </w:pPr>
      <w:r w:rsidRPr="00F562EE">
        <w:rPr>
          <w:b/>
          <w:lang w:val="it-IT"/>
        </w:rPr>
        <w:t>Decisione da prendere:</w:t>
      </w:r>
      <w:r w:rsidRPr="00F562EE">
        <w:rPr>
          <w:lang w:val="it-IT"/>
        </w:rPr>
        <w:br/>
        <w:t>La UI finale deve essere più "</w:t>
      </w:r>
      <w:proofErr w:type="spellStart"/>
      <w:r w:rsidRPr="00F562EE">
        <w:rPr>
          <w:lang w:val="it-IT"/>
        </w:rPr>
        <w:t>process-oriented</w:t>
      </w:r>
      <w:proofErr w:type="spellEnd"/>
      <w:r w:rsidRPr="00F562EE">
        <w:rPr>
          <w:lang w:val="it-IT"/>
        </w:rPr>
        <w:t>" o più "output-</w:t>
      </w:r>
      <w:proofErr w:type="spellStart"/>
      <w:r w:rsidRPr="00F562EE">
        <w:rPr>
          <w:lang w:val="it-IT"/>
        </w:rPr>
        <w:t>oriented</w:t>
      </w:r>
      <w:proofErr w:type="spellEnd"/>
      <w:r w:rsidRPr="00F562EE">
        <w:rPr>
          <w:lang w:val="it-IT"/>
        </w:rPr>
        <w:t>"? La nostra raccomandazione/suggestione è un compromesso: processo visibile ma non invasivo.</w:t>
      </w:r>
    </w:p>
    <w:p w14:paraId="6386D326" w14:textId="77777777" w:rsidR="00DD2707" w:rsidRPr="00F562EE" w:rsidRDefault="00DD2707" w:rsidP="00DD2707">
      <w:pPr>
        <w:rPr>
          <w:lang w:val="it-IT"/>
        </w:rPr>
      </w:pPr>
    </w:p>
    <w:p w14:paraId="306777FC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2.3 Sovraccarico visivo</w:t>
      </w:r>
    </w:p>
    <w:p w14:paraId="0C72D1B9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ridurre </w:t>
      </w:r>
      <w:proofErr w:type="spellStart"/>
      <w:r w:rsidRPr="00F562EE">
        <w:rPr>
          <w:lang w:val="it-IT"/>
        </w:rPr>
        <w:t>overload</w:t>
      </w:r>
      <w:proofErr w:type="spellEnd"/>
      <w:r w:rsidRPr="00F562EE">
        <w:rPr>
          <w:lang w:val="it-IT"/>
        </w:rPr>
        <w:t xml:space="preserve"> nella presentazione delle lezioni e dei contenuti.</w:t>
      </w:r>
    </w:p>
    <w:p w14:paraId="4F73FB1A" w14:textId="2F74ED03" w:rsidR="00DD2707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Il rischio è reale. La </w:t>
      </w:r>
      <w:proofErr w:type="spellStart"/>
      <w:r w:rsidRPr="00F562EE">
        <w:rPr>
          <w:lang w:val="it-IT"/>
        </w:rPr>
        <w:t>WebUI</w:t>
      </w:r>
      <w:proofErr w:type="spellEnd"/>
      <w:r w:rsidRPr="00F562EE">
        <w:rPr>
          <w:lang w:val="it-IT"/>
        </w:rPr>
        <w:t xml:space="preserve"> attuale mostra molto perché è utile in fase di prototipo, debugging e </w:t>
      </w:r>
      <w:r w:rsidRPr="00F562EE">
        <w:rPr>
          <w:lang w:val="it-IT"/>
        </w:rPr>
        <w:lastRenderedPageBreak/>
        <w:t xml:space="preserve">confronto. Nel prodotto finale va applicata una gerarchia più forte. La teoria del carico cognitivo (Sweller) e il pattern di </w:t>
      </w:r>
      <w:r w:rsidRPr="00F562EE">
        <w:rPr>
          <w:i/>
          <w:lang w:val="it-IT"/>
        </w:rPr>
        <w:t>progressive disclosure</w:t>
      </w:r>
      <w:r w:rsidRPr="00F562EE">
        <w:rPr>
          <w:lang w:val="it-IT"/>
        </w:rPr>
        <w:t xml:space="preserve"> (Nielsen Norman Group) anche utilizzata da OpenAI, indicano la direzione: </w:t>
      </w:r>
      <w:r w:rsidRPr="00DD2707">
        <w:rPr>
          <w:highlight w:val="green"/>
          <w:lang w:val="it-IT"/>
        </w:rPr>
        <w:t>mostrare prima ciò che serve alla decisione, rendere il resto espandibile.</w:t>
      </w:r>
    </w:p>
    <w:p w14:paraId="7023B955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Pattern già presenti utili:</w:t>
      </w:r>
    </w:p>
    <w:p w14:paraId="2589EB7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card </w:t>
      </w:r>
      <w:proofErr w:type="spellStart"/>
      <w:r w:rsidRPr="00F562EE">
        <w:rPr>
          <w:lang w:val="it-IT"/>
        </w:rPr>
        <w:t>agentiche</w:t>
      </w:r>
      <w:proofErr w:type="spellEnd"/>
      <w:r w:rsidRPr="00F562EE">
        <w:rPr>
          <w:lang w:val="it-IT"/>
        </w:rPr>
        <w:t xml:space="preserve"> progressive;</w:t>
      </w:r>
    </w:p>
    <w:p w14:paraId="371BECC2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sezioni </w:t>
      </w:r>
      <w:r w:rsidRPr="00F562EE">
        <w:rPr>
          <w:rFonts w:ascii="Consolas" w:hAnsi="Consolas"/>
          <w:sz w:val="20"/>
          <w:shd w:val="clear" w:color="auto" w:fill="F2F2F2"/>
          <w:lang w:val="it-IT"/>
        </w:rPr>
        <w:t>&lt;</w:t>
      </w:r>
      <w:proofErr w:type="spellStart"/>
      <w:r w:rsidRPr="00F562EE">
        <w:rPr>
          <w:rFonts w:ascii="Consolas" w:hAnsi="Consolas"/>
          <w:sz w:val="20"/>
          <w:shd w:val="clear" w:color="auto" w:fill="F2F2F2"/>
          <w:lang w:val="it-IT"/>
        </w:rPr>
        <w:t>details</w:t>
      </w:r>
      <w:proofErr w:type="spellEnd"/>
      <w:r w:rsidRPr="00F562EE">
        <w:rPr>
          <w:rFonts w:ascii="Consolas" w:hAnsi="Consolas"/>
          <w:sz w:val="20"/>
          <w:shd w:val="clear" w:color="auto" w:fill="F2F2F2"/>
          <w:lang w:val="it-IT"/>
        </w:rPr>
        <w:t>&gt;</w:t>
      </w:r>
      <w:r w:rsidRPr="00F562EE">
        <w:rPr>
          <w:lang w:val="it-IT"/>
        </w:rPr>
        <w:t xml:space="preserve"> collassabili;</w:t>
      </w:r>
    </w:p>
    <w:p w14:paraId="455699DB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pannello risorse laterale;</w:t>
      </w:r>
    </w:p>
    <w:p w14:paraId="2659360F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bozza writer collassata;</w:t>
      </w:r>
    </w:p>
    <w:p w14:paraId="477BAC93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details</w:t>
      </w:r>
      <w:proofErr w:type="spellEnd"/>
      <w:r w:rsidRPr="00F562EE">
        <w:rPr>
          <w:lang w:val="it-IT"/>
        </w:rPr>
        <w:t xml:space="preserve"> espandibili;</w:t>
      </w:r>
    </w:p>
    <w:p w14:paraId="6E98560C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legenda fonti/verificato/auto.</w:t>
      </w:r>
    </w:p>
    <w:p w14:paraId="6529F19C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Raccomandazione (confermare con design):</w:t>
      </w:r>
      <w:r w:rsidRPr="00F562EE">
        <w:rPr>
          <w:lang w:val="it-IT"/>
        </w:rPr>
        <w:br/>
        <w:t>La pagina dovrebbe avere tre livelli:</w:t>
      </w:r>
    </w:p>
    <w:p w14:paraId="1526D334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1.  </w:t>
      </w:r>
      <w:r w:rsidRPr="00F562EE">
        <w:rPr>
          <w:b/>
          <w:lang w:val="it-IT"/>
        </w:rPr>
        <w:t>Lezione finale come centro dell'esperienza.</w:t>
      </w:r>
    </w:p>
    <w:p w14:paraId="0D812A17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2.  </w:t>
      </w:r>
      <w:r w:rsidRPr="00F562EE">
        <w:rPr>
          <w:b/>
          <w:lang w:val="it-IT"/>
        </w:rPr>
        <w:t>Segnali di fiducia visibili ma compatti</w:t>
      </w:r>
      <w:r w:rsidRPr="00F562EE">
        <w:rPr>
          <w:lang w:val="it-IT"/>
        </w:rPr>
        <w:t xml:space="preserve">: copertura KG, fonti,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verdict</w:t>
      </w:r>
      <w:proofErr w:type="spellEnd"/>
      <w:r w:rsidRPr="00F562EE">
        <w:rPr>
          <w:lang w:val="it-IT"/>
        </w:rPr>
        <w:t>, badge verificato/auto.</w:t>
      </w:r>
    </w:p>
    <w:p w14:paraId="2F3870A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3.  </w:t>
      </w:r>
      <w:r w:rsidRPr="00F562EE">
        <w:rPr>
          <w:b/>
          <w:lang w:val="it-IT"/>
        </w:rPr>
        <w:t xml:space="preserve">Dettagli </w:t>
      </w:r>
      <w:proofErr w:type="spellStart"/>
      <w:r w:rsidRPr="00F562EE">
        <w:rPr>
          <w:b/>
          <w:lang w:val="it-IT"/>
        </w:rPr>
        <w:t>agentici</w:t>
      </w:r>
      <w:proofErr w:type="spellEnd"/>
      <w:r w:rsidRPr="00F562EE">
        <w:rPr>
          <w:b/>
          <w:lang w:val="it-IT"/>
        </w:rPr>
        <w:t xml:space="preserve"> espandibili</w:t>
      </w:r>
      <w:r w:rsidRPr="00F562EE">
        <w:rPr>
          <w:lang w:val="it-IT"/>
        </w:rPr>
        <w:t xml:space="preserve"> per chi vuole capire di più.</w:t>
      </w:r>
    </w:p>
    <w:p w14:paraId="234758CB" w14:textId="77777777" w:rsidR="006E39A1" w:rsidRPr="00F562EE" w:rsidRDefault="00000000">
      <w:pPr>
        <w:rPr>
          <w:lang w:val="it-IT"/>
        </w:rPr>
      </w:pPr>
      <w:r w:rsidRPr="00F562EE">
        <w:rPr>
          <w:lang w:val="it-IT"/>
        </w:rPr>
        <w:t>La calibrazione fine di cosa mostrare è un lavoro di design: è proprio qui che interviene l'expertise di un designer UX/UI, che decide cosa aggiungere o togliere per bilanciare chiarezza e completezza, in base agli input condivisi.</w:t>
      </w:r>
    </w:p>
    <w:p w14:paraId="5926AA69" w14:textId="3B645C08" w:rsidR="003D2D3A" w:rsidRDefault="00000000" w:rsidP="003D2D3A">
      <w:pPr>
        <w:rPr>
          <w:lang w:val="it-IT"/>
        </w:rPr>
      </w:pPr>
      <w:r w:rsidRPr="00F562EE">
        <w:rPr>
          <w:b/>
          <w:lang w:val="it-IT"/>
        </w:rPr>
        <w:t>Decisione da prendere:</w:t>
      </w:r>
      <w:r w:rsidRPr="00F562EE">
        <w:rPr>
          <w:lang w:val="it-IT"/>
        </w:rPr>
        <w:br/>
        <w:t xml:space="preserve">Quali informazioni devono essere sempre visibili e quali solo on-demand? in base a docente standard/ power user/ </w:t>
      </w:r>
      <w:r w:rsidR="00DD2707" w:rsidRPr="00F562EE">
        <w:rPr>
          <w:lang w:val="it-IT"/>
        </w:rPr>
        <w:t>admin -</w:t>
      </w:r>
      <w:r w:rsidRPr="00F562EE">
        <w:rPr>
          <w:lang w:val="it-IT"/>
        </w:rPr>
        <w:t xml:space="preserve"> raccomandazione/suggestione: sempre = lezione + segnali di fiducia compatti (copertura KG, fonti, </w:t>
      </w:r>
      <w:proofErr w:type="spellStart"/>
      <w:r w:rsidRPr="00F562EE">
        <w:rPr>
          <w:lang w:val="it-IT"/>
        </w:rPr>
        <w:t>critic</w:t>
      </w:r>
      <w:proofErr w:type="spellEnd"/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verdict</w:t>
      </w:r>
      <w:proofErr w:type="spellEnd"/>
      <w:r w:rsidRPr="00F562EE">
        <w:rPr>
          <w:lang w:val="it-IT"/>
        </w:rPr>
        <w:t xml:space="preserve">, badge verificato/auto); on-demand = query, concetti </w:t>
      </w:r>
      <w:proofErr w:type="spellStart"/>
      <w:r w:rsidRPr="00F562EE">
        <w:rPr>
          <w:lang w:val="it-IT"/>
        </w:rPr>
        <w:t>raw</w:t>
      </w:r>
      <w:proofErr w:type="spellEnd"/>
      <w:r w:rsidRPr="00F562EE">
        <w:rPr>
          <w:lang w:val="it-IT"/>
        </w:rPr>
        <w:t xml:space="preserve"> e dettagli per-agente.</w:t>
      </w:r>
    </w:p>
    <w:p w14:paraId="607103D4" w14:textId="77777777" w:rsidR="003D2D3A" w:rsidRPr="00F562EE" w:rsidRDefault="003D2D3A" w:rsidP="003D2D3A">
      <w:pPr>
        <w:rPr>
          <w:lang w:val="it-IT"/>
        </w:rPr>
      </w:pPr>
    </w:p>
    <w:p w14:paraId="4A6B0C23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2.4 Scheda Risorse</w:t>
      </w:r>
    </w:p>
    <w:p w14:paraId="07BD6F2A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la scheda risorse ha ricevuto </w:t>
      </w:r>
      <w:proofErr w:type="gramStart"/>
      <w:r w:rsidRPr="00F562EE">
        <w:rPr>
          <w:lang w:val="it-IT"/>
        </w:rPr>
        <w:t>feedback</w:t>
      </w:r>
      <w:proofErr w:type="gramEnd"/>
      <w:r w:rsidRPr="00F562EE">
        <w:rPr>
          <w:lang w:val="it-IT"/>
        </w:rPr>
        <w:t xml:space="preserve"> positivi.</w:t>
      </w:r>
    </w:p>
    <w:p w14:paraId="095E4693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>Concordiamo: il pannello "Risorse multimediali" è uno degli elementi più forti del prodotto perché collega la lezione a risorse concrete e rende visibile la base informativa del sistema.</w:t>
      </w:r>
    </w:p>
    <w:p w14:paraId="00C61E3E" w14:textId="317735C6" w:rsidR="006E39A1" w:rsidRPr="00F562EE" w:rsidRDefault="00000000">
      <w:pPr>
        <w:rPr>
          <w:lang w:val="it-IT"/>
        </w:rPr>
      </w:pPr>
      <w:r w:rsidRPr="00F562EE">
        <w:rPr>
          <w:lang w:val="it-IT"/>
        </w:rPr>
        <w:lastRenderedPageBreak/>
        <w:t xml:space="preserve">Oggi il pannello unisce due tipi di </w:t>
      </w:r>
      <w:proofErr w:type="gramStart"/>
      <w:r w:rsidRPr="00F562EE">
        <w:rPr>
          <w:lang w:val="it-IT"/>
        </w:rPr>
        <w:t xml:space="preserve">risorse: </w:t>
      </w:r>
      <w:r w:rsidR="003D2D3A">
        <w:rPr>
          <w:lang w:val="it-IT"/>
        </w:rPr>
        <w:t xml:space="preserve"> indicativamente</w:t>
      </w:r>
      <w:proofErr w:type="gramEnd"/>
      <w:r w:rsidR="003D2D3A">
        <w:rPr>
          <w:lang w:val="it-IT"/>
        </w:rPr>
        <w:t xml:space="preserve"> &lt;-&gt; </w:t>
      </w:r>
      <w:r w:rsidRPr="00F562EE">
        <w:rPr>
          <w:lang w:val="it-IT"/>
        </w:rPr>
        <w:t xml:space="preserve">quelle </w:t>
      </w:r>
      <w:r w:rsidRPr="00F562EE">
        <w:rPr>
          <w:b/>
          <w:lang w:val="it-IT"/>
        </w:rPr>
        <w:t>curate</w:t>
      </w:r>
      <w:r w:rsidRPr="00F562EE">
        <w:rPr>
          <w:lang w:val="it-IT"/>
        </w:rPr>
        <w:t xml:space="preserve">, selezionate dalla knowledge base curata e rivista da esperti (badge </w:t>
      </w:r>
      <w:r w:rsidRPr="00F562EE">
        <w:rPr>
          <w:rFonts w:ascii="Consolas" w:hAnsi="Consolas"/>
          <w:sz w:val="20"/>
          <w:shd w:val="clear" w:color="auto" w:fill="F2F2F2"/>
          <w:lang w:val="it-IT"/>
        </w:rPr>
        <w:t>✓ Verificato</w:t>
      </w:r>
      <w:r w:rsidRPr="00F562EE">
        <w:rPr>
          <w:lang w:val="it-IT"/>
        </w:rPr>
        <w:t xml:space="preserve">), e quelle </w:t>
      </w:r>
      <w:r w:rsidRPr="00F562EE">
        <w:rPr>
          <w:b/>
          <w:lang w:val="it-IT"/>
        </w:rPr>
        <w:t>dinamiche</w:t>
      </w:r>
      <w:r w:rsidRPr="00F562EE">
        <w:rPr>
          <w:lang w:val="it-IT"/>
        </w:rPr>
        <w:t xml:space="preserve">, recuperate automaticamente in tempo reale in base alla richiesta del docente (badge </w:t>
      </w:r>
      <w:r w:rsidRPr="00F562EE">
        <w:rPr>
          <w:rFonts w:ascii="Consolas" w:hAnsi="Consolas"/>
          <w:sz w:val="20"/>
          <w:shd w:val="clear" w:color="auto" w:fill="F2F2F2"/>
          <w:lang w:val="it-IT"/>
        </w:rPr>
        <w:t>auto</w:t>
      </w:r>
      <w:r w:rsidRPr="00F562EE">
        <w:rPr>
          <w:lang w:val="it-IT"/>
        </w:rPr>
        <w:t>).</w:t>
      </w:r>
    </w:p>
    <w:p w14:paraId="7769060F" w14:textId="06E21180" w:rsidR="006E39A1" w:rsidRDefault="00000000" w:rsidP="003D2D3A">
      <w:pPr>
        <w:rPr>
          <w:lang w:val="it-IT"/>
        </w:rPr>
      </w:pPr>
      <w:r w:rsidRPr="00F562EE">
        <w:rPr>
          <w:b/>
          <w:lang w:val="it-IT"/>
        </w:rPr>
        <w:t>Raccomandazione:</w:t>
      </w:r>
      <w:r w:rsidRPr="00F562EE">
        <w:rPr>
          <w:lang w:val="it-IT"/>
        </w:rPr>
        <w:br/>
        <w:t>Mantenere</w:t>
      </w:r>
      <w:r w:rsidR="003D2D3A">
        <w:rPr>
          <w:lang w:val="it-IT"/>
        </w:rPr>
        <w:t>/Introdurre</w:t>
      </w:r>
      <w:r w:rsidRPr="00F562EE">
        <w:rPr>
          <w:lang w:val="it-IT"/>
        </w:rPr>
        <w:t xml:space="preserve"> se possibile il pannello risorse come componente chiave del prodotto. Non trattarlo come un extra, ma come parte della fiducia: fonti, media, approfondimenti e materiali collegati.</w:t>
      </w:r>
    </w:p>
    <w:p w14:paraId="3B14F2AB" w14:textId="77777777" w:rsidR="003D2D3A" w:rsidRPr="00F562EE" w:rsidRDefault="003D2D3A" w:rsidP="003D2D3A">
      <w:pPr>
        <w:rPr>
          <w:lang w:val="it-IT"/>
        </w:rPr>
      </w:pPr>
    </w:p>
    <w:p w14:paraId="131A5EAB" w14:textId="77777777" w:rsidR="006E39A1" w:rsidRPr="00F562EE" w:rsidRDefault="00000000">
      <w:pPr>
        <w:pStyle w:val="Heading1"/>
        <w:rPr>
          <w:lang w:val="it-IT"/>
        </w:rPr>
      </w:pPr>
      <w:r w:rsidRPr="00F562EE">
        <w:rPr>
          <w:lang w:val="it-IT"/>
        </w:rPr>
        <w:t xml:space="preserve">3. </w:t>
      </w:r>
      <w:proofErr w:type="spellStart"/>
      <w:r w:rsidRPr="00F562EE">
        <w:rPr>
          <w:lang w:val="it-IT"/>
        </w:rPr>
        <w:t>Onboarding</w:t>
      </w:r>
      <w:proofErr w:type="spellEnd"/>
      <w:r w:rsidRPr="00F562EE">
        <w:rPr>
          <w:lang w:val="it-IT"/>
        </w:rPr>
        <w:t xml:space="preserve"> e Profili Utente</w:t>
      </w:r>
    </w:p>
    <w:p w14:paraId="75AE8B47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3.1 Profilo educativo</w:t>
      </w:r>
    </w:p>
    <w:p w14:paraId="442215BC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il profilo educativo è considerato utile.</w:t>
      </w:r>
    </w:p>
    <w:p w14:paraId="6AA89959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Il profilo educativo è uno dei principali vantaggi competitivi del sistema. Permette all'AI di generare non una lezione generica, ma una lezione adattata a classe, livello, tempo, BES/DSA e obiettivo didattico. Questo è coerente con i principi dello </w:t>
      </w:r>
      <w:r w:rsidRPr="00F562EE">
        <w:rPr>
          <w:b/>
          <w:lang w:val="it-IT"/>
        </w:rPr>
        <w:t>Universal Design for Learning (UDL, CAST)</w:t>
      </w:r>
      <w:r w:rsidRPr="00F562EE">
        <w:rPr>
          <w:lang w:val="it-IT"/>
        </w:rPr>
        <w:t>: progettare per la variabilità degli studenti fin dall'inizio, non adattare a posteriori.</w:t>
      </w:r>
    </w:p>
    <w:p w14:paraId="610FD32E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Cosa raccoglie oggi:</w:t>
      </w:r>
    </w:p>
    <w:p w14:paraId="37258279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materia;</w:t>
      </w:r>
    </w:p>
    <w:p w14:paraId="350B31FA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argomento specifico;</w:t>
      </w:r>
    </w:p>
    <w:p w14:paraId="09890B61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dominio KG;</w:t>
      </w:r>
    </w:p>
    <w:p w14:paraId="69864D9F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tempo disponibile;</w:t>
      </w:r>
    </w:p>
    <w:p w14:paraId="605CAE3E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livello scolastico;</w:t>
      </w:r>
    </w:p>
    <w:p w14:paraId="5E95666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r>
        <w:t>🔧</w:t>
      </w:r>
      <w:r w:rsidRPr="00F562EE">
        <w:rPr>
          <w:lang w:val="it-IT"/>
        </w:rPr>
        <w:t xml:space="preserve"> numero studenti;</w:t>
      </w:r>
    </w:p>
    <w:p w14:paraId="24873EA3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BES/DSA e bisogni educativi;</w:t>
      </w:r>
    </w:p>
    <w:p w14:paraId="737AC14A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r>
        <w:t>🔧</w:t>
      </w:r>
      <w:r w:rsidRPr="00F562EE">
        <w:rPr>
          <w:lang w:val="it-IT"/>
        </w:rPr>
        <w:t xml:space="preserve"> caratteristiche classe;</w:t>
      </w:r>
    </w:p>
    <w:p w14:paraId="47561810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r>
        <w:t>🔧</w:t>
      </w:r>
      <w:r w:rsidRPr="00F562EE">
        <w:rPr>
          <w:lang w:val="it-IT"/>
        </w:rPr>
        <w:t xml:space="preserve"> attributi studenti;</w:t>
      </w:r>
    </w:p>
    <w:p w14:paraId="4CE5F21B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r>
        <w:t>🔧</w:t>
      </w:r>
      <w:r w:rsidRPr="00F562EE">
        <w:rPr>
          <w:lang w:val="it-IT"/>
        </w:rPr>
        <w:t xml:space="preserve"> ambiente aula;</w:t>
      </w:r>
    </w:p>
    <w:p w14:paraId="2678AE16" w14:textId="6878946B" w:rsidR="006E39A1" w:rsidRDefault="00000000" w:rsidP="003D2D3A">
      <w:pPr>
        <w:ind w:left="360"/>
        <w:rPr>
          <w:lang w:val="it-IT"/>
        </w:rPr>
      </w:pPr>
      <w:r w:rsidRPr="00F562EE">
        <w:rPr>
          <w:lang w:val="it-IT"/>
        </w:rPr>
        <w:t>•  ✅ intento pedagogico scelto in chat.</w:t>
      </w:r>
    </w:p>
    <w:p w14:paraId="38AC0890" w14:textId="77777777" w:rsidR="003D2D3A" w:rsidRPr="00F562EE" w:rsidRDefault="003D2D3A" w:rsidP="003D2D3A">
      <w:pPr>
        <w:ind w:left="360"/>
        <w:rPr>
          <w:lang w:val="it-IT"/>
        </w:rPr>
      </w:pPr>
    </w:p>
    <w:p w14:paraId="7EBB5ADB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 xml:space="preserve">3.2 Domande di </w:t>
      </w:r>
      <w:proofErr w:type="spellStart"/>
      <w:r w:rsidRPr="00F562EE">
        <w:rPr>
          <w:lang w:val="it-IT"/>
        </w:rPr>
        <w:t>onboarding</w:t>
      </w:r>
      <w:proofErr w:type="spellEnd"/>
      <w:r w:rsidRPr="00F562EE">
        <w:rPr>
          <w:lang w:val="it-IT"/>
        </w:rPr>
        <w:t xml:space="preserve"> e materia d'insegnamento</w:t>
      </w:r>
    </w:p>
    <w:p w14:paraId="74996DBB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chiarire scopo delle domande iniziali, in particolare le materie d'insegnamento.</w:t>
      </w:r>
    </w:p>
    <w:p w14:paraId="3D13879C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>Le domande iniziali non servono solo a "profilare" l'utente. Servono a migliorare tre aspetti:</w:t>
      </w:r>
    </w:p>
    <w:p w14:paraId="31463C12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1.  </w:t>
      </w:r>
      <w:r w:rsidRPr="00F562EE">
        <w:rPr>
          <w:b/>
          <w:lang w:val="it-IT"/>
        </w:rPr>
        <w:t>Rilevanza pedagogica:</w:t>
      </w:r>
      <w:r w:rsidRPr="00F562EE">
        <w:rPr>
          <w:lang w:val="it-IT"/>
        </w:rPr>
        <w:t xml:space="preserve"> livello, BES/DSA, tempo e obiettivo cambiano la struttura della lezione.</w:t>
      </w:r>
    </w:p>
    <w:p w14:paraId="6E7B548E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2.  </w:t>
      </w:r>
      <w:proofErr w:type="spellStart"/>
      <w:r w:rsidRPr="00F562EE">
        <w:rPr>
          <w:b/>
          <w:lang w:val="it-IT"/>
        </w:rPr>
        <w:t>Retrieval</w:t>
      </w:r>
      <w:proofErr w:type="spellEnd"/>
      <w:r w:rsidRPr="00F562EE">
        <w:rPr>
          <w:b/>
          <w:lang w:val="it-IT"/>
        </w:rPr>
        <w:t xml:space="preserve"> dal Knowledge </w:t>
      </w:r>
      <w:proofErr w:type="spellStart"/>
      <w:r w:rsidRPr="00F562EE">
        <w:rPr>
          <w:b/>
          <w:lang w:val="it-IT"/>
        </w:rPr>
        <w:t>Graph</w:t>
      </w:r>
      <w:proofErr w:type="spellEnd"/>
      <w:r w:rsidRPr="00F562EE">
        <w:rPr>
          <w:b/>
          <w:lang w:val="it-IT"/>
        </w:rPr>
        <w:t>:</w:t>
      </w:r>
      <w:r w:rsidRPr="00F562EE">
        <w:rPr>
          <w:lang w:val="it-IT"/>
        </w:rPr>
        <w:t xml:space="preserve"> materia e argomento guidano ricerca, concetti e fonti.</w:t>
      </w:r>
    </w:p>
    <w:p w14:paraId="0C67B982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3.  </w:t>
      </w:r>
      <w:r w:rsidRPr="00F562EE">
        <w:rPr>
          <w:b/>
          <w:lang w:val="it-IT"/>
        </w:rPr>
        <w:t>Controllo dell'output:</w:t>
      </w:r>
      <w:r w:rsidRPr="00F562EE">
        <w:rPr>
          <w:lang w:val="it-IT"/>
        </w:rPr>
        <w:t xml:space="preserve"> il sistema può verificare se sta rispondendo al contesto giusto.</w:t>
      </w:r>
    </w:p>
    <w:p w14:paraId="024475B0" w14:textId="77777777" w:rsidR="006E39A1" w:rsidRPr="00F562EE" w:rsidRDefault="00000000">
      <w:pPr>
        <w:rPr>
          <w:lang w:val="it-IT"/>
        </w:rPr>
      </w:pPr>
      <w:r w:rsidRPr="00F562EE">
        <w:rPr>
          <w:lang w:val="it-IT"/>
        </w:rPr>
        <w:t xml:space="preserve">L'enfasi su obiettivo e intento didattico è coerente con il </w:t>
      </w:r>
      <w:proofErr w:type="spellStart"/>
      <w:r w:rsidRPr="00F562EE">
        <w:rPr>
          <w:b/>
          <w:lang w:val="it-IT"/>
        </w:rPr>
        <w:t>Backward</w:t>
      </w:r>
      <w:proofErr w:type="spellEnd"/>
      <w:r w:rsidRPr="00F562EE">
        <w:rPr>
          <w:b/>
          <w:lang w:val="it-IT"/>
        </w:rPr>
        <w:t xml:space="preserve"> Design</w:t>
      </w:r>
      <w:r w:rsidRPr="00F562EE">
        <w:rPr>
          <w:lang w:val="it-IT"/>
        </w:rPr>
        <w:t xml:space="preserve"> (Wiggins &amp; McTighe): si parte dal risultato di apprendimento desiderato e si progetta a ritroso.</w:t>
      </w:r>
    </w:p>
    <w:p w14:paraId="26D0AD09" w14:textId="2E8AEB11" w:rsidR="003D2D3A" w:rsidRDefault="00000000" w:rsidP="003D2D3A">
      <w:pPr>
        <w:rPr>
          <w:lang w:val="it-IT"/>
        </w:rPr>
      </w:pPr>
      <w:r w:rsidRPr="00F562EE">
        <w:rPr>
          <w:b/>
          <w:lang w:val="it-IT"/>
        </w:rPr>
        <w:t>Decisione da prendere</w:t>
      </w:r>
      <w:r w:rsidRPr="00F562EE">
        <w:rPr>
          <w:lang w:val="it-IT"/>
        </w:rPr>
        <w:br/>
        <w:t>La materia deve essere obbligatoria nel profilo utente generale, nella singola lezione, o entrambe? Raccomandazione/suggestione: obbligatoria solo quando serve valore reale, non come barriera iniziale.</w:t>
      </w:r>
    </w:p>
    <w:p w14:paraId="26895114" w14:textId="77777777" w:rsidR="003D2D3A" w:rsidRPr="00F562EE" w:rsidRDefault="003D2D3A" w:rsidP="003D2D3A">
      <w:pPr>
        <w:rPr>
          <w:lang w:val="it-IT"/>
        </w:rPr>
      </w:pPr>
    </w:p>
    <w:p w14:paraId="044F15C9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3.3 Utenti non insegnanti</w:t>
      </w:r>
    </w:p>
    <w:p w14:paraId="69038181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definire gestione di utenti che non sono insegnanti.</w:t>
      </w:r>
    </w:p>
    <w:p w14:paraId="468C28A0" w14:textId="67A3C89B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Gli utenti finali sono i docenti: il sistema è </w:t>
      </w:r>
      <w:proofErr w:type="spellStart"/>
      <w:r w:rsidRPr="00F562EE">
        <w:rPr>
          <w:lang w:val="it-IT"/>
        </w:rPr>
        <w:t>teacher-facing</w:t>
      </w:r>
      <w:proofErr w:type="spellEnd"/>
      <w:r w:rsidRPr="00F562EE">
        <w:rPr>
          <w:lang w:val="it-IT"/>
        </w:rPr>
        <w:t xml:space="preserve"> by design (documentazione regolatoria, modelli dati e UX assumono un docente o un professionista educativo). Accanto al docente c'è un solo ruolo interno, l'</w:t>
      </w:r>
      <w:r w:rsidRPr="00F562EE">
        <w:rPr>
          <w:b/>
          <w:lang w:val="it-IT"/>
        </w:rPr>
        <w:t>admin</w:t>
      </w:r>
      <w:r w:rsidRPr="00F562EE">
        <w:rPr>
          <w:lang w:val="it-IT"/>
        </w:rPr>
        <w:t xml:space="preserve">; per il dettaglio di cosa vede ciascun ruolo (docente / power user / admin) si veda §2.1. </w:t>
      </w:r>
      <w:r w:rsidR="003D2D3A">
        <w:rPr>
          <w:lang w:val="it-IT"/>
        </w:rPr>
        <w:t xml:space="preserve"> </w:t>
      </w:r>
      <w:proofErr w:type="spellStart"/>
      <w:r w:rsidR="003D2D3A">
        <w:rPr>
          <w:lang w:val="it-IT"/>
        </w:rPr>
        <w:t>AixLearning</w:t>
      </w:r>
      <w:proofErr w:type="spellEnd"/>
      <w:r w:rsidR="003D2D3A">
        <w:rPr>
          <w:lang w:val="it-IT"/>
        </w:rPr>
        <w:t xml:space="preserve"> n</w:t>
      </w:r>
      <w:r w:rsidRPr="00F562EE">
        <w:rPr>
          <w:lang w:val="it-IT"/>
        </w:rPr>
        <w:t>on è invece progettato oggi come esperienza per studenti, genitori o utenti generici (almeno, a conoscenza del Team AI ad oggi)</w:t>
      </w:r>
    </w:p>
    <w:p w14:paraId="09FF5825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Perché è importante:</w:t>
      </w:r>
      <w:r w:rsidRPr="00F562EE">
        <w:rPr>
          <w:lang w:val="it-IT"/>
        </w:rPr>
        <w:br/>
        <w:t>Cambiare pubblico cambia:</w:t>
      </w:r>
    </w:p>
    <w:p w14:paraId="23E54B00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tono dell'output;</w:t>
      </w:r>
    </w:p>
    <w:p w14:paraId="2E7B0463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responsabilità;</w:t>
      </w:r>
    </w:p>
    <w:p w14:paraId="40640515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sicurezza;</w:t>
      </w:r>
    </w:p>
    <w:p w14:paraId="5823DC88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privacy;</w:t>
      </w:r>
    </w:p>
    <w:p w14:paraId="72D02871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livello di spiegazione;</w:t>
      </w:r>
    </w:p>
    <w:p w14:paraId="36AC6B7E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lastRenderedPageBreak/>
        <w:t>•  rischio regolatorio;</w:t>
      </w:r>
    </w:p>
    <w:p w14:paraId="0FA47EBE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metriche di successo.</w:t>
      </w:r>
    </w:p>
    <w:p w14:paraId="349EFAD1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Raccomandazione:</w:t>
      </w:r>
      <w:r w:rsidRPr="00F562EE">
        <w:rPr>
          <w:lang w:val="it-IT"/>
        </w:rPr>
        <w:br/>
        <w:t xml:space="preserve">Non aprire la stessa esperienza a utenti non insegnanti senza definire use case separati. </w:t>
      </w:r>
      <w:r w:rsidRPr="003D2D3A">
        <w:rPr>
          <w:highlight w:val="green"/>
          <w:lang w:val="it-IT"/>
        </w:rPr>
        <w:t>Più che un limite, è un'opportunità</w:t>
      </w:r>
      <w:r w:rsidRPr="00F562EE">
        <w:rPr>
          <w:lang w:val="it-IT"/>
        </w:rPr>
        <w:t xml:space="preserve">: ognuno di questi pubblici è una potenziale nuova applicazione dell'AI per l'ecosistema </w:t>
      </w:r>
      <w:proofErr w:type="spellStart"/>
      <w:r w:rsidRPr="00F562EE">
        <w:rPr>
          <w:lang w:val="it-IT"/>
        </w:rPr>
        <w:t>AixLearning</w:t>
      </w:r>
      <w:proofErr w:type="spellEnd"/>
      <w:r w:rsidRPr="00F562EE">
        <w:rPr>
          <w:lang w:val="it-IT"/>
        </w:rPr>
        <w:t>, ma richiede use case, tono, privacy e responsabilità dedicati - non si riusa l'esperienza docente così com'è. Possibili futuri profili:</w:t>
      </w:r>
    </w:p>
    <w:p w14:paraId="5208FBD1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progettista didattico;</w:t>
      </w:r>
    </w:p>
    <w:p w14:paraId="3DB15D3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tutor/educatore;</w:t>
      </w:r>
    </w:p>
    <w:p w14:paraId="5852BE9B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studente (solo con esperienza dedicata e limiti diversi);</w:t>
      </w:r>
    </w:p>
    <w:p w14:paraId="79672B27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genitore (solo se il prodotto lo richiede).</w:t>
      </w:r>
    </w:p>
    <w:p w14:paraId="4EE007F7" w14:textId="409794ED" w:rsidR="006E39A1" w:rsidRDefault="00000000" w:rsidP="003D2D3A">
      <w:pPr>
        <w:rPr>
          <w:lang w:val="it-IT"/>
        </w:rPr>
      </w:pPr>
      <w:r w:rsidRPr="00F562EE">
        <w:rPr>
          <w:b/>
          <w:lang w:val="it-IT"/>
        </w:rPr>
        <w:t>Decisione da prendere:</w:t>
      </w:r>
      <w:r w:rsidRPr="00F562EE">
        <w:rPr>
          <w:lang w:val="it-IT"/>
        </w:rPr>
        <w:br/>
        <w:t>Quali ruoli utente sono nel perimetro d</w:t>
      </w:r>
      <w:r w:rsidR="003D2D3A">
        <w:rPr>
          <w:lang w:val="it-IT"/>
        </w:rPr>
        <w:t xml:space="preserve">i </w:t>
      </w:r>
      <w:proofErr w:type="spellStart"/>
      <w:r w:rsidR="003D2D3A">
        <w:rPr>
          <w:lang w:val="it-IT"/>
        </w:rPr>
        <w:t>AixLearning</w:t>
      </w:r>
      <w:proofErr w:type="spellEnd"/>
      <w:r w:rsidR="003D2D3A">
        <w:rPr>
          <w:lang w:val="it-IT"/>
        </w:rPr>
        <w:t xml:space="preserve"> oggi?</w:t>
      </w:r>
      <w:r w:rsidRPr="00F562EE">
        <w:rPr>
          <w:lang w:val="it-IT"/>
        </w:rPr>
        <w:t xml:space="preserve"> </w:t>
      </w:r>
      <w:r w:rsidR="003D2D3A">
        <w:rPr>
          <w:lang w:val="it-IT"/>
        </w:rPr>
        <w:t xml:space="preserve"> Se si vuole aggiungere altri </w:t>
      </w:r>
      <w:proofErr w:type="gramStart"/>
      <w:r w:rsidR="003D2D3A">
        <w:rPr>
          <w:lang w:val="it-IT"/>
        </w:rPr>
        <w:t>utenti ;</w:t>
      </w:r>
      <w:proofErr w:type="gramEnd"/>
      <w:r w:rsidR="003D2D3A">
        <w:rPr>
          <w:lang w:val="it-IT"/>
        </w:rPr>
        <w:t xml:space="preserve"> </w:t>
      </w:r>
      <w:r w:rsidRPr="00F562EE">
        <w:rPr>
          <w:lang w:val="it-IT"/>
        </w:rPr>
        <w:t>Raccomandazione/suggestione: partire da docenti/power user, poi estendere.</w:t>
      </w:r>
    </w:p>
    <w:p w14:paraId="17AAC0E4" w14:textId="77777777" w:rsidR="003D2D3A" w:rsidRPr="00F562EE" w:rsidRDefault="003D2D3A" w:rsidP="003D2D3A">
      <w:pPr>
        <w:rPr>
          <w:lang w:val="it-IT"/>
        </w:rPr>
      </w:pPr>
    </w:p>
    <w:p w14:paraId="039E6C3F" w14:textId="77777777" w:rsidR="006E39A1" w:rsidRPr="00F562EE" w:rsidRDefault="00000000">
      <w:pPr>
        <w:pStyle w:val="Heading1"/>
        <w:rPr>
          <w:lang w:val="it-IT"/>
        </w:rPr>
      </w:pPr>
      <w:r w:rsidRPr="00F562EE">
        <w:rPr>
          <w:lang w:val="it-IT"/>
        </w:rPr>
        <w:t>4. Output e Contenuti Generabili</w:t>
      </w:r>
    </w:p>
    <w:p w14:paraId="6FAB545F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4.1 Formato di output: il testo resta ottimale?</w:t>
      </w:r>
    </w:p>
    <w:p w14:paraId="1AD0B627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chiedersi se il testo rimane formato ottimale alla luce della nuova architettura.</w:t>
      </w:r>
    </w:p>
    <w:p w14:paraId="53E8B089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>Sì: il testo/</w:t>
      </w:r>
      <w:proofErr w:type="spellStart"/>
      <w:r w:rsidRPr="00F562EE">
        <w:rPr>
          <w:lang w:val="it-IT"/>
        </w:rPr>
        <w:t>Markdown</w:t>
      </w:r>
      <w:proofErr w:type="spellEnd"/>
      <w:r w:rsidRPr="00F562EE">
        <w:rPr>
          <w:lang w:val="it-IT"/>
        </w:rPr>
        <w:t xml:space="preserve"> resta il formato </w:t>
      </w:r>
      <w:r w:rsidRPr="00F562EE">
        <w:rPr>
          <w:b/>
          <w:lang w:val="it-IT"/>
        </w:rPr>
        <w:t>canonico e "universale"</w:t>
      </w:r>
      <w:r w:rsidRPr="00F562EE">
        <w:rPr>
          <w:lang w:val="it-IT"/>
        </w:rPr>
        <w:t xml:space="preserve"> delle AI conversazionali. È di fatto la lingua franca degli LLM - modificabile, esportabile, interoperabile e </w:t>
      </w:r>
      <w:proofErr w:type="gramStart"/>
      <w:r w:rsidRPr="00F562EE">
        <w:rPr>
          <w:lang w:val="it-IT"/>
        </w:rPr>
        <w:t>accessibile ;</w:t>
      </w:r>
      <w:proofErr w:type="gramEnd"/>
      <w:r w:rsidRPr="00F562EE">
        <w:rPr>
          <w:lang w:val="it-IT"/>
        </w:rPr>
        <w:t xml:space="preserve"> </w:t>
      </w:r>
      <w:proofErr w:type="gramStart"/>
      <w:r w:rsidRPr="00F562EE">
        <w:rPr>
          <w:lang w:val="it-IT"/>
        </w:rPr>
        <w:t>quindi</w:t>
      </w:r>
      <w:proofErr w:type="gramEnd"/>
      <w:r w:rsidRPr="00F562EE">
        <w:rPr>
          <w:lang w:val="it-IT"/>
        </w:rPr>
        <w:t xml:space="preserve"> non un compromesso temporaneo, ma la base naturale dell'output ora e in prospettiva.</w:t>
      </w:r>
    </w:p>
    <w:p w14:paraId="20C964B8" w14:textId="00C889E8" w:rsidR="006E39A1" w:rsidRPr="00F562EE" w:rsidRDefault="00000000">
      <w:pPr>
        <w:rPr>
          <w:lang w:val="it-IT"/>
        </w:rPr>
      </w:pPr>
      <w:r w:rsidRPr="007445E7">
        <w:rPr>
          <w:b/>
          <w:highlight w:val="green"/>
          <w:lang w:val="it-IT"/>
        </w:rPr>
        <w:t>Nessun limite "tecnico" al formato:</w:t>
      </w:r>
      <w:r w:rsidRPr="007445E7">
        <w:rPr>
          <w:highlight w:val="green"/>
          <w:lang w:val="it-IT"/>
        </w:rPr>
        <w:br/>
        <w:t xml:space="preserve">Le nuove generazioni di LLM sono </w:t>
      </w:r>
      <w:r w:rsidR="007445E7" w:rsidRPr="007445E7">
        <w:rPr>
          <w:highlight w:val="green"/>
          <w:lang w:val="it-IT"/>
        </w:rPr>
        <w:t>multimodali; perciò,</w:t>
      </w:r>
      <w:r w:rsidRPr="007445E7">
        <w:rPr>
          <w:highlight w:val="green"/>
          <w:lang w:val="it-IT"/>
        </w:rPr>
        <w:t xml:space="preserve"> in teoria non c'è limite ai formati che un agente può generare. Il punto non è "testo </w:t>
      </w:r>
      <w:r w:rsidRPr="007445E7">
        <w:rPr>
          <w:i/>
          <w:highlight w:val="green"/>
          <w:lang w:val="it-IT"/>
        </w:rPr>
        <w:t>o</w:t>
      </w:r>
      <w:r w:rsidRPr="007445E7">
        <w:rPr>
          <w:highlight w:val="green"/>
          <w:lang w:val="it-IT"/>
        </w:rPr>
        <w:t xml:space="preserve"> altro": il testo resta la spina dorsale e gli altri formati (video, quiz, mappe, slide) lo </w:t>
      </w:r>
      <w:r w:rsidRPr="007445E7">
        <w:rPr>
          <w:b/>
          <w:highlight w:val="green"/>
          <w:lang w:val="it-IT"/>
        </w:rPr>
        <w:t>accompagnano dove serve</w:t>
      </w:r>
      <w:r w:rsidRPr="007445E7">
        <w:rPr>
          <w:highlight w:val="green"/>
          <w:lang w:val="it-IT"/>
        </w:rPr>
        <w:t>, secondo gli obiettivi didattici e la richiesta del docente.</w:t>
      </w:r>
    </w:p>
    <w:p w14:paraId="69299E5D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In pratica:</w:t>
      </w:r>
      <w:r w:rsidRPr="00F562EE">
        <w:rPr>
          <w:lang w:val="it-IT"/>
        </w:rPr>
        <w:br/>
        <w:t xml:space="preserve">Il </w:t>
      </w:r>
      <w:proofErr w:type="spellStart"/>
      <w:r w:rsidRPr="00F562EE">
        <w:rPr>
          <w:lang w:val="it-IT"/>
        </w:rPr>
        <w:t>backend</w:t>
      </w:r>
      <w:proofErr w:type="spellEnd"/>
      <w:r w:rsidRPr="00F562EE">
        <w:rPr>
          <w:lang w:val="it-IT"/>
        </w:rPr>
        <w:t xml:space="preserve"> produce la lezione in testo come sorgente, e il </w:t>
      </w:r>
      <w:proofErr w:type="spellStart"/>
      <w:r w:rsidRPr="00F562EE">
        <w:rPr>
          <w:lang w:val="it-IT"/>
        </w:rPr>
        <w:t>frontend</w:t>
      </w:r>
      <w:proofErr w:type="spellEnd"/>
      <w:r w:rsidRPr="00F562EE">
        <w:rPr>
          <w:lang w:val="it-IT"/>
        </w:rPr>
        <w:t xml:space="preserve"> la trasforma in esperienze diverse:</w:t>
      </w:r>
    </w:p>
    <w:p w14:paraId="7CAD4679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piano lezione;</w:t>
      </w:r>
    </w:p>
    <w:p w14:paraId="1E75975B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lastRenderedPageBreak/>
        <w:t>•  scheda attività;</w:t>
      </w:r>
    </w:p>
    <w:p w14:paraId="203C3A3A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scaletta;</w:t>
      </w:r>
    </w:p>
    <w:p w14:paraId="41929771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quiz;</w:t>
      </w:r>
    </w:p>
    <w:p w14:paraId="2FC891C2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slide;</w:t>
      </w:r>
    </w:p>
    <w:p w14:paraId="3C8C92CC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mappa concettuale;</w:t>
      </w:r>
    </w:p>
    <w:p w14:paraId="77E87559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risorse multimediali.</w:t>
      </w:r>
    </w:p>
    <w:p w14:paraId="678740B0" w14:textId="33DDBC2C" w:rsidR="006E39A1" w:rsidRDefault="00000000" w:rsidP="007445E7">
      <w:pPr>
        <w:rPr>
          <w:lang w:val="it-IT"/>
        </w:rPr>
      </w:pPr>
      <w:r w:rsidRPr="00F562EE">
        <w:rPr>
          <w:b/>
          <w:lang w:val="it-IT"/>
        </w:rPr>
        <w:t>Raccomandazione:</w:t>
      </w:r>
      <w:r w:rsidRPr="00F562EE">
        <w:rPr>
          <w:lang w:val="it-IT"/>
        </w:rPr>
        <w:br/>
        <w:t>Mantenere testo/</w:t>
      </w:r>
      <w:proofErr w:type="spellStart"/>
      <w:r w:rsidRPr="00F562EE">
        <w:rPr>
          <w:lang w:val="it-IT"/>
        </w:rPr>
        <w:t>Markdown</w:t>
      </w:r>
      <w:proofErr w:type="spellEnd"/>
      <w:r w:rsidRPr="00F562EE">
        <w:rPr>
          <w:lang w:val="it-IT"/>
        </w:rPr>
        <w:t xml:space="preserve"> come "source of truth" e aggiungere output derivati in modo </w:t>
      </w:r>
      <w:r w:rsidR="007445E7" w:rsidRPr="00F562EE">
        <w:rPr>
          <w:lang w:val="it-IT"/>
        </w:rPr>
        <w:t>modulare;</w:t>
      </w:r>
      <w:r w:rsidRPr="00F562EE">
        <w:rPr>
          <w:lang w:val="it-IT"/>
        </w:rPr>
        <w:t xml:space="preserve"> coerente con lo standard di interoperabilità del testo e con un uso dei media "quando servono", non decorativo.</w:t>
      </w:r>
    </w:p>
    <w:p w14:paraId="705DD274" w14:textId="77777777" w:rsidR="007445E7" w:rsidRPr="00F562EE" w:rsidRDefault="007445E7" w:rsidP="007445E7">
      <w:pPr>
        <w:rPr>
          <w:lang w:val="it-IT"/>
        </w:rPr>
      </w:pPr>
    </w:p>
    <w:p w14:paraId="4AC99F77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4.2 Contenuti non testuali: immagini, slide, quiz</w:t>
      </w:r>
    </w:p>
    <w:p w14:paraId="33F777EA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serve strategia per contenuti non testuali.</w:t>
      </w:r>
    </w:p>
    <w:p w14:paraId="37C02420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L'architettura </w:t>
      </w:r>
      <w:proofErr w:type="spellStart"/>
      <w:r w:rsidRPr="00F562EE">
        <w:rPr>
          <w:lang w:val="it-IT"/>
        </w:rPr>
        <w:t>agentica</w:t>
      </w:r>
      <w:proofErr w:type="spellEnd"/>
      <w:r w:rsidRPr="00F562EE">
        <w:rPr>
          <w:lang w:val="it-IT"/>
        </w:rPr>
        <w:t xml:space="preserve"> è adatta a contenuti non testuali, ma conviene introdurli come </w:t>
      </w:r>
      <w:r w:rsidRPr="00F562EE">
        <w:rPr>
          <w:b/>
          <w:lang w:val="it-IT"/>
        </w:rPr>
        <w:t>tool/agent specializzati</w:t>
      </w:r>
      <w:r w:rsidRPr="00F562EE">
        <w:rPr>
          <w:lang w:val="it-IT"/>
        </w:rPr>
        <w:t xml:space="preserve"> e non mescolarli subito nella generazione principale.</w:t>
      </w:r>
    </w:p>
    <w:p w14:paraId="6136AA7A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Dove siamo oggi:</w:t>
      </w:r>
    </w:p>
    <w:p w14:paraId="0936F5C5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r>
        <w:t>🔧</w:t>
      </w:r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scaffolding</w:t>
      </w:r>
      <w:proofErr w:type="spellEnd"/>
      <w:r w:rsidRPr="00F562EE">
        <w:rPr>
          <w:lang w:val="it-IT"/>
        </w:rPr>
        <w:t xml:space="preserve"> e moduli per media/diagrammi (</w:t>
      </w:r>
      <w:proofErr w:type="spellStart"/>
      <w:r w:rsidRPr="00F562EE">
        <w:rPr>
          <w:lang w:val="it-IT"/>
        </w:rPr>
        <w:t>Mermaid</w:t>
      </w:r>
      <w:proofErr w:type="spellEnd"/>
      <w:r w:rsidRPr="00F562EE">
        <w:rPr>
          <w:lang w:val="it-IT"/>
        </w:rPr>
        <w:t xml:space="preserve">, image generator, </w:t>
      </w:r>
      <w:proofErr w:type="spellStart"/>
      <w:r w:rsidRPr="00F562EE">
        <w:rPr>
          <w:lang w:val="it-IT"/>
        </w:rPr>
        <w:t>Canva</w:t>
      </w:r>
      <w:proofErr w:type="spellEnd"/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placeholder</w:t>
      </w:r>
      <w:proofErr w:type="spellEnd"/>
      <w:r w:rsidRPr="00F562EE">
        <w:rPr>
          <w:lang w:val="it-IT"/>
        </w:rPr>
        <w:t xml:space="preserve">) presenti, ma </w:t>
      </w:r>
      <w:r w:rsidRPr="00F562EE">
        <w:rPr>
          <w:b/>
          <w:lang w:val="it-IT"/>
        </w:rPr>
        <w:t>non ancora collegati</w:t>
      </w:r>
      <w:r w:rsidRPr="00F562EE">
        <w:rPr>
          <w:lang w:val="it-IT"/>
        </w:rPr>
        <w:t xml:space="preserve"> al flusso di generazione della lezione;</w:t>
      </w:r>
    </w:p>
    <w:p w14:paraId="1C7F4C2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✅ pannello risorse già parte dell'esperienza;</w:t>
      </w:r>
    </w:p>
    <w:p w14:paraId="5A9A2A5F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</w:t>
      </w:r>
      <w:r>
        <w:t>📋</w:t>
      </w:r>
      <w:r w:rsidRPr="00F562EE">
        <w:rPr>
          <w:lang w:val="it-IT"/>
        </w:rPr>
        <w:t xml:space="preserve"> azioni post-generazione (quiz, slide, mappa, immagine) non ancora implementate.</w:t>
      </w:r>
    </w:p>
    <w:p w14:paraId="6758580D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Strategia consigliata:</w:t>
      </w:r>
    </w:p>
    <w:p w14:paraId="4336C6E2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1.  Stabilizzare la lezione testuale + risorse.</w:t>
      </w:r>
    </w:p>
    <w:p w14:paraId="2778B5FA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2.  Aggiungere "azioni post-generazione" (già in agenda del Team AI, a livello di </w:t>
      </w:r>
      <w:proofErr w:type="spellStart"/>
      <w:r w:rsidRPr="00F562EE">
        <w:rPr>
          <w:lang w:val="it-IT"/>
        </w:rPr>
        <w:t>WebUI</w:t>
      </w:r>
      <w:proofErr w:type="spellEnd"/>
      <w:r w:rsidRPr="00F562EE">
        <w:rPr>
          <w:lang w:val="it-IT"/>
        </w:rPr>
        <w:t>):</w:t>
      </w:r>
    </w:p>
    <w:p w14:paraId="5CEA048C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genera quiz dalla lezione;</w:t>
      </w:r>
    </w:p>
    <w:p w14:paraId="18BD48B3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genera slide;</w:t>
      </w:r>
    </w:p>
    <w:p w14:paraId="309ACCB3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genera mappa concettuale;</w:t>
      </w:r>
    </w:p>
    <w:p w14:paraId="3DABC86B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t>•  genera immagine/diagramma;</w:t>
      </w:r>
    </w:p>
    <w:p w14:paraId="02347F1A" w14:textId="77777777" w:rsidR="006E39A1" w:rsidRPr="00F562EE" w:rsidRDefault="00000000">
      <w:pPr>
        <w:ind w:left="720"/>
        <w:rPr>
          <w:lang w:val="it-IT"/>
        </w:rPr>
      </w:pPr>
      <w:r w:rsidRPr="00F562EE">
        <w:rPr>
          <w:lang w:val="it-IT"/>
        </w:rPr>
        <w:lastRenderedPageBreak/>
        <w:t>•  genera scheda esercizi.</w:t>
      </w:r>
    </w:p>
    <w:p w14:paraId="32FCADD6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3.  Far passare gli output non testuali da revisione/controllo qualità.</w:t>
      </w:r>
    </w:p>
    <w:p w14:paraId="22A5B6B9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Best practice:</w:t>
      </w:r>
      <w:r w:rsidRPr="00F562EE">
        <w:rPr>
          <w:lang w:val="it-IT"/>
        </w:rPr>
        <w:br/>
        <w:t xml:space="preserve">In educazione, contenuti non testuali devono essere accessibili, modificabili e coerenti con obiettivi didattici. I principi </w:t>
      </w:r>
      <w:proofErr w:type="gramStart"/>
      <w:r w:rsidRPr="00F562EE">
        <w:rPr>
          <w:lang w:val="it-IT"/>
        </w:rPr>
        <w:t xml:space="preserve">della </w:t>
      </w:r>
      <w:r w:rsidRPr="00F562EE">
        <w:rPr>
          <w:i/>
          <w:lang w:val="it-IT"/>
        </w:rPr>
        <w:t>multimedia learning</w:t>
      </w:r>
      <w:proofErr w:type="gramEnd"/>
      <w:r w:rsidRPr="00F562EE">
        <w:rPr>
          <w:lang w:val="it-IT"/>
        </w:rPr>
        <w:t xml:space="preserve"> (Mayer) ricordano che testo e immagini funzionano se integrati e coerenti: non basta generare immagini belle, devono ridurre il carico cognitivo e servire al task pedagogico.</w:t>
      </w:r>
    </w:p>
    <w:p w14:paraId="52D8D963" w14:textId="1EF130EE" w:rsidR="006E39A1" w:rsidRDefault="00000000" w:rsidP="007445E7">
      <w:pPr>
        <w:rPr>
          <w:lang w:val="it-IT"/>
        </w:rPr>
      </w:pPr>
      <w:proofErr w:type="gramStart"/>
      <w:r w:rsidRPr="00F562EE">
        <w:rPr>
          <w:lang w:val="it-IT"/>
        </w:rPr>
        <w:t>il team</w:t>
      </w:r>
      <w:proofErr w:type="gramEnd"/>
      <w:r w:rsidRPr="00F562EE">
        <w:rPr>
          <w:lang w:val="it-IT"/>
        </w:rPr>
        <w:t xml:space="preserve"> AI fornirà un documento strategico per la gestione dei contenuti non testuali</w:t>
      </w:r>
      <w:r w:rsidR="007445E7">
        <w:rPr>
          <w:lang w:val="it-IT"/>
        </w:rPr>
        <w:t>.</w:t>
      </w:r>
    </w:p>
    <w:p w14:paraId="5972B2EA" w14:textId="77777777" w:rsidR="007445E7" w:rsidRPr="00F562EE" w:rsidRDefault="007445E7" w:rsidP="007445E7">
      <w:pPr>
        <w:rPr>
          <w:lang w:val="it-IT"/>
        </w:rPr>
      </w:pPr>
    </w:p>
    <w:p w14:paraId="6418816E" w14:textId="77777777" w:rsidR="006E39A1" w:rsidRPr="00F562EE" w:rsidRDefault="00000000">
      <w:pPr>
        <w:pStyle w:val="Heading2"/>
        <w:rPr>
          <w:lang w:val="it-IT"/>
        </w:rPr>
      </w:pPr>
      <w:r w:rsidRPr="00F562EE">
        <w:rPr>
          <w:lang w:val="it-IT"/>
        </w:rPr>
        <w:t>4.3 Concetti chiave</w:t>
      </w:r>
    </w:p>
    <w:p w14:paraId="1B2A4A54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Punto emerso:</w:t>
      </w:r>
      <w:r w:rsidRPr="00F562EE">
        <w:rPr>
          <w:lang w:val="it-IT"/>
        </w:rPr>
        <w:t xml:space="preserve"> evidenziare i singoli concetti chiave è considerato importante.</w:t>
      </w:r>
    </w:p>
    <w:p w14:paraId="40724B89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La nostra risposta:</w:t>
      </w:r>
      <w:r w:rsidRPr="00F562EE">
        <w:rPr>
          <w:lang w:val="it-IT"/>
        </w:rPr>
        <w:br/>
        <w:t xml:space="preserve">Sì, è un punto molto rilevante. Oggi i concetti chiave sono già individuati e mostrati nelle card Planner/Retriever, ma non abbiamo ancora una vera esperienza di </w:t>
      </w:r>
      <w:proofErr w:type="spellStart"/>
      <w:r w:rsidRPr="00F562EE">
        <w:rPr>
          <w:lang w:val="it-IT"/>
        </w:rPr>
        <w:t>highlighting</w:t>
      </w:r>
      <w:proofErr w:type="spellEnd"/>
      <w:r w:rsidRPr="00F562EE">
        <w:rPr>
          <w:lang w:val="it-IT"/>
        </w:rPr>
        <w:t xml:space="preserve"> dentro la lezione finale.</w:t>
      </w:r>
    </w:p>
    <w:p w14:paraId="7BC8AA7F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Perché è importante:</w:t>
      </w:r>
    </w:p>
    <w:p w14:paraId="5C41C145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aiuta il docente a capire il focus concettuale;</w:t>
      </w:r>
    </w:p>
    <w:p w14:paraId="61A06D13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rende visibile il legame con il Knowledge </w:t>
      </w:r>
      <w:proofErr w:type="spellStart"/>
      <w:r w:rsidRPr="00F562EE">
        <w:rPr>
          <w:lang w:val="it-IT"/>
        </w:rPr>
        <w:t>Graph</w:t>
      </w:r>
      <w:proofErr w:type="spellEnd"/>
      <w:r w:rsidRPr="00F562EE">
        <w:rPr>
          <w:lang w:val="it-IT"/>
        </w:rPr>
        <w:t>;</w:t>
      </w:r>
    </w:p>
    <w:p w14:paraId="62855927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supporta ripasso e metacognizione;</w:t>
      </w:r>
    </w:p>
    <w:p w14:paraId="30BA128C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può alimentare mappe, </w:t>
      </w:r>
      <w:proofErr w:type="spellStart"/>
      <w:r w:rsidRPr="00F562EE">
        <w:rPr>
          <w:lang w:val="it-IT"/>
        </w:rPr>
        <w:t>glossary</w:t>
      </w:r>
      <w:proofErr w:type="spellEnd"/>
      <w:r w:rsidRPr="00F562EE">
        <w:rPr>
          <w:lang w:val="it-IT"/>
        </w:rPr>
        <w:t>, quiz e approfondimenti.</w:t>
      </w:r>
    </w:p>
    <w:p w14:paraId="6D66557B" w14:textId="77777777" w:rsidR="006E39A1" w:rsidRPr="00F562EE" w:rsidRDefault="00000000">
      <w:pPr>
        <w:rPr>
          <w:lang w:val="it-IT"/>
        </w:rPr>
      </w:pPr>
      <w:r w:rsidRPr="00F562EE">
        <w:rPr>
          <w:b/>
          <w:lang w:val="it-IT"/>
        </w:rPr>
        <w:t>Raccomandazione:</w:t>
      </w:r>
      <w:r w:rsidRPr="00F562EE">
        <w:rPr>
          <w:lang w:val="it-IT"/>
        </w:rPr>
        <w:br/>
        <w:t>Introdurre progressivamente:</w:t>
      </w:r>
    </w:p>
    <w:p w14:paraId="09EA3A9C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1.  chips concetti chiave sopra la lezione;</w:t>
      </w:r>
    </w:p>
    <w:p w14:paraId="79D72DF0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2.  glossario concetti;</w:t>
      </w:r>
    </w:p>
    <w:p w14:paraId="4F0A4407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3.  highlight nella lezione;</w:t>
      </w:r>
    </w:p>
    <w:p w14:paraId="57E0937D" w14:textId="204694A0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4.  collegamenti a risorse;</w:t>
      </w:r>
    </w:p>
    <w:p w14:paraId="5D86FF2B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5.  suggerimenti "cosa esplorare dopo".</w:t>
      </w:r>
    </w:p>
    <w:p w14:paraId="2D85FCDC" w14:textId="4A1E5B57" w:rsidR="006E39A1" w:rsidRDefault="00000000" w:rsidP="007445E7">
      <w:pPr>
        <w:rPr>
          <w:lang w:val="it-IT"/>
        </w:rPr>
      </w:pPr>
      <w:r w:rsidRPr="00F562EE">
        <w:rPr>
          <w:b/>
          <w:lang w:val="it-IT"/>
        </w:rPr>
        <w:t>Decisione</w:t>
      </w:r>
      <w:r w:rsidR="007445E7">
        <w:rPr>
          <w:b/>
          <w:lang w:val="it-IT"/>
        </w:rPr>
        <w:t xml:space="preserve"> da prendere</w:t>
      </w:r>
      <w:r w:rsidRPr="00F562EE">
        <w:rPr>
          <w:b/>
          <w:lang w:val="it-IT"/>
        </w:rPr>
        <w:t>:</w:t>
      </w:r>
      <w:r w:rsidRPr="00F562EE">
        <w:rPr>
          <w:lang w:val="it-IT"/>
        </w:rPr>
        <w:br/>
        <w:t>Vogliamo che i concetti chiave siano un elemento di navigazione, di spiegazione, o entrambi?</w:t>
      </w:r>
    </w:p>
    <w:p w14:paraId="4A449C35" w14:textId="77777777" w:rsidR="007445E7" w:rsidRPr="00F562EE" w:rsidRDefault="007445E7" w:rsidP="007445E7">
      <w:pPr>
        <w:rPr>
          <w:lang w:val="it-IT"/>
        </w:rPr>
      </w:pPr>
    </w:p>
    <w:p w14:paraId="084260C3" w14:textId="77777777" w:rsidR="006E39A1" w:rsidRPr="007445E7" w:rsidRDefault="00000000">
      <w:pPr>
        <w:pStyle w:val="Heading1"/>
        <w:rPr>
          <w:lang w:val="it-IT"/>
        </w:rPr>
      </w:pPr>
      <w:r w:rsidRPr="007445E7">
        <w:rPr>
          <w:lang w:val="it-IT"/>
        </w:rPr>
        <w:t>5. Sintesi per il Product Team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39A1" w14:paraId="7D40D686" w14:textId="77777777" w:rsidTr="006E3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6CE56" w14:textId="77777777" w:rsidR="006E39A1" w:rsidRDefault="00000000">
            <w:r>
              <w:t>Tema</w:t>
            </w:r>
          </w:p>
        </w:tc>
        <w:tc>
          <w:tcPr>
            <w:tcW w:w="2880" w:type="dxa"/>
          </w:tcPr>
          <w:p w14:paraId="4FA6AD9B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 fermo</w:t>
            </w:r>
          </w:p>
        </w:tc>
        <w:tc>
          <w:tcPr>
            <w:tcW w:w="2880" w:type="dxa"/>
          </w:tcPr>
          <w:p w14:paraId="485EF098" w14:textId="77777777" w:rsidR="006E3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Implicazione</w:t>
            </w:r>
            <w:proofErr w:type="spellEnd"/>
            <w:r>
              <w:t xml:space="preserve"> product</w:t>
            </w:r>
          </w:p>
        </w:tc>
      </w:tr>
      <w:tr w:rsidR="006E39A1" w:rsidRPr="00F562EE" w14:paraId="59DFD8C5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2D4AE" w14:textId="77777777" w:rsidR="006E39A1" w:rsidRDefault="00000000">
            <w:proofErr w:type="spellStart"/>
            <w:r>
              <w:t>Architettura</w:t>
            </w:r>
            <w:proofErr w:type="spellEnd"/>
          </w:p>
        </w:tc>
        <w:tc>
          <w:tcPr>
            <w:tcW w:w="2880" w:type="dxa"/>
          </w:tcPr>
          <w:p w14:paraId="3F55F6BF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 xml:space="preserve">Non è solo un nuovo </w:t>
            </w:r>
            <w:proofErr w:type="spellStart"/>
            <w:r w:rsidRPr="00F562EE">
              <w:rPr>
                <w:lang w:val="it-IT"/>
              </w:rPr>
              <w:t>frontend</w:t>
            </w:r>
            <w:proofErr w:type="spellEnd"/>
            <w:r w:rsidRPr="00F562EE">
              <w:rPr>
                <w:lang w:val="it-IT"/>
              </w:rPr>
              <w:t>: la UX deriva da una pipeline AI multi-agente.</w:t>
            </w:r>
          </w:p>
        </w:tc>
        <w:tc>
          <w:tcPr>
            <w:tcW w:w="2880" w:type="dxa"/>
          </w:tcPr>
          <w:p w14:paraId="5FE7C790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La UI finale deve decidere quali segnali del processo rendere visibili al docente.</w:t>
            </w:r>
          </w:p>
        </w:tc>
      </w:tr>
      <w:tr w:rsidR="006E39A1" w:rsidRPr="00F562EE" w14:paraId="50FF0E20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BE843" w14:textId="77777777" w:rsidR="006E39A1" w:rsidRDefault="00000000">
            <w:proofErr w:type="spellStart"/>
            <w:r>
              <w:t>Utente</w:t>
            </w:r>
            <w:proofErr w:type="spellEnd"/>
            <w:r>
              <w:t xml:space="preserve"> target</w:t>
            </w:r>
          </w:p>
        </w:tc>
        <w:tc>
          <w:tcPr>
            <w:tcW w:w="2880" w:type="dxa"/>
          </w:tcPr>
          <w:p w14:paraId="415A455B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 xml:space="preserve">Il sistema è pensato come esperienza </w:t>
            </w:r>
            <w:proofErr w:type="spellStart"/>
            <w:r w:rsidRPr="00F562EE">
              <w:rPr>
                <w:lang w:val="it-IT"/>
              </w:rPr>
              <w:t>teacher-facing</w:t>
            </w:r>
            <w:proofErr w:type="spellEnd"/>
            <w:r w:rsidRPr="00F562EE">
              <w:rPr>
                <w:lang w:val="it-IT"/>
              </w:rPr>
              <w:t>.</w:t>
            </w:r>
          </w:p>
        </w:tc>
        <w:tc>
          <w:tcPr>
            <w:tcW w:w="2880" w:type="dxa"/>
          </w:tcPr>
          <w:p w14:paraId="3F238701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Il docente deve restare in controllo e poter correggere/adattare l'output.</w:t>
            </w:r>
          </w:p>
        </w:tc>
      </w:tr>
      <w:tr w:rsidR="006E39A1" w:rsidRPr="00F562EE" w14:paraId="410F2F8B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DB684" w14:textId="77777777" w:rsidR="006E39A1" w:rsidRDefault="00000000">
            <w:proofErr w:type="spellStart"/>
            <w:r>
              <w:t>Trasparenza</w:t>
            </w:r>
            <w:proofErr w:type="spellEnd"/>
          </w:p>
        </w:tc>
        <w:tc>
          <w:tcPr>
            <w:tcW w:w="2880" w:type="dxa"/>
          </w:tcPr>
          <w:p w14:paraId="65DFDE70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La trasparenza è un valore di prodotto, non solo tecnico.</w:t>
            </w:r>
          </w:p>
        </w:tc>
        <w:tc>
          <w:tcPr>
            <w:tcW w:w="2880" w:type="dxa"/>
          </w:tcPr>
          <w:p w14:paraId="58654B86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 xml:space="preserve">Mostrare alcuni passaggi aiuta fiducia, AI </w:t>
            </w:r>
            <w:proofErr w:type="spellStart"/>
            <w:r w:rsidRPr="00F562EE">
              <w:rPr>
                <w:lang w:val="it-IT"/>
              </w:rPr>
              <w:t>literacy</w:t>
            </w:r>
            <w:proofErr w:type="spellEnd"/>
            <w:r w:rsidRPr="00F562EE">
              <w:rPr>
                <w:lang w:val="it-IT"/>
              </w:rPr>
              <w:t xml:space="preserve"> e controllo umano.</w:t>
            </w:r>
          </w:p>
        </w:tc>
      </w:tr>
      <w:tr w:rsidR="006E39A1" w:rsidRPr="00F562EE" w14:paraId="771FB23D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FB57E" w14:textId="77777777" w:rsidR="006E39A1" w:rsidRDefault="00000000">
            <w:proofErr w:type="spellStart"/>
            <w:r>
              <w:t>Complessità</w:t>
            </w:r>
            <w:proofErr w:type="spellEnd"/>
            <w:r>
              <w:t xml:space="preserve"> </w:t>
            </w:r>
            <w:proofErr w:type="spellStart"/>
            <w:r>
              <w:t>visiva</w:t>
            </w:r>
            <w:proofErr w:type="spellEnd"/>
          </w:p>
        </w:tc>
        <w:tc>
          <w:tcPr>
            <w:tcW w:w="2880" w:type="dxa"/>
          </w:tcPr>
          <w:p w14:paraId="5002A659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Non tutto ciò che esiste nell'architettura va mostrato sempre.</w:t>
            </w:r>
          </w:p>
        </w:tc>
        <w:tc>
          <w:tcPr>
            <w:tcW w:w="2880" w:type="dxa"/>
          </w:tcPr>
          <w:p w14:paraId="10B47CAD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Serve progressive disclosure: vista semplice, dettagli espandibili, debug interno.</w:t>
            </w:r>
          </w:p>
        </w:tc>
      </w:tr>
      <w:tr w:rsidR="006E39A1" w:rsidRPr="00F562EE" w14:paraId="154E4381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5D39C" w14:textId="77777777" w:rsidR="006E39A1" w:rsidRDefault="00000000">
            <w:proofErr w:type="spellStart"/>
            <w:r>
              <w:t>Profilo</w:t>
            </w:r>
            <w:proofErr w:type="spellEnd"/>
            <w:r>
              <w:t xml:space="preserve"> </w:t>
            </w:r>
            <w:proofErr w:type="spellStart"/>
            <w:r>
              <w:t>educativo</w:t>
            </w:r>
            <w:proofErr w:type="spellEnd"/>
          </w:p>
        </w:tc>
        <w:tc>
          <w:tcPr>
            <w:tcW w:w="2880" w:type="dxa"/>
          </w:tcPr>
          <w:p w14:paraId="7893CE7A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Il profilo educativo è una leva forte di personalizzazione.</w:t>
            </w:r>
          </w:p>
        </w:tc>
        <w:tc>
          <w:tcPr>
            <w:tcW w:w="2880" w:type="dxa"/>
          </w:tcPr>
          <w:p w14:paraId="5965111C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Va mantenuto, ma semplificato per non sembrare un form burocratico.</w:t>
            </w:r>
          </w:p>
        </w:tc>
      </w:tr>
      <w:tr w:rsidR="006E39A1" w:rsidRPr="00F562EE" w14:paraId="07F9B6AE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8067A7" w14:textId="77777777" w:rsidR="006E39A1" w:rsidRDefault="00000000">
            <w:proofErr w:type="spellStart"/>
            <w:r>
              <w:t>Risorse</w:t>
            </w:r>
            <w:proofErr w:type="spellEnd"/>
          </w:p>
        </w:tc>
        <w:tc>
          <w:tcPr>
            <w:tcW w:w="2880" w:type="dxa"/>
          </w:tcPr>
          <w:p w14:paraId="37156FEC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La scheda risorse collega lezione, fonti, media e fiducia.</w:t>
            </w:r>
          </w:p>
        </w:tc>
        <w:tc>
          <w:tcPr>
            <w:tcW w:w="2880" w:type="dxa"/>
          </w:tcPr>
          <w:p w14:paraId="4C738D1F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È un componente strategico, non un extra laterale.</w:t>
            </w:r>
          </w:p>
        </w:tc>
      </w:tr>
      <w:tr w:rsidR="006E39A1" w:rsidRPr="00F562EE" w14:paraId="1E9615EA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1F194" w14:textId="77777777" w:rsidR="006E39A1" w:rsidRDefault="00000000">
            <w:r>
              <w:t>Output</w:t>
            </w:r>
          </w:p>
        </w:tc>
        <w:tc>
          <w:tcPr>
            <w:tcW w:w="2880" w:type="dxa"/>
          </w:tcPr>
          <w:p w14:paraId="23FD6F5E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Il testo/</w:t>
            </w:r>
            <w:proofErr w:type="spellStart"/>
            <w:r w:rsidRPr="00F562EE">
              <w:rPr>
                <w:lang w:val="it-IT"/>
              </w:rPr>
              <w:t>Markdown</w:t>
            </w:r>
            <w:proofErr w:type="spellEnd"/>
            <w:r w:rsidRPr="00F562EE">
              <w:rPr>
                <w:lang w:val="it-IT"/>
              </w:rPr>
              <w:t xml:space="preserve"> resta il formato canonico iniziale.</w:t>
            </w:r>
          </w:p>
        </w:tc>
        <w:tc>
          <w:tcPr>
            <w:tcW w:w="2880" w:type="dxa"/>
          </w:tcPr>
          <w:p w14:paraId="4CA63041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Può diventare la base per quiz, slide, mappe, immagini e attività.</w:t>
            </w:r>
          </w:p>
        </w:tc>
      </w:tr>
      <w:tr w:rsidR="006E39A1" w:rsidRPr="00F562EE" w14:paraId="7D982E5B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385D9" w14:textId="77777777" w:rsidR="006E39A1" w:rsidRDefault="00000000">
            <w:r>
              <w:t>Costi</w:t>
            </w:r>
          </w:p>
        </w:tc>
        <w:tc>
          <w:tcPr>
            <w:tcW w:w="2880" w:type="dxa"/>
          </w:tcPr>
          <w:p w14:paraId="13C2DFDA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L'</w:t>
            </w:r>
            <w:proofErr w:type="spellStart"/>
            <w:r w:rsidRPr="00F562EE">
              <w:rPr>
                <w:lang w:val="it-IT"/>
              </w:rPr>
              <w:t>agenticità</w:t>
            </w:r>
            <w:proofErr w:type="spellEnd"/>
            <w:r w:rsidRPr="00F562EE">
              <w:rPr>
                <w:lang w:val="it-IT"/>
              </w:rPr>
              <w:t xml:space="preserve"> aumenta i passaggi, ma può aumentare qualità e grounding.</w:t>
            </w:r>
          </w:p>
        </w:tc>
        <w:tc>
          <w:tcPr>
            <w:tcW w:w="2880" w:type="dxa"/>
          </w:tcPr>
          <w:p w14:paraId="36127827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Servono budget, modelli differenziati, metriche e una policy di pricing/abbonamento.</w:t>
            </w:r>
          </w:p>
        </w:tc>
      </w:tr>
      <w:tr w:rsidR="006E39A1" w14:paraId="411F8310" w14:textId="77777777" w:rsidTr="006E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7501E" w14:textId="77777777" w:rsidR="006E39A1" w:rsidRDefault="00000000">
            <w:r>
              <w:t>Pilot</w:t>
            </w:r>
          </w:p>
        </w:tc>
        <w:tc>
          <w:tcPr>
            <w:tcW w:w="2880" w:type="dxa"/>
          </w:tcPr>
          <w:p w14:paraId="2F0980DE" w14:textId="77777777" w:rsidR="006E39A1" w:rsidRPr="00F562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Il pilot deve restare controllato.</w:t>
            </w:r>
          </w:p>
        </w:tc>
        <w:tc>
          <w:tcPr>
            <w:tcW w:w="2880" w:type="dxa"/>
          </w:tcPr>
          <w:p w14:paraId="1AA182B1" w14:textId="77777777" w:rsidR="006E3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Prima user testing con power user, poi hardening </w:t>
            </w:r>
            <w:proofErr w:type="spellStart"/>
            <w:r>
              <w:t>produzione</w:t>
            </w:r>
            <w:proofErr w:type="spellEnd"/>
            <w:r>
              <w:t>.</w:t>
            </w:r>
          </w:p>
        </w:tc>
      </w:tr>
      <w:tr w:rsidR="006E39A1" w:rsidRPr="00F562EE" w14:paraId="3F25644F" w14:textId="77777777" w:rsidTr="006E39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3D094" w14:textId="33C6633C" w:rsidR="006E39A1" w:rsidRDefault="00000000">
            <w:proofErr w:type="spellStart"/>
            <w:r>
              <w:t>Decisioni</w:t>
            </w:r>
            <w:proofErr w:type="spellEnd"/>
            <w:r>
              <w:t xml:space="preserve"> </w:t>
            </w:r>
            <w:proofErr w:type="spellStart"/>
            <w:r>
              <w:t>apert</w:t>
            </w:r>
            <w:r w:rsidR="007445E7">
              <w:t>e</w:t>
            </w:r>
            <w:proofErr w:type="spellEnd"/>
          </w:p>
        </w:tc>
        <w:tc>
          <w:tcPr>
            <w:tcW w:w="2880" w:type="dxa"/>
          </w:tcPr>
          <w:p w14:paraId="5495C0D0" w14:textId="28AD2B33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 xml:space="preserve">Molte scelte </w:t>
            </w:r>
            <w:r w:rsidR="007445E7">
              <w:rPr>
                <w:lang w:val="it-IT"/>
              </w:rPr>
              <w:t>da prendere in maniera collegiale tra product e team AI, con validazione Direzione</w:t>
            </w:r>
          </w:p>
        </w:tc>
        <w:tc>
          <w:tcPr>
            <w:tcW w:w="2880" w:type="dxa"/>
          </w:tcPr>
          <w:p w14:paraId="1012DFEE" w14:textId="77777777" w:rsidR="006E39A1" w:rsidRPr="00F562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F562EE">
              <w:rPr>
                <w:lang w:val="it-IT"/>
              </w:rPr>
              <w:t>Visibilità agenti, ruoli utente, output prioritari e provider ammessi vanno decisi insieme.</w:t>
            </w:r>
          </w:p>
        </w:tc>
      </w:tr>
    </w:tbl>
    <w:p w14:paraId="67441A44" w14:textId="77777777" w:rsidR="007445E7" w:rsidRDefault="007445E7">
      <w:pPr>
        <w:pStyle w:val="Heading1"/>
        <w:rPr>
          <w:lang w:val="it-IT"/>
        </w:rPr>
      </w:pPr>
    </w:p>
    <w:p w14:paraId="6EA480E1" w14:textId="29BB6F7D" w:rsidR="006E39A1" w:rsidRPr="00F562EE" w:rsidRDefault="007445E7">
      <w:pPr>
        <w:pStyle w:val="Heading1"/>
        <w:rPr>
          <w:lang w:val="it-IT"/>
        </w:rPr>
      </w:pPr>
      <w:r>
        <w:rPr>
          <w:lang w:val="it-IT"/>
        </w:rPr>
        <w:t>6</w:t>
      </w:r>
      <w:r w:rsidR="00000000" w:rsidRPr="00F562EE">
        <w:rPr>
          <w:lang w:val="it-IT"/>
        </w:rPr>
        <w:t>. Sintesi Finale</w:t>
      </w:r>
    </w:p>
    <w:p w14:paraId="37F126A2" w14:textId="77777777" w:rsidR="006E39A1" w:rsidRPr="00F562EE" w:rsidRDefault="00000000" w:rsidP="007445E7">
      <w:pPr>
        <w:jc w:val="both"/>
        <w:rPr>
          <w:lang w:val="it-IT"/>
        </w:rPr>
      </w:pPr>
      <w:proofErr w:type="spellStart"/>
      <w:r w:rsidRPr="00F562EE">
        <w:rPr>
          <w:lang w:val="it-IT"/>
        </w:rPr>
        <w:t>Agentic</w:t>
      </w:r>
      <w:proofErr w:type="spellEnd"/>
      <w:r w:rsidRPr="00F562EE">
        <w:rPr>
          <w:lang w:val="it-IT"/>
        </w:rPr>
        <w:t xml:space="preserve"> </w:t>
      </w:r>
      <w:proofErr w:type="spellStart"/>
      <w:r w:rsidRPr="00F562EE">
        <w:rPr>
          <w:lang w:val="it-IT"/>
        </w:rPr>
        <w:t>GraphRAG</w:t>
      </w:r>
      <w:proofErr w:type="spellEnd"/>
      <w:r w:rsidRPr="00F562EE">
        <w:rPr>
          <w:lang w:val="it-IT"/>
        </w:rPr>
        <w:t xml:space="preserve"> introduce una logica diversa rispetto ai precedenti prodotti AI: non è un unico prompt, ma una catena controllata di agenti specializzati. Questo cambia anche il </w:t>
      </w:r>
      <w:proofErr w:type="spellStart"/>
      <w:r w:rsidRPr="00F562EE">
        <w:rPr>
          <w:lang w:val="it-IT"/>
        </w:rPr>
        <w:lastRenderedPageBreak/>
        <w:t>frontend</w:t>
      </w:r>
      <w:proofErr w:type="spellEnd"/>
      <w:r w:rsidRPr="00F562EE">
        <w:rPr>
          <w:lang w:val="it-IT"/>
        </w:rPr>
        <w:t xml:space="preserve">: la UX non deve solo raccogliere input e mostrare output, ma decidere </w:t>
      </w:r>
      <w:r w:rsidRPr="00F562EE">
        <w:rPr>
          <w:b/>
          <w:lang w:val="it-IT"/>
        </w:rPr>
        <w:t>quanta parte del processo rendere leggibile al docente</w:t>
      </w:r>
      <w:r w:rsidRPr="00F562EE">
        <w:rPr>
          <w:lang w:val="it-IT"/>
        </w:rPr>
        <w:t>.</w:t>
      </w:r>
    </w:p>
    <w:p w14:paraId="3963E819" w14:textId="77777777" w:rsidR="006E39A1" w:rsidRPr="00F562EE" w:rsidRDefault="00000000">
      <w:pPr>
        <w:rPr>
          <w:lang w:val="it-IT"/>
        </w:rPr>
      </w:pPr>
      <w:r w:rsidRPr="00F562EE">
        <w:rPr>
          <w:lang w:val="it-IT"/>
        </w:rPr>
        <w:t>La nostra raccomandazione è non trasformare la complessità architetturale in complessità visiva. Il prodotto dovrebbe mostrare i segnali che generano fiducia:</w:t>
      </w:r>
    </w:p>
    <w:p w14:paraId="48CBD95A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obiettivo didattico;</w:t>
      </w:r>
    </w:p>
    <w:p w14:paraId="4F5E3C78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concetti chiave;</w:t>
      </w:r>
    </w:p>
    <w:p w14:paraId="6D429B36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fonti e risorse;</w:t>
      </w:r>
    </w:p>
    <w:p w14:paraId="2F495BBB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 xml:space="preserve">•  copertura del Knowledge </w:t>
      </w:r>
      <w:proofErr w:type="spellStart"/>
      <w:r w:rsidRPr="00F562EE">
        <w:rPr>
          <w:lang w:val="it-IT"/>
        </w:rPr>
        <w:t>Graph</w:t>
      </w:r>
      <w:proofErr w:type="spellEnd"/>
      <w:r w:rsidRPr="00F562EE">
        <w:rPr>
          <w:lang w:val="it-IT"/>
        </w:rPr>
        <w:t>;</w:t>
      </w:r>
    </w:p>
    <w:p w14:paraId="2C50EB2D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revisione pedagogica;</w:t>
      </w:r>
    </w:p>
    <w:p w14:paraId="375AF9CF" w14:textId="77777777" w:rsidR="006E39A1" w:rsidRPr="00F562EE" w:rsidRDefault="00000000">
      <w:pPr>
        <w:ind w:left="360"/>
        <w:rPr>
          <w:lang w:val="it-IT"/>
        </w:rPr>
      </w:pPr>
      <w:r w:rsidRPr="00F562EE">
        <w:rPr>
          <w:lang w:val="it-IT"/>
        </w:rPr>
        <w:t>•  distinzione verificato / auto.</w:t>
      </w:r>
    </w:p>
    <w:p w14:paraId="652F8BBC" w14:textId="165F1234" w:rsidR="006E39A1" w:rsidRDefault="00000000" w:rsidP="007445E7">
      <w:pPr>
        <w:rPr>
          <w:lang w:val="it-IT"/>
        </w:rPr>
      </w:pPr>
      <w:r w:rsidRPr="00F562EE">
        <w:rPr>
          <w:lang w:val="it-IT"/>
        </w:rPr>
        <w:t xml:space="preserve">Il resto deve rimanere espandibile o interno. In questo modo l'architettura </w:t>
      </w:r>
      <w:proofErr w:type="spellStart"/>
      <w:r w:rsidRPr="00F562EE">
        <w:rPr>
          <w:lang w:val="it-IT"/>
        </w:rPr>
        <w:t>agentica</w:t>
      </w:r>
      <w:proofErr w:type="spellEnd"/>
      <w:r w:rsidRPr="00F562EE">
        <w:rPr>
          <w:lang w:val="it-IT"/>
        </w:rPr>
        <w:t xml:space="preserve"> diventa valore di prodotto, non rumore.</w:t>
      </w:r>
    </w:p>
    <w:p w14:paraId="77EEC075" w14:textId="77777777" w:rsidR="007445E7" w:rsidRDefault="007445E7" w:rsidP="007445E7">
      <w:pPr>
        <w:rPr>
          <w:lang w:val="it-IT"/>
        </w:rPr>
      </w:pPr>
    </w:p>
    <w:p w14:paraId="752AB866" w14:textId="77777777" w:rsidR="006E39A1" w:rsidRPr="00F562EE" w:rsidRDefault="00000000">
      <w:pPr>
        <w:ind w:left="432"/>
        <w:rPr>
          <w:lang w:val="it-IT"/>
        </w:rPr>
      </w:pPr>
      <w:r w:rsidRPr="00F562EE">
        <w:rPr>
          <w:i/>
          <w:color w:val="555555"/>
          <w:lang w:val="it-IT"/>
        </w:rPr>
        <w:t>I riferimenti orientano le decisioni di prodotto, non sono vincoli rigidi: l'obiettivo è coniugare evidenza pedagogica, conformità normativa e usabilità.</w:t>
      </w:r>
    </w:p>
    <w:sectPr w:rsidR="006E39A1" w:rsidRPr="00F562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776A" w14:textId="77777777" w:rsidR="00864776" w:rsidRDefault="00864776" w:rsidP="003A49AE">
      <w:pPr>
        <w:spacing w:after="0" w:line="240" w:lineRule="auto"/>
      </w:pPr>
      <w:r>
        <w:separator/>
      </w:r>
    </w:p>
  </w:endnote>
  <w:endnote w:type="continuationSeparator" w:id="0">
    <w:p w14:paraId="454B775E" w14:textId="77777777" w:rsidR="00864776" w:rsidRDefault="00864776" w:rsidP="003A4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9576" w14:textId="77777777" w:rsidR="00864776" w:rsidRDefault="00864776" w:rsidP="003A49AE">
      <w:pPr>
        <w:spacing w:after="0" w:line="240" w:lineRule="auto"/>
      </w:pPr>
      <w:r>
        <w:separator/>
      </w:r>
    </w:p>
  </w:footnote>
  <w:footnote w:type="continuationSeparator" w:id="0">
    <w:p w14:paraId="3F797FEC" w14:textId="77777777" w:rsidR="00864776" w:rsidRDefault="00864776" w:rsidP="003A4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603365">
    <w:abstractNumId w:val="8"/>
  </w:num>
  <w:num w:numId="2" w16cid:durableId="365983608">
    <w:abstractNumId w:val="6"/>
  </w:num>
  <w:num w:numId="3" w16cid:durableId="1817453964">
    <w:abstractNumId w:val="5"/>
  </w:num>
  <w:num w:numId="4" w16cid:durableId="428964952">
    <w:abstractNumId w:val="4"/>
  </w:num>
  <w:num w:numId="5" w16cid:durableId="420418492">
    <w:abstractNumId w:val="7"/>
  </w:num>
  <w:num w:numId="6" w16cid:durableId="13239541">
    <w:abstractNumId w:val="3"/>
  </w:num>
  <w:num w:numId="7" w16cid:durableId="1611935300">
    <w:abstractNumId w:val="2"/>
  </w:num>
  <w:num w:numId="8" w16cid:durableId="272323791">
    <w:abstractNumId w:val="1"/>
  </w:num>
  <w:num w:numId="9" w16cid:durableId="154929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C73"/>
    <w:rsid w:val="0029639D"/>
    <w:rsid w:val="00326F90"/>
    <w:rsid w:val="003A49AE"/>
    <w:rsid w:val="003D2D3A"/>
    <w:rsid w:val="006E39A1"/>
    <w:rsid w:val="007359E7"/>
    <w:rsid w:val="007445E7"/>
    <w:rsid w:val="00864776"/>
    <w:rsid w:val="00AA1D8D"/>
    <w:rsid w:val="00B47730"/>
    <w:rsid w:val="00BD5FBF"/>
    <w:rsid w:val="00CB0664"/>
    <w:rsid w:val="00DD2707"/>
    <w:rsid w:val="00F56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12DBD8"/>
  <w14:defaultImageDpi w14:val="300"/>
  <w15:docId w15:val="{25F43172-F452-4BA3-A406-E2C69D90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4282</Words>
  <Characters>23554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Mono</cp:lastModifiedBy>
  <cp:revision>4</cp:revision>
  <dcterms:created xsi:type="dcterms:W3CDTF">2013-12-23T23:15:00Z</dcterms:created>
  <dcterms:modified xsi:type="dcterms:W3CDTF">2026-06-08T18:51:00Z</dcterms:modified>
  <cp:category/>
</cp:coreProperties>
</file>