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70A" w:rsidRDefault="00A4770A" w:rsidP="00A4770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0000"/>
          <w:sz w:val="48"/>
          <w:szCs w:val="28"/>
          <w:lang w:val="es-AR"/>
        </w:rPr>
      </w:pPr>
    </w:p>
    <w:p w:rsidR="00A4770A" w:rsidRDefault="00A4770A" w:rsidP="00A4770A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  <w:color w:val="000000"/>
          <w:sz w:val="48"/>
          <w:szCs w:val="28"/>
          <w:lang w:val="es-AR"/>
        </w:rPr>
      </w:pPr>
    </w:p>
    <w:p w:rsidR="00A4770A" w:rsidRPr="00D320C3" w:rsidRDefault="00A4770A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  <w:t>Universidad de Buenos Aires</w:t>
      </w: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  <w:t>Facultad de Ingeniería</w:t>
      </w: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</w:p>
    <w:p w:rsidR="00A4770A" w:rsidRPr="00D320C3" w:rsidRDefault="00A4770A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</w:p>
    <w:p w:rsidR="00A4770A" w:rsidRPr="00D320C3" w:rsidRDefault="00A4770A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sz w:val="44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  <w:t>75.06/95.58 Organización de Datos</w:t>
      </w: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sz w:val="44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  <w:t>Primer Cuatrimestre de 2020</w:t>
      </w: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sz w:val="44"/>
        </w:rPr>
      </w:pPr>
      <w:proofErr w:type="spellStart"/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</w:rPr>
        <w:t>Trabajo</w:t>
      </w:r>
      <w:proofErr w:type="spellEnd"/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</w:rPr>
        <w:t xml:space="preserve"> </w:t>
      </w:r>
      <w:proofErr w:type="spellStart"/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</w:rPr>
        <w:t>Práctico</w:t>
      </w:r>
      <w:proofErr w:type="spellEnd"/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</w:rPr>
        <w:t xml:space="preserve"> 1</w:t>
      </w:r>
    </w:p>
    <w:p w:rsidR="00B97B98" w:rsidRPr="00D320C3" w:rsidRDefault="00B97B98" w:rsidP="00A4770A">
      <w:pPr>
        <w:jc w:val="center"/>
        <w:rPr>
          <w:rFonts w:ascii="Century Gothic" w:hAnsi="Century Gothic" w:cstheme="majorHAnsi"/>
        </w:rPr>
      </w:pPr>
    </w:p>
    <w:p w:rsidR="00A4770A" w:rsidRPr="00D320C3" w:rsidRDefault="00A4770A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</w:p>
    <w:p w:rsidR="00A4770A" w:rsidRPr="00D320C3" w:rsidRDefault="00A4770A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  <w:t xml:space="preserve">Grupo </w:t>
      </w:r>
      <w:proofErr w:type="spellStart"/>
      <w:r w:rsidRPr="00D320C3">
        <w:rPr>
          <w:rFonts w:ascii="Century Gothic" w:hAnsi="Century Gothic" w:cstheme="majorHAnsi"/>
          <w:b/>
          <w:bCs/>
          <w:color w:val="000000"/>
          <w:sz w:val="48"/>
          <w:szCs w:val="28"/>
          <w:lang w:val="es-AR"/>
        </w:rPr>
        <w:t>NameError</w:t>
      </w:r>
      <w:proofErr w:type="spellEnd"/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  <w:t>Julián Comandé</w:t>
      </w:r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  <w:t xml:space="preserve">Omar </w:t>
      </w:r>
      <w:proofErr w:type="spellStart"/>
      <w:r w:rsidRPr="00D320C3"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  <w:t>Cardenas</w:t>
      </w:r>
      <w:proofErr w:type="spellEnd"/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  <w:t xml:space="preserve">Daniel </w:t>
      </w:r>
      <w:proofErr w:type="spellStart"/>
      <w:r w:rsidRPr="00D320C3"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  <w:t>Collico</w:t>
      </w:r>
      <w:proofErr w:type="spellEnd"/>
    </w:p>
    <w:p w:rsidR="00B97B98" w:rsidRPr="00D320C3" w:rsidRDefault="00B97B98" w:rsidP="00A4770A">
      <w:pPr>
        <w:pStyle w:val="NormalWeb"/>
        <w:spacing w:before="0" w:beforeAutospacing="0" w:after="0" w:afterAutospacing="0"/>
        <w:jc w:val="center"/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</w:pPr>
      <w:r w:rsidRPr="00D320C3">
        <w:rPr>
          <w:rFonts w:ascii="Century Gothic" w:hAnsi="Century Gothic" w:cstheme="majorHAnsi"/>
          <w:b/>
          <w:bCs/>
          <w:color w:val="000000"/>
          <w:sz w:val="36"/>
          <w:szCs w:val="28"/>
          <w:lang w:val="es-AR"/>
        </w:rPr>
        <w:t>Lucas Escudero</w:t>
      </w:r>
    </w:p>
    <w:p w:rsidR="00B97B98" w:rsidRDefault="00B97B98" w:rsidP="00A4770A">
      <w:pPr>
        <w:jc w:val="center"/>
        <w:rPr>
          <w:rFonts w:ascii="Century Gothic" w:hAnsi="Century Gothic" w:cstheme="majorHAnsi"/>
        </w:rPr>
      </w:pPr>
    </w:p>
    <w:p w:rsidR="00D320C3" w:rsidRPr="00D320C3" w:rsidRDefault="00D320C3" w:rsidP="00A4770A">
      <w:pPr>
        <w:jc w:val="center"/>
        <w:rPr>
          <w:rFonts w:ascii="Century Gothic" w:hAnsi="Century Gothic" w:cstheme="majorHAnsi"/>
        </w:rPr>
      </w:pPr>
    </w:p>
    <w:p w:rsidR="00A4770A" w:rsidRPr="00D320C3" w:rsidRDefault="00A4770A" w:rsidP="00A4770A">
      <w:pPr>
        <w:jc w:val="center"/>
        <w:rPr>
          <w:rFonts w:ascii="Century Gothic" w:hAnsi="Century Gothic" w:cstheme="majorHAnsi"/>
        </w:rPr>
      </w:pPr>
    </w:p>
    <w:p w:rsidR="00A4770A" w:rsidRDefault="00A4770A" w:rsidP="00A4770A">
      <w:pPr>
        <w:jc w:val="center"/>
        <w:rPr>
          <w:rFonts w:asciiTheme="majorHAnsi" w:hAnsiTheme="majorHAnsi" w:cstheme="majorHAnsi"/>
        </w:rPr>
      </w:pPr>
    </w:p>
    <w:p w:rsidR="00A4770A" w:rsidRDefault="00A4770A" w:rsidP="00A4770A">
      <w:pPr>
        <w:jc w:val="center"/>
        <w:rPr>
          <w:rFonts w:asciiTheme="majorHAnsi" w:hAnsiTheme="majorHAnsi" w:cstheme="majorHAnsi"/>
        </w:rPr>
      </w:pPr>
    </w:p>
    <w:p w:rsidR="00D320C3" w:rsidRDefault="00D320C3" w:rsidP="00A4770A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</w:p>
    <w:p w:rsidR="00A4770A" w:rsidRPr="00A4770A" w:rsidRDefault="00A4770A" w:rsidP="00A4770A">
      <w:pPr>
        <w:jc w:val="center"/>
        <w:rPr>
          <w:rFonts w:asciiTheme="majorHAnsi" w:hAnsiTheme="majorHAnsi" w:cstheme="majorHAnsi"/>
        </w:rPr>
      </w:pPr>
    </w:p>
    <w:p w:rsidR="00B97B98" w:rsidRPr="00D320C3" w:rsidRDefault="00B97B98" w:rsidP="00A4770A">
      <w:pPr>
        <w:jc w:val="center"/>
        <w:rPr>
          <w:rFonts w:ascii="Candara" w:hAnsi="Candara" w:cstheme="majorHAnsi"/>
        </w:rPr>
      </w:pPr>
      <w:r w:rsidRPr="00D320C3">
        <w:rPr>
          <w:rFonts w:ascii="Candara" w:hAnsi="Candara" w:cstheme="majorHAnsi"/>
        </w:rPr>
        <w:t xml:space="preserve">Link al repositorio: </w:t>
      </w:r>
      <w:hyperlink r:id="rId8" w:history="1">
        <w:r w:rsidRPr="00D320C3">
          <w:rPr>
            <w:rStyle w:val="Hipervnculo"/>
            <w:rFonts w:ascii="Candara" w:hAnsi="Candara" w:cstheme="majorHAnsi"/>
          </w:rPr>
          <w:t>https://github.com/MonoColorado/7506-NameError</w:t>
        </w:r>
      </w:hyperlink>
    </w:p>
    <w:sdt>
      <w:sdtPr>
        <w:rPr>
          <w:lang w:val="es-ES"/>
        </w:rPr>
        <w:id w:val="1892616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4770A" w:rsidRDefault="00A4770A">
          <w:pPr>
            <w:pStyle w:val="TtuloTDC"/>
          </w:pPr>
          <w:r>
            <w:rPr>
              <w:lang w:val="es-ES"/>
            </w:rPr>
            <w:t>Contenido</w:t>
          </w:r>
        </w:p>
        <w:p w:rsidR="00D320C3" w:rsidRDefault="00A4770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25428" w:history="1">
            <w:r w:rsidR="00D320C3" w:rsidRPr="00AE1CC4">
              <w:rPr>
                <w:rStyle w:val="Hipervnculo"/>
                <w:noProof/>
              </w:rPr>
              <w:t>Introducción</w:t>
            </w:r>
            <w:r w:rsidR="00D320C3">
              <w:rPr>
                <w:noProof/>
                <w:webHidden/>
              </w:rPr>
              <w:tab/>
            </w:r>
            <w:r w:rsidR="00D320C3">
              <w:rPr>
                <w:noProof/>
                <w:webHidden/>
              </w:rPr>
              <w:fldChar w:fldCharType="begin"/>
            </w:r>
            <w:r w:rsidR="00D320C3">
              <w:rPr>
                <w:noProof/>
                <w:webHidden/>
              </w:rPr>
              <w:instrText xml:space="preserve"> PAGEREF _Toc41025428 \h </w:instrText>
            </w:r>
            <w:r w:rsidR="00D320C3">
              <w:rPr>
                <w:noProof/>
                <w:webHidden/>
              </w:rPr>
            </w:r>
            <w:r w:rsidR="00D320C3"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3</w:t>
            </w:r>
            <w:r w:rsidR="00D320C3"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29" w:history="1">
            <w:r w:rsidRPr="00AE1CC4">
              <w:rPr>
                <w:rStyle w:val="Hipervnculo"/>
                <w:noProof/>
              </w:rPr>
              <w:t>Análisis general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30" w:history="1">
            <w:r w:rsidRPr="00AE1CC4">
              <w:rPr>
                <w:rStyle w:val="Hipervnculo"/>
                <w:noProof/>
              </w:rPr>
              <w:t>Longitud de los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31" w:history="1">
            <w:r w:rsidRPr="00AE1CC4">
              <w:rPr>
                <w:rStyle w:val="Hipervnculo"/>
                <w:noProof/>
              </w:rPr>
              <w:t>Keyword de los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32" w:history="1">
            <w:r w:rsidRPr="00AE1CC4">
              <w:rPr>
                <w:rStyle w:val="Hipervnculo"/>
                <w:noProof/>
              </w:rPr>
              <w:t>Location de los tweets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33" w:history="1">
            <w:r w:rsidRPr="00AE1CC4">
              <w:rPr>
                <w:rStyle w:val="Hipervnculo"/>
                <w:noProof/>
              </w:rPr>
              <w:t>Tweets que contienen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34" w:history="1">
            <w:r w:rsidRPr="00AE1CC4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0C3" w:rsidRDefault="00D320C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41025435" w:history="1">
            <w:r w:rsidRPr="00AE1CC4">
              <w:rPr>
                <w:rStyle w:val="Hipervnculo"/>
                <w:noProof/>
              </w:rPr>
              <w:t>Análisis pendientes que podrían aportar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70A" w:rsidRDefault="00A4770A">
          <w:r>
            <w:rPr>
              <w:b/>
              <w:bCs/>
              <w:lang w:val="es-ES"/>
            </w:rPr>
            <w:fldChar w:fldCharType="end"/>
          </w:r>
        </w:p>
      </w:sdtContent>
    </w:sdt>
    <w:p w:rsidR="00A4770A" w:rsidRDefault="00A4770A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:rsidR="008476A8" w:rsidRDefault="00B97B98" w:rsidP="004F158A">
      <w:pPr>
        <w:pStyle w:val="Ttulo1"/>
      </w:pPr>
      <w:bookmarkStart w:id="1" w:name="_Toc41025428"/>
      <w:r>
        <w:lastRenderedPageBreak/>
        <w:t>Introducción</w:t>
      </w:r>
      <w:bookmarkEnd w:id="1"/>
    </w:p>
    <w:p w:rsidR="00B97B98" w:rsidRDefault="00B97B98">
      <w:pPr>
        <w:rPr>
          <w:rFonts w:cstheme="minorHAnsi"/>
        </w:rPr>
      </w:pPr>
      <w:r>
        <w:t xml:space="preserve">Este informe busca analizar los tweets del set de datos de la competencia de </w:t>
      </w:r>
      <w:proofErr w:type="spellStart"/>
      <w:r>
        <w:t>K</w:t>
      </w:r>
      <w:r>
        <w:rPr>
          <w:rFonts w:cstheme="minorHAnsi"/>
        </w:rPr>
        <w:t>aggle</w:t>
      </w:r>
      <w:proofErr w:type="spellEnd"/>
      <w:r w:rsidRPr="00B97B98">
        <w:rPr>
          <w:rFonts w:cstheme="minorHAnsi"/>
          <w:color w:val="000000"/>
        </w:rPr>
        <w:t> </w:t>
      </w:r>
      <w:hyperlink r:id="rId9" w:history="1">
        <w:r w:rsidRPr="00B97B98">
          <w:rPr>
            <w:rStyle w:val="Hipervnculo"/>
            <w:rFonts w:cstheme="minorHAnsi"/>
            <w:color w:val="1155CC"/>
          </w:rPr>
          <w:t>https://www.kaggle.com/c/nlp-getting-started</w:t>
        </w:r>
      </w:hyperlink>
      <w:r>
        <w:rPr>
          <w:rFonts w:cstheme="minorHAnsi"/>
        </w:rPr>
        <w:t>.</w:t>
      </w:r>
    </w:p>
    <w:p w:rsidR="00B97B98" w:rsidRPr="00B97B98" w:rsidRDefault="00B97B98">
      <w:pPr>
        <w:rPr>
          <w:rFonts w:cstheme="minorHAnsi"/>
        </w:rPr>
      </w:pPr>
      <w:r w:rsidRPr="00B97B98">
        <w:rPr>
          <w:rFonts w:cstheme="minorHAnsi"/>
        </w:rPr>
        <w:t>Los campos que contiene son:</w:t>
      </w:r>
    </w:p>
    <w:p w:rsidR="00B97B98" w:rsidRPr="00B97B98" w:rsidRDefault="00B97B98" w:rsidP="00B97B98">
      <w:pPr>
        <w:numPr>
          <w:ilvl w:val="0"/>
          <w:numId w:val="1"/>
        </w:numPr>
        <w:shd w:val="clear" w:color="auto" w:fill="FFFFFF"/>
        <w:spacing w:before="60" w:after="0" w:line="240" w:lineRule="auto"/>
        <w:textAlignment w:val="baseline"/>
        <w:rPr>
          <w:rFonts w:eastAsia="Times New Roman" w:cstheme="minorHAnsi"/>
          <w:color w:val="212529"/>
        </w:rPr>
      </w:pPr>
      <w:r w:rsidRPr="00B97B98">
        <w:rPr>
          <w:rFonts w:ascii="Courier New" w:eastAsia="Times New Roman" w:hAnsi="Courier New" w:cs="Courier New"/>
          <w:color w:val="212529"/>
          <w:shd w:val="clear" w:color="auto" w:fill="F4F4F4"/>
        </w:rPr>
        <w:t>id</w:t>
      </w:r>
      <w:r w:rsidRPr="00B97B98">
        <w:rPr>
          <w:rFonts w:eastAsia="Times New Roman" w:cstheme="minorHAnsi"/>
          <w:color w:val="212529"/>
        </w:rPr>
        <w:t xml:space="preserve"> - identificador </w:t>
      </w:r>
      <w:r w:rsidRPr="004F158A">
        <w:rPr>
          <w:rFonts w:eastAsia="Times New Roman" w:cstheme="minorHAnsi"/>
          <w:color w:val="212529"/>
        </w:rPr>
        <w:t>único para cada</w:t>
      </w:r>
      <w:r w:rsidRPr="00B97B98">
        <w:rPr>
          <w:rFonts w:eastAsia="Times New Roman" w:cstheme="minorHAnsi"/>
          <w:color w:val="212529"/>
        </w:rPr>
        <w:t xml:space="preserve"> tweet</w:t>
      </w:r>
    </w:p>
    <w:p w:rsidR="00B97B98" w:rsidRPr="00B97B98" w:rsidRDefault="00B97B98" w:rsidP="00B97B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529"/>
          <w:lang w:val="en-US"/>
        </w:rPr>
      </w:pPr>
      <w:r w:rsidRPr="00B97B98">
        <w:rPr>
          <w:rFonts w:ascii="Courier New" w:eastAsia="Times New Roman" w:hAnsi="Courier New" w:cs="Courier New"/>
          <w:color w:val="212529"/>
          <w:shd w:val="clear" w:color="auto" w:fill="F4F4F4"/>
          <w:lang w:val="en-US"/>
        </w:rPr>
        <w:t>text</w:t>
      </w:r>
      <w:r w:rsidRPr="00B97B98">
        <w:rPr>
          <w:rFonts w:eastAsia="Times New Roman" w:cstheme="minorHAnsi"/>
          <w:color w:val="212529"/>
          <w:lang w:val="en-US"/>
        </w:rPr>
        <w:t xml:space="preserve"> - el </w:t>
      </w:r>
      <w:proofErr w:type="spellStart"/>
      <w:r w:rsidRPr="00B97B98">
        <w:rPr>
          <w:rFonts w:eastAsia="Times New Roman" w:cstheme="minorHAnsi"/>
          <w:color w:val="212529"/>
          <w:lang w:val="en-US"/>
        </w:rPr>
        <w:t>texto</w:t>
      </w:r>
      <w:proofErr w:type="spellEnd"/>
      <w:r w:rsidRPr="00B97B98">
        <w:rPr>
          <w:rFonts w:eastAsia="Times New Roman" w:cstheme="minorHAnsi"/>
          <w:color w:val="212529"/>
          <w:lang w:val="en-US"/>
        </w:rPr>
        <w:t xml:space="preserve"> del tweet</w:t>
      </w:r>
    </w:p>
    <w:p w:rsidR="00B97B98" w:rsidRPr="00B97B98" w:rsidRDefault="00B97B98" w:rsidP="00B97B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529"/>
        </w:rPr>
      </w:pPr>
      <w:proofErr w:type="spellStart"/>
      <w:r w:rsidRPr="00B97B98">
        <w:rPr>
          <w:rFonts w:ascii="Courier New" w:eastAsia="Times New Roman" w:hAnsi="Courier New" w:cs="Courier New"/>
          <w:color w:val="212529"/>
          <w:shd w:val="clear" w:color="auto" w:fill="F4F4F4"/>
        </w:rPr>
        <w:t>location</w:t>
      </w:r>
      <w:proofErr w:type="spellEnd"/>
      <w:r w:rsidRPr="00B97B98">
        <w:rPr>
          <w:rFonts w:eastAsia="Times New Roman" w:cstheme="minorHAnsi"/>
          <w:color w:val="212529"/>
        </w:rPr>
        <w:t xml:space="preserve"> - ubicación desde donde fue enviado (podría no estar)</w:t>
      </w:r>
    </w:p>
    <w:p w:rsidR="00B97B98" w:rsidRPr="00B97B98" w:rsidRDefault="00B97B98" w:rsidP="00B97B9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12529"/>
        </w:rPr>
      </w:pPr>
      <w:proofErr w:type="spellStart"/>
      <w:r w:rsidRPr="00B97B98">
        <w:rPr>
          <w:rFonts w:ascii="Courier New" w:eastAsia="Times New Roman" w:hAnsi="Courier New" w:cs="Courier New"/>
          <w:color w:val="212529"/>
          <w:shd w:val="clear" w:color="auto" w:fill="F4F4F4"/>
        </w:rPr>
        <w:t>keyword</w:t>
      </w:r>
      <w:proofErr w:type="spellEnd"/>
      <w:r w:rsidRPr="00B97B98">
        <w:rPr>
          <w:rFonts w:eastAsia="Times New Roman" w:cstheme="minorHAnsi"/>
          <w:color w:val="212529"/>
        </w:rPr>
        <w:t xml:space="preserve"> - un </w:t>
      </w:r>
      <w:proofErr w:type="spellStart"/>
      <w:r w:rsidRPr="00B97B98">
        <w:rPr>
          <w:rFonts w:eastAsia="Times New Roman" w:cstheme="minorHAnsi"/>
          <w:color w:val="212529"/>
        </w:rPr>
        <w:t>keyword</w:t>
      </w:r>
      <w:proofErr w:type="spellEnd"/>
      <w:r w:rsidRPr="00B97B98">
        <w:rPr>
          <w:rFonts w:eastAsia="Times New Roman" w:cstheme="minorHAnsi"/>
          <w:color w:val="212529"/>
        </w:rPr>
        <w:t xml:space="preserve"> para el </w:t>
      </w:r>
      <w:r w:rsidRPr="004F158A">
        <w:rPr>
          <w:rFonts w:eastAsia="Times New Roman" w:cstheme="minorHAnsi"/>
          <w:color w:val="212529"/>
        </w:rPr>
        <w:t>tweet (</w:t>
      </w:r>
      <w:r w:rsidRPr="00B97B98">
        <w:rPr>
          <w:rFonts w:eastAsia="Times New Roman" w:cstheme="minorHAnsi"/>
          <w:color w:val="212529"/>
        </w:rPr>
        <w:t>podría faltar)</w:t>
      </w:r>
    </w:p>
    <w:p w:rsidR="00B97B98" w:rsidRPr="00B97B98" w:rsidRDefault="00B97B98" w:rsidP="00B97B98">
      <w:pPr>
        <w:numPr>
          <w:ilvl w:val="0"/>
          <w:numId w:val="1"/>
        </w:numPr>
        <w:shd w:val="clear" w:color="auto" w:fill="FFFFFF"/>
        <w:spacing w:after="60" w:line="240" w:lineRule="auto"/>
        <w:textAlignment w:val="baseline"/>
        <w:rPr>
          <w:rFonts w:ascii="Arial" w:eastAsia="Times New Roman" w:hAnsi="Arial" w:cs="Arial"/>
          <w:color w:val="212529"/>
        </w:rPr>
      </w:pPr>
      <w:r w:rsidRPr="00B97B98">
        <w:rPr>
          <w:rFonts w:ascii="Courier New" w:eastAsia="Times New Roman" w:hAnsi="Courier New" w:cs="Courier New"/>
          <w:color w:val="212529"/>
          <w:shd w:val="clear" w:color="auto" w:fill="F4F4F4"/>
        </w:rPr>
        <w:t>target</w:t>
      </w:r>
      <w:r w:rsidRPr="00B97B98">
        <w:rPr>
          <w:rFonts w:ascii="Arial" w:eastAsia="Times New Roman" w:hAnsi="Arial" w:cs="Arial"/>
          <w:color w:val="212529"/>
        </w:rPr>
        <w:t xml:space="preserve"> </w:t>
      </w:r>
      <w:r w:rsidRPr="00B97B98">
        <w:rPr>
          <w:rFonts w:eastAsia="Times New Roman" w:cstheme="minorHAnsi"/>
          <w:color w:val="212529"/>
        </w:rPr>
        <w:t>- en train.csv, indica si se trata de un desastre real (</w:t>
      </w:r>
      <w:r w:rsidRPr="00B97B98">
        <w:rPr>
          <w:rFonts w:ascii="Courier New" w:eastAsia="Times New Roman" w:hAnsi="Courier New" w:cs="Courier New"/>
          <w:color w:val="212529"/>
          <w:shd w:val="clear" w:color="auto" w:fill="F4F4F4"/>
        </w:rPr>
        <w:t>1</w:t>
      </w:r>
      <w:r w:rsidRPr="00B97B98">
        <w:rPr>
          <w:rFonts w:eastAsia="Times New Roman" w:cstheme="minorHAnsi"/>
          <w:color w:val="212529"/>
        </w:rPr>
        <w:t>) o no (</w:t>
      </w:r>
      <w:r w:rsidRPr="00B97B98">
        <w:rPr>
          <w:rFonts w:ascii="Courier New" w:eastAsia="Times New Roman" w:hAnsi="Courier New" w:cs="Courier New"/>
          <w:color w:val="212529"/>
          <w:shd w:val="clear" w:color="auto" w:fill="F4F4F4"/>
        </w:rPr>
        <w:t>0</w:t>
      </w:r>
      <w:r w:rsidRPr="00B97B98">
        <w:rPr>
          <w:rFonts w:eastAsia="Times New Roman" w:cstheme="minorHAnsi"/>
          <w:color w:val="212529"/>
        </w:rPr>
        <w:t>)</w:t>
      </w:r>
    </w:p>
    <w:p w:rsidR="004F158A" w:rsidRDefault="004F158A">
      <w:pPr>
        <w:rPr>
          <w:rFonts w:cstheme="minorHAnsi"/>
        </w:rPr>
      </w:pPr>
    </w:p>
    <w:p w:rsidR="00F376F8" w:rsidRDefault="004F158A">
      <w:pPr>
        <w:rPr>
          <w:rFonts w:cstheme="minorHAnsi"/>
        </w:rPr>
      </w:pPr>
      <w:r>
        <w:rPr>
          <w:rFonts w:cstheme="minorHAnsi"/>
        </w:rPr>
        <w:t xml:space="preserve">El objetivo de la competencia de </w:t>
      </w:r>
      <w:proofErr w:type="spellStart"/>
      <w:r>
        <w:rPr>
          <w:rFonts w:cstheme="minorHAnsi"/>
        </w:rPr>
        <w:t>Kaggle</w:t>
      </w:r>
      <w:proofErr w:type="spellEnd"/>
      <w:r>
        <w:rPr>
          <w:rFonts w:cstheme="minorHAnsi"/>
        </w:rPr>
        <w:t xml:space="preserve"> es predecir si un tweet es sobre un desastre real o no. En este análisis buscamos entender los datos, no necesariamente para acercarnos al objetivo.</w:t>
      </w:r>
    </w:p>
    <w:p w:rsidR="00F376F8" w:rsidRDefault="00F376F8">
      <w:pPr>
        <w:rPr>
          <w:rFonts w:cstheme="minorHAnsi"/>
        </w:rPr>
      </w:pPr>
      <w:r>
        <w:rPr>
          <w:rFonts w:cstheme="minorHAnsi"/>
        </w:rPr>
        <w:br w:type="page"/>
      </w:r>
    </w:p>
    <w:p w:rsidR="004F158A" w:rsidRPr="00B97B98" w:rsidRDefault="004F158A">
      <w:pPr>
        <w:rPr>
          <w:rFonts w:cstheme="minorHAnsi"/>
        </w:rPr>
      </w:pPr>
    </w:p>
    <w:p w:rsidR="00B97B98" w:rsidRDefault="004F158A" w:rsidP="004F158A">
      <w:pPr>
        <w:pStyle w:val="Ttulo1"/>
      </w:pPr>
      <w:bookmarkStart w:id="2" w:name="_Toc41025429"/>
      <w:r>
        <w:t>Análisis general de los datos</w:t>
      </w:r>
      <w:bookmarkEnd w:id="2"/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</w:rPr>
      </w:pP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</w:rPr>
      </w:pPr>
      <w:r w:rsidRPr="004F158A">
        <w:rPr>
          <w:rFonts w:cstheme="minorHAnsi"/>
        </w:rPr>
        <w:t>El set de datos de train.csv contiene los siguientes datos:</w:t>
      </w: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cstheme="minorHAnsi"/>
        </w:rPr>
      </w:pP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</w:rPr>
      </w:pPr>
      <w:proofErr w:type="spellStart"/>
      <w:r w:rsidRPr="004F158A">
        <w:rPr>
          <w:rFonts w:ascii="Courier New" w:eastAsia="Times New Roman" w:hAnsi="Courier New" w:cs="Courier New"/>
          <w:color w:val="000000"/>
        </w:rPr>
        <w:t>RangeIndex</w:t>
      </w:r>
      <w:proofErr w:type="spellEnd"/>
      <w:r w:rsidRPr="004F158A">
        <w:rPr>
          <w:rFonts w:ascii="Courier New" w:eastAsia="Times New Roman" w:hAnsi="Courier New" w:cs="Courier New"/>
          <w:color w:val="000000"/>
        </w:rPr>
        <w:t xml:space="preserve">: 7613 </w:t>
      </w:r>
      <w:proofErr w:type="spellStart"/>
      <w:r w:rsidRPr="004F158A">
        <w:rPr>
          <w:rFonts w:ascii="Courier New" w:eastAsia="Times New Roman" w:hAnsi="Courier New" w:cs="Courier New"/>
          <w:color w:val="000000"/>
        </w:rPr>
        <w:t>entries</w:t>
      </w:r>
      <w:proofErr w:type="spellEnd"/>
      <w:r w:rsidRPr="004F158A">
        <w:rPr>
          <w:rFonts w:ascii="Courier New" w:eastAsia="Times New Roman" w:hAnsi="Courier New" w:cs="Courier New"/>
          <w:color w:val="000000"/>
        </w:rPr>
        <w:t>, 0 to 7612</w:t>
      </w: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4F158A">
        <w:rPr>
          <w:rFonts w:ascii="Courier New" w:eastAsia="Times New Roman" w:hAnsi="Courier New" w:cs="Courier New"/>
          <w:color w:val="000000"/>
          <w:lang w:val="en-US"/>
        </w:rPr>
        <w:t>Data columns (total 5 columns):</w:t>
      </w: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4F158A">
        <w:rPr>
          <w:rFonts w:ascii="Courier New" w:eastAsia="Times New Roman" w:hAnsi="Courier New" w:cs="Courier New"/>
          <w:color w:val="000000"/>
          <w:lang w:val="en-US"/>
        </w:rPr>
        <w:t>id          7613 non-null int64</w:t>
      </w: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4F158A">
        <w:rPr>
          <w:rFonts w:ascii="Courier New" w:eastAsia="Times New Roman" w:hAnsi="Courier New" w:cs="Courier New"/>
          <w:color w:val="000000"/>
          <w:lang w:val="en-US"/>
        </w:rPr>
        <w:t>keyword     7552 non-null object</w:t>
      </w:r>
    </w:p>
    <w:p w:rsidR="004F158A" w:rsidRPr="004F158A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4F158A">
        <w:rPr>
          <w:rFonts w:ascii="Courier New" w:eastAsia="Times New Roman" w:hAnsi="Courier New" w:cs="Courier New"/>
          <w:color w:val="000000"/>
          <w:lang w:val="en-US"/>
        </w:rPr>
        <w:t>location    5080 non-null object</w:t>
      </w:r>
    </w:p>
    <w:p w:rsidR="00F376F8" w:rsidRDefault="004F158A" w:rsidP="004F15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4F158A">
        <w:rPr>
          <w:rFonts w:ascii="Courier New" w:eastAsia="Times New Roman" w:hAnsi="Courier New" w:cs="Courier New"/>
          <w:color w:val="000000"/>
          <w:lang w:val="en-US"/>
        </w:rPr>
        <w:t>text        7613 non-null object</w:t>
      </w:r>
    </w:p>
    <w:p w:rsidR="004F158A" w:rsidRDefault="004F158A" w:rsidP="00F3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4F158A">
        <w:rPr>
          <w:rFonts w:ascii="Courier New" w:eastAsia="Times New Roman" w:hAnsi="Courier New" w:cs="Courier New"/>
          <w:color w:val="000000"/>
          <w:lang w:val="en-US"/>
        </w:rPr>
        <w:t>target      7613 non-null bool</w:t>
      </w:r>
    </w:p>
    <w:p w:rsidR="00F376F8" w:rsidRDefault="00F376F8" w:rsidP="00F37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cstheme="minorHAnsi"/>
          <w:lang w:val="en-US"/>
        </w:rPr>
      </w:pPr>
    </w:p>
    <w:p w:rsidR="004F158A" w:rsidRDefault="004F158A">
      <w:pPr>
        <w:rPr>
          <w:rFonts w:cstheme="minorHAnsi"/>
        </w:rPr>
      </w:pPr>
      <w:r>
        <w:rPr>
          <w:rFonts w:cstheme="minorHAnsi"/>
        </w:rPr>
        <w:t>Validamos los datos del enunciado:</w:t>
      </w:r>
      <w:r w:rsidRPr="004F158A">
        <w:rPr>
          <w:rFonts w:cstheme="minorHAnsi"/>
        </w:rPr>
        <w:t xml:space="preserve"> </w:t>
      </w:r>
      <w:r w:rsidRPr="004F158A">
        <w:rPr>
          <w:rFonts w:ascii="Courier New" w:hAnsi="Courier New" w:cs="Courier New"/>
        </w:rPr>
        <w:t>id</w:t>
      </w:r>
      <w:r w:rsidRPr="004F158A">
        <w:rPr>
          <w:rFonts w:cstheme="minorHAnsi"/>
        </w:rPr>
        <w:t xml:space="preserve">, </w:t>
      </w:r>
      <w:proofErr w:type="spellStart"/>
      <w:r>
        <w:rPr>
          <w:rFonts w:ascii="Courier New" w:hAnsi="Courier New" w:cs="Courier New"/>
        </w:rPr>
        <w:t>text</w:t>
      </w:r>
      <w:proofErr w:type="spellEnd"/>
      <w:r w:rsidRPr="004F158A">
        <w:rPr>
          <w:rFonts w:cstheme="minorHAnsi"/>
        </w:rPr>
        <w:t xml:space="preserve"> y </w:t>
      </w:r>
      <w:r w:rsidRPr="004F158A">
        <w:rPr>
          <w:rFonts w:ascii="Courier New" w:hAnsi="Courier New" w:cs="Courier New"/>
        </w:rPr>
        <w:t>target</w:t>
      </w:r>
      <w:r>
        <w:rPr>
          <w:rFonts w:cstheme="minorHAnsi"/>
        </w:rPr>
        <w:t xml:space="preserve"> no contienen valores nulos. La gran mayoría de los tweets tienen una </w:t>
      </w:r>
      <w:proofErr w:type="spellStart"/>
      <w:r w:rsidRPr="004F158A">
        <w:rPr>
          <w:rFonts w:ascii="Courier New" w:hAnsi="Courier New" w:cs="Courier New"/>
        </w:rPr>
        <w:t>keyword</w:t>
      </w:r>
      <w:proofErr w:type="spellEnd"/>
      <w:r>
        <w:rPr>
          <w:rFonts w:cstheme="minorHAnsi"/>
        </w:rPr>
        <w:t xml:space="preserve"> asignada. Alrededor de 2/3 de los datos contienen algún valor en el campo </w:t>
      </w:r>
      <w:proofErr w:type="spellStart"/>
      <w:r w:rsidRPr="004F158A">
        <w:rPr>
          <w:rFonts w:ascii="Courier New" w:hAnsi="Courier New" w:cs="Courier New"/>
        </w:rPr>
        <w:t>location</w:t>
      </w:r>
      <w:proofErr w:type="spellEnd"/>
      <w:r>
        <w:rPr>
          <w:rFonts w:cstheme="minorHAnsi"/>
        </w:rPr>
        <w:t>.</w:t>
      </w:r>
    </w:p>
    <w:p w:rsidR="00F376F8" w:rsidRDefault="00F376F8">
      <w:pPr>
        <w:rPr>
          <w:rFonts w:cstheme="minorHAnsi"/>
        </w:rPr>
      </w:pPr>
    </w:p>
    <w:p w:rsidR="00F376F8" w:rsidRPr="004F158A" w:rsidRDefault="00F376F8">
      <w:pPr>
        <w:rPr>
          <w:rFonts w:cstheme="minorHAnsi"/>
        </w:rPr>
      </w:pPr>
      <w:r>
        <w:rPr>
          <w:rFonts w:cstheme="minorHAnsi"/>
        </w:rPr>
        <w:t xml:space="preserve">Analizando el contenido de </w:t>
      </w:r>
      <w:r w:rsidRPr="00F376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target</w:t>
      </w:r>
      <w:r>
        <w:rPr>
          <w:rFonts w:cstheme="minorHAnsi"/>
        </w:rPr>
        <w:t xml:space="preserve"> podemos obtener los siguientes conteos:</w:t>
      </w:r>
    </w:p>
    <w:p w:rsidR="00F376F8" w:rsidRDefault="00F376F8" w:rsidP="00F376F8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False    4342</w:t>
      </w:r>
    </w:p>
    <w:p w:rsidR="00F376F8" w:rsidRDefault="00F376F8" w:rsidP="00F376F8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True     3271</w:t>
      </w:r>
    </w:p>
    <w:p w:rsidR="004F158A" w:rsidRDefault="00F376F8" w:rsidP="00F376F8">
      <w:pPr>
        <w:pStyle w:val="HTMLconformatoprevio"/>
        <w:shd w:val="clear" w:color="auto" w:fill="FFFFFF"/>
        <w:wordWrap w:val="0"/>
        <w:ind w:left="70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target</w:t>
      </w:r>
    </w:p>
    <w:p w:rsidR="00F376F8" w:rsidRDefault="00F376F8" w:rsidP="00F376F8">
      <w:pPr>
        <w:pStyle w:val="HTMLconformatoprevio"/>
        <w:shd w:val="clear" w:color="auto" w:fill="FFFFFF"/>
        <w:wordWrap w:val="0"/>
        <w:ind w:left="708"/>
        <w:textAlignment w:val="baseline"/>
        <w:rPr>
          <w:rFonts w:cstheme="minorHAnsi"/>
        </w:rPr>
      </w:pPr>
    </w:p>
    <w:p w:rsidR="00F376F8" w:rsidRDefault="00F376F8">
      <w:pPr>
        <w:rPr>
          <w:rFonts w:cstheme="minorHAnsi"/>
        </w:rPr>
      </w:pPr>
      <w:r>
        <w:rPr>
          <w:rFonts w:cstheme="minorHAnsi"/>
        </w:rPr>
        <w:t>Tenemos una gran cantidad de datos, relativamente balanceada entre tweets sobre desastres y tweets sobre falsos desastres.</w:t>
      </w:r>
    </w:p>
    <w:p w:rsidR="00F376F8" w:rsidRDefault="00F376F8">
      <w:pPr>
        <w:rPr>
          <w:rFonts w:cstheme="minorHAnsi"/>
        </w:rPr>
      </w:pPr>
      <w:r>
        <w:rPr>
          <w:rFonts w:cstheme="minorHAnsi"/>
        </w:rPr>
        <w:br w:type="page"/>
      </w:r>
    </w:p>
    <w:p w:rsidR="00F376F8" w:rsidRDefault="00F376F8" w:rsidP="00F376F8">
      <w:pPr>
        <w:pStyle w:val="Ttulo1"/>
      </w:pPr>
      <w:bookmarkStart w:id="3" w:name="_Toc41025430"/>
      <w:r>
        <w:lastRenderedPageBreak/>
        <w:t>Longitud de los tweets</w:t>
      </w:r>
      <w:bookmarkEnd w:id="3"/>
    </w:p>
    <w:p w:rsidR="00F376F8" w:rsidRPr="00F376F8" w:rsidRDefault="00F376F8" w:rsidP="00F376F8"/>
    <w:p w:rsidR="00F376F8" w:rsidRDefault="00F376F8" w:rsidP="00F376F8">
      <w:r>
        <w:rPr>
          <w:noProof/>
          <w:lang w:val="en-US"/>
        </w:rPr>
        <w:drawing>
          <wp:inline distT="0" distB="0" distL="0" distR="0" wp14:anchorId="1753DB43" wp14:editId="070F6805">
            <wp:extent cx="5398770" cy="2218690"/>
            <wp:effectExtent l="0" t="0" r="0" b="0"/>
            <wp:docPr id="1" name="Imagen 1" descr="C:\Users\julia\Google Drive\7506 - Organizacion de datos\2020\TP\imagenes_graficos\longitud de 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\Google Drive\7506 - Organizacion de datos\2020\TP\imagenes_graficos\longitud de twee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19" w:rsidRDefault="00CA1E19" w:rsidP="00F376F8"/>
    <w:p w:rsidR="00CA1E19" w:rsidRDefault="00CA1E19" w:rsidP="00F376F8">
      <w:r>
        <w:rPr>
          <w:noProof/>
          <w:lang w:val="en-US"/>
        </w:rPr>
        <w:drawing>
          <wp:inline distT="0" distB="0" distL="0" distR="0" wp14:anchorId="75163C27" wp14:editId="710E8C6E">
            <wp:extent cx="5407025" cy="2154555"/>
            <wp:effectExtent l="0" t="0" r="3175" b="0"/>
            <wp:docPr id="3" name="Imagen 3" descr="C:\Users\julia\Google Drive\7506 - Organizacion de datos\2020\TP\imagenes_graficos\longitud de tweets - 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\Google Drive\7506 - Organizacion de datos\2020\TP\imagenes_graficos\longitud de tweets - box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19" w:rsidRDefault="00CA1E19" w:rsidP="00F376F8"/>
    <w:p w:rsidR="00F376F8" w:rsidRDefault="00F376F8" w:rsidP="00F376F8">
      <w:r>
        <w:t xml:space="preserve">Como </w:t>
      </w:r>
      <w:r w:rsidR="00CA1E19">
        <w:t>podemos observar en los</w:t>
      </w:r>
      <w:r>
        <w:t xml:space="preserve"> gráfico</w:t>
      </w:r>
      <w:r w:rsidR="00CA1E19">
        <w:t>s</w:t>
      </w:r>
      <w:r>
        <w:t>, los tweets sobre desastres reales tienden a ser más largos:</w:t>
      </w:r>
    </w:p>
    <w:p w:rsidR="00CA1E19" w:rsidRDefault="00F376F8" w:rsidP="00F376F8">
      <w:r>
        <w:t xml:space="preserve">El </w:t>
      </w:r>
      <w:r w:rsidR="00CA1E19">
        <w:t>50% de todos lo</w:t>
      </w:r>
      <w:r>
        <w:t>s tweets tienen entre 80 y</w:t>
      </w:r>
      <w:r w:rsidR="00CA1E19">
        <w:t xml:space="preserve"> 140 caracteres y un pico importante entre los 130 y 140 caracteres.</w:t>
      </w:r>
    </w:p>
    <w:p w:rsidR="00CA1E19" w:rsidRDefault="00F376F8" w:rsidP="00F376F8">
      <w:r>
        <w:t xml:space="preserve">En el caso de los desastres verdaderos, esta distribución es mucho más </w:t>
      </w:r>
      <w:r w:rsidR="00CA1E19">
        <w:t>compacta, se sitúa entre los 90 y 135 caracteres. Y la proporción en longitudes menores a 60 caracteres es más pequeña comparada a los tweets falsos.</w:t>
      </w:r>
    </w:p>
    <w:p w:rsidR="00CA1E19" w:rsidRDefault="00CA1E19" w:rsidP="00F376F8">
      <w:r>
        <w:t>En el caso de los desastres falsos, el 50% de los tweets están entre los 70 y 130 caracteres, con una distribución más plana y uniforme, incluso en el pico.</w:t>
      </w:r>
    </w:p>
    <w:p w:rsidR="00CA1E19" w:rsidRDefault="00CA1E19">
      <w:r>
        <w:br w:type="page"/>
      </w:r>
    </w:p>
    <w:p w:rsidR="00F50F86" w:rsidRDefault="00F50F86" w:rsidP="00F50F86">
      <w:pPr>
        <w:pStyle w:val="Ttulo1"/>
      </w:pPr>
      <w:bookmarkStart w:id="4" w:name="_Toc41025431"/>
      <w:proofErr w:type="spellStart"/>
      <w:r>
        <w:lastRenderedPageBreak/>
        <w:t>Keyword</w:t>
      </w:r>
      <w:proofErr w:type="spellEnd"/>
      <w:r>
        <w:t xml:space="preserve"> de los tweets</w:t>
      </w:r>
      <w:bookmarkEnd w:id="4"/>
    </w:p>
    <w:p w:rsidR="00710718" w:rsidRDefault="00710718" w:rsidP="00CA1E19"/>
    <w:p w:rsidR="00F50F86" w:rsidRDefault="00710718" w:rsidP="00CA1E19">
      <w:r>
        <w:t xml:space="preserve">El 99% de los tweets tiene asignado un </w:t>
      </w:r>
      <w:proofErr w:type="spellStart"/>
      <w:r>
        <w:t>keyword</w:t>
      </w:r>
      <w:proofErr w:type="spellEnd"/>
      <w:r>
        <w:t>. Desconocemos el método por el cuál fue asignado el mismo.</w:t>
      </w:r>
    </w:p>
    <w:p w:rsidR="00710718" w:rsidRDefault="00710718" w:rsidP="00CA1E19"/>
    <w:p w:rsidR="00710718" w:rsidRDefault="00710718" w:rsidP="00CA1E19">
      <w:r>
        <w:rPr>
          <w:noProof/>
          <w:lang w:val="en-US"/>
        </w:rPr>
        <w:drawing>
          <wp:inline distT="0" distB="0" distL="0" distR="0" wp14:anchorId="562E3B8A" wp14:editId="46AF0668">
            <wp:extent cx="5398770" cy="3689350"/>
            <wp:effectExtent l="0" t="0" r="0" b="6350"/>
            <wp:docPr id="9" name="Imagen 9" descr="C:\Users\julia\Google Drive\7506 - Organizacion de datos\2020\TP\imagenes_graficos\top 20 keywords - stacked 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lia\Google Drive\7506 - Organizacion de datos\2020\TP\imagenes_graficos\top 20 keywords - stacked barch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18" w:rsidRDefault="00710718" w:rsidP="00CA1E19">
      <w:r>
        <w:t xml:space="preserve">Como podemos ver en este gráfico, </w:t>
      </w:r>
      <w:r w:rsidR="00064EAF">
        <w:t>a</w:t>
      </w:r>
      <w:r>
        <w:t xml:space="preserve">lgunos casos tienen una tendencia más marcada que otros, pero no es uniforme, y sin realizar un análisis más profundo sobre las características de estas </w:t>
      </w:r>
      <w:proofErr w:type="spellStart"/>
      <w:r>
        <w:t>keywords</w:t>
      </w:r>
      <w:proofErr w:type="spellEnd"/>
      <w:r>
        <w:t>, no podemos obtener un indicio claro.</w:t>
      </w:r>
    </w:p>
    <w:p w:rsidR="000374F2" w:rsidRDefault="000374F2"/>
    <w:p w:rsidR="00A4770A" w:rsidRDefault="00A4770A"/>
    <w:p w:rsidR="00710718" w:rsidRDefault="000374F2" w:rsidP="00CA1E19">
      <w:r>
        <w:t>R</w:t>
      </w:r>
      <w:r w:rsidR="00710718">
        <w:t>eordenemos el gráfico a</w:t>
      </w:r>
      <w:r>
        <w:t xml:space="preserve">nterior para poder observar los </w:t>
      </w:r>
      <w:proofErr w:type="spellStart"/>
      <w:r>
        <w:t>keyword</w:t>
      </w:r>
      <w:proofErr w:type="spellEnd"/>
      <w:r>
        <w:t xml:space="preserve"> con mayor ratio de casos verdaderos y falsos:</w:t>
      </w:r>
    </w:p>
    <w:p w:rsidR="00A4770A" w:rsidRDefault="00710718" w:rsidP="00CA1E1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95A57D" wp14:editId="5EFA80DA">
            <wp:extent cx="5398770" cy="3896360"/>
            <wp:effectExtent l="0" t="0" r="0" b="8890"/>
            <wp:docPr id="10" name="Imagen 10" descr="C:\Users\julia\Google Drive\7506 - Organizacion de datos\2020\TP\imagenes_graficos\top 20 true ratio keywords - stacked 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lia\Google Drive\7506 - Organizacion de datos\2020\TP\imagenes_graficos\top 20 true ratio keywords - stacked barch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0A" w:rsidRDefault="00A4770A" w:rsidP="00CA1E19">
      <w:pPr>
        <w:rPr>
          <w:lang w:val="en-US"/>
        </w:rPr>
      </w:pPr>
    </w:p>
    <w:p w:rsidR="00710718" w:rsidRDefault="00710718" w:rsidP="00CA1E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E203C" wp14:editId="43976CFF">
            <wp:extent cx="5398770" cy="3689350"/>
            <wp:effectExtent l="0" t="0" r="0" b="6350"/>
            <wp:docPr id="11" name="Imagen 11" descr="C:\Users\julia\Google Drive\7506 - Organizacion de datos\2020\TP\imagenes_graficos\top 20 false ratio keywords - stacked 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ulia\Google Drive\7506 - Organizacion de datos\2020\TP\imagenes_graficos\top 20 false ratio keywords - stacked bar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4F2" w:rsidRDefault="000374F2" w:rsidP="00CA1E19">
      <w:r w:rsidRPr="000374F2">
        <w:t>De esta manera podemos observar los casos m</w:t>
      </w:r>
      <w:r>
        <w:t xml:space="preserve">ás extremos, en donde vemos por ejemplo que </w:t>
      </w:r>
      <w:proofErr w:type="spellStart"/>
      <w:r>
        <w:t>keywords</w:t>
      </w:r>
      <w:proofErr w:type="spellEnd"/>
      <w:r>
        <w:t xml:space="preserve"> que implican desastres masivos y con un riesgo inmediato en el presente son los que mantienen </w:t>
      </w:r>
      <w:proofErr w:type="gramStart"/>
      <w:r>
        <w:t>un ratio</w:t>
      </w:r>
      <w:proofErr w:type="gramEnd"/>
      <w:r>
        <w:t xml:space="preserve"> de desastres verdaderos más alto, en contraposición con los que nos dan </w:t>
      </w:r>
      <w:r>
        <w:lastRenderedPageBreak/>
        <w:t>un ratio de desastres falsos, que son menos específicos o hablan sobre las consecuencias de un desastre.</w:t>
      </w:r>
    </w:p>
    <w:p w:rsidR="000374F2" w:rsidRDefault="000374F2" w:rsidP="00CA1E19">
      <w:r>
        <w:t>Podríamos usar este simple cálculo o realizar un análisis más profundo sobre estas palabras para ayudar con la predicción.</w:t>
      </w:r>
    </w:p>
    <w:p w:rsidR="000374F2" w:rsidRDefault="000374F2">
      <w:r>
        <w:br w:type="page"/>
      </w:r>
    </w:p>
    <w:p w:rsidR="00064EAF" w:rsidRDefault="00064EAF" w:rsidP="00064EAF">
      <w:pPr>
        <w:pStyle w:val="Ttulo1"/>
      </w:pPr>
      <w:bookmarkStart w:id="5" w:name="_Toc41025432"/>
      <w:proofErr w:type="spellStart"/>
      <w:r>
        <w:lastRenderedPageBreak/>
        <w:t>Location</w:t>
      </w:r>
      <w:proofErr w:type="spellEnd"/>
      <w:r>
        <w:t xml:space="preserve"> de los tweets</w:t>
      </w:r>
      <w:bookmarkEnd w:id="5"/>
    </w:p>
    <w:p w:rsidR="00064EAF" w:rsidRDefault="00064EAF" w:rsidP="00064EAF"/>
    <w:p w:rsidR="00064EAF" w:rsidRDefault="00064EAF" w:rsidP="00064EAF">
      <w:r>
        <w:t>La proporción de tweets sin locación es de aproximadamente un tercio del universo total. El resto contienen algún valor en este campo.</w:t>
      </w:r>
    </w:p>
    <w:p w:rsidR="00064EAF" w:rsidRDefault="00064EAF" w:rsidP="00064EAF"/>
    <w:p w:rsidR="00064EAF" w:rsidRDefault="00064EAF" w:rsidP="00064EAF">
      <w:r>
        <w:rPr>
          <w:noProof/>
          <w:lang w:val="en-US"/>
        </w:rPr>
        <w:drawing>
          <wp:inline distT="0" distB="0" distL="0" distR="0" wp14:anchorId="233D4C41" wp14:editId="01A31662">
            <wp:extent cx="5391150" cy="1971675"/>
            <wp:effectExtent l="0" t="0" r="0" b="9525"/>
            <wp:docPr id="5" name="Imagen 5" descr="C:\Users\julia\Google Drive\7506 - Organizacion de datos\2020\TP\imagenes_graficos\location piech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\Google Drive\7506 - Organizacion de datos\2020\TP\imagenes_graficos\location piechar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AF" w:rsidRDefault="00064EAF" w:rsidP="00064EAF"/>
    <w:p w:rsidR="00064EAF" w:rsidRDefault="00064EAF" w:rsidP="00064EAF">
      <w:r>
        <w:t xml:space="preserve">En este gráfico podemos ver la relación entre que un tweet tenga o no </w:t>
      </w:r>
      <w:proofErr w:type="spellStart"/>
      <w:r>
        <w:t>location</w:t>
      </w:r>
      <w:proofErr w:type="spellEnd"/>
      <w:r>
        <w:t xml:space="preserve"> y la proporción de casos con desastres verdaderos/falsos. Observamos que no hay, al menos con esta medida simple, una diferencia significativa en la distribución.</w:t>
      </w:r>
    </w:p>
    <w:p w:rsidR="00064EAF" w:rsidRDefault="00064EAF" w:rsidP="00064EAF"/>
    <w:p w:rsidR="00064EAF" w:rsidRDefault="00064EAF" w:rsidP="00064EAF">
      <w:r>
        <w:t xml:space="preserve">En el gráfico siguiente, segmentaremos por los valores que puede tomar </w:t>
      </w:r>
      <w:proofErr w:type="spellStart"/>
      <w:r>
        <w:t>location</w:t>
      </w:r>
      <w:proofErr w:type="spellEnd"/>
      <w:r>
        <w:t xml:space="preserve"> y graficaremos el top 20.</w:t>
      </w:r>
    </w:p>
    <w:p w:rsidR="00064EAF" w:rsidRDefault="00064EAF" w:rsidP="00064EAF">
      <w:r>
        <w:rPr>
          <w:noProof/>
          <w:lang w:val="en-US"/>
        </w:rPr>
        <w:drawing>
          <wp:inline distT="0" distB="0" distL="0" distR="0" wp14:anchorId="689E6CFD" wp14:editId="20C81961">
            <wp:extent cx="5391150" cy="3689350"/>
            <wp:effectExtent l="0" t="0" r="0" b="6350"/>
            <wp:docPr id="7" name="Imagen 7" descr="C:\Users\julia\Google Drive\7506 - Organizacion de datos\2020\TP\imagenes_graficos\locations - stacked 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\Google Drive\7506 - Organizacion de datos\2020\TP\imagenes_graficos\locations - stacked barcha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AF" w:rsidRDefault="00064EAF" w:rsidP="00064EAF">
      <w:r>
        <w:lastRenderedPageBreak/>
        <w:t xml:space="preserve">Podemos ver que el set de datos tiene tweets que parecen provenir de distintas ubicaciones en el mundo, que algunos </w:t>
      </w:r>
      <w:proofErr w:type="spellStart"/>
      <w:r w:rsidRPr="00BB6B58">
        <w:t>locations</w:t>
      </w:r>
      <w:proofErr w:type="spellEnd"/>
      <w:r>
        <w:t xml:space="preserve"> particulares como “India” o “</w:t>
      </w:r>
      <w:proofErr w:type="spellStart"/>
      <w:r>
        <w:t>Everywhere</w:t>
      </w:r>
      <w:proofErr w:type="spellEnd"/>
      <w:r>
        <w:t>” tienen una tendencia más marcada que otros y que algunos casos como “New York” y “New York, NY” hacen referencia a un mismo lugar.</w:t>
      </w:r>
    </w:p>
    <w:p w:rsidR="00064EAF" w:rsidRDefault="00064EAF" w:rsidP="00064EAF">
      <w:r>
        <w:t>Encontraremos casos como “</w:t>
      </w:r>
      <w:proofErr w:type="spellStart"/>
      <w:r>
        <w:t>Everywhere</w:t>
      </w:r>
      <w:proofErr w:type="spellEnd"/>
      <w:r>
        <w:t>” u otros que no corresponden a un lugar real. Sería interesante analizar si estos se correlacionan con más casos falsos.</w:t>
      </w:r>
    </w:p>
    <w:p w:rsidR="00064EAF" w:rsidRDefault="00064EAF" w:rsidP="00064EAF"/>
    <w:p w:rsidR="00064EAF" w:rsidRDefault="00064EAF" w:rsidP="00064EAF">
      <w:r>
        <w:t xml:space="preserve">No vamos a proceder con un análisis similar al que hicimos con los </w:t>
      </w:r>
      <w:proofErr w:type="spellStart"/>
      <w:r>
        <w:t>keywords</w:t>
      </w:r>
      <w:proofErr w:type="spellEnd"/>
      <w:r>
        <w:t xml:space="preserve">, sobre aquellos con mayor/menor ratio, debido a que solo el 14% de los tweets pertenecen a </w:t>
      </w:r>
      <w:proofErr w:type="spellStart"/>
      <w:r>
        <w:t>keywords</w:t>
      </w:r>
      <w:proofErr w:type="spellEnd"/>
      <w:r>
        <w:t xml:space="preserve"> con 6 o más casos, reduciéndonos muchísimo la muestra.</w:t>
      </w:r>
    </w:p>
    <w:p w:rsidR="00064EAF" w:rsidRDefault="00064EAF" w:rsidP="00064EAF">
      <w:r>
        <w:br w:type="page"/>
      </w:r>
    </w:p>
    <w:p w:rsidR="000374F2" w:rsidRDefault="000374F2" w:rsidP="000374F2">
      <w:pPr>
        <w:pStyle w:val="Ttulo1"/>
      </w:pPr>
      <w:bookmarkStart w:id="6" w:name="_Toc41025433"/>
      <w:r>
        <w:lastRenderedPageBreak/>
        <w:t>Tweets que contienen links</w:t>
      </w:r>
      <w:bookmarkEnd w:id="6"/>
    </w:p>
    <w:p w:rsidR="000374F2" w:rsidRDefault="000374F2" w:rsidP="000374F2"/>
    <w:p w:rsidR="000374F2" w:rsidRDefault="000374F2" w:rsidP="000374F2">
      <w:r>
        <w:t>Podemos ver que varios de los tweets</w:t>
      </w:r>
      <w:r w:rsidR="00D9463C">
        <w:t xml:space="preserve"> – aproximadamente la mitad – contienen un hipervínculo (o al menos la cadena ‘http’).</w:t>
      </w:r>
    </w:p>
    <w:p w:rsidR="00D9463C" w:rsidRDefault="00D9463C" w:rsidP="000374F2">
      <w:r>
        <w:t xml:space="preserve">La intuición nos diría que aquellos con un vínculo pueden hacer referencia a un artículo de noticias sobre el desastre o algún tema similar. Y esto debería impactar en </w:t>
      </w:r>
      <w:proofErr w:type="gramStart"/>
      <w:r>
        <w:t>el ratio</w:t>
      </w:r>
      <w:proofErr w:type="gramEnd"/>
      <w:r>
        <w:t xml:space="preserve"> de desastres verdaderos.</w:t>
      </w:r>
    </w:p>
    <w:p w:rsidR="000374F2" w:rsidRDefault="000374F2" w:rsidP="000374F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4.5pt;height:154.75pt">
            <v:imagedata r:id="rId17" o:title="links piecharts"/>
          </v:shape>
        </w:pict>
      </w:r>
    </w:p>
    <w:p w:rsidR="00D9463C" w:rsidRDefault="00D9463C" w:rsidP="000374F2">
      <w:r>
        <w:t>Se ve claramente en los datos que el hecho de contener un hipervínculo nos podría ayudar a entender si un tweet es sobre un desastre verdadero o falso.</w:t>
      </w:r>
    </w:p>
    <w:p w:rsidR="00D9463C" w:rsidRDefault="00D9463C">
      <w:r>
        <w:br w:type="page"/>
      </w:r>
    </w:p>
    <w:p w:rsidR="00D9463C" w:rsidRDefault="00D9463C" w:rsidP="00D9463C">
      <w:pPr>
        <w:pStyle w:val="Ttulo1"/>
      </w:pPr>
      <w:bookmarkStart w:id="7" w:name="_Toc41025434"/>
      <w:r>
        <w:lastRenderedPageBreak/>
        <w:t>Conclusiones</w:t>
      </w:r>
      <w:bookmarkEnd w:id="7"/>
    </w:p>
    <w:p w:rsidR="00D9463C" w:rsidRDefault="00D9463C" w:rsidP="00D9463C">
      <w:pPr>
        <w:pStyle w:val="Prrafodelista"/>
        <w:numPr>
          <w:ilvl w:val="0"/>
          <w:numId w:val="2"/>
        </w:numPr>
      </w:pPr>
      <w:r>
        <w:t>Los tweets más largos tienden a ser verdaderos.</w:t>
      </w:r>
    </w:p>
    <w:p w:rsidR="00064EAF" w:rsidRDefault="00A4770A" w:rsidP="00D9463C">
      <w:pPr>
        <w:pStyle w:val="Prrafodelista"/>
        <w:numPr>
          <w:ilvl w:val="0"/>
          <w:numId w:val="2"/>
        </w:numPr>
      </w:pPr>
      <w:r>
        <w:t>Seguramente se puedan obtener observaciones interesantes de</w:t>
      </w:r>
      <w:r w:rsidR="00064EAF">
        <w:t xml:space="preserve"> los campos de </w:t>
      </w:r>
      <w:proofErr w:type="spellStart"/>
      <w:r w:rsidR="00064EAF">
        <w:t>keyword</w:t>
      </w:r>
      <w:proofErr w:type="spellEnd"/>
      <w:r w:rsidR="00064EAF">
        <w:t xml:space="preserve">, </w:t>
      </w:r>
      <w:proofErr w:type="spellStart"/>
      <w:r w:rsidR="00064EAF">
        <w:t>location</w:t>
      </w:r>
      <w:proofErr w:type="spellEnd"/>
      <w:r w:rsidR="00064EAF">
        <w:t xml:space="preserve"> y </w:t>
      </w:r>
      <w:proofErr w:type="spellStart"/>
      <w:r>
        <w:t>text</w:t>
      </w:r>
      <w:proofErr w:type="spellEnd"/>
      <w:r>
        <w:t xml:space="preserve"> si aplicamos algoritmos de procesamiento de lenguaje natural.</w:t>
      </w:r>
    </w:p>
    <w:p w:rsidR="00A4770A" w:rsidRDefault="00A4770A" w:rsidP="00A4770A">
      <w:pPr>
        <w:pStyle w:val="Prrafodelista"/>
        <w:numPr>
          <w:ilvl w:val="0"/>
          <w:numId w:val="2"/>
        </w:numPr>
      </w:pPr>
      <w:r>
        <w:t xml:space="preserve">El 99% de los tweets tiene una </w:t>
      </w:r>
      <w:proofErr w:type="spellStart"/>
      <w:r>
        <w:t>keyword</w:t>
      </w:r>
      <w:proofErr w:type="spellEnd"/>
      <w:r>
        <w:t>.</w:t>
      </w:r>
    </w:p>
    <w:p w:rsidR="00A4770A" w:rsidRDefault="00A4770A" w:rsidP="00A4770A">
      <w:pPr>
        <w:pStyle w:val="Prrafodelista"/>
        <w:numPr>
          <w:ilvl w:val="0"/>
          <w:numId w:val="2"/>
        </w:numPr>
      </w:pPr>
      <w:r>
        <w:t xml:space="preserve">Hay </w:t>
      </w:r>
      <w:proofErr w:type="spellStart"/>
      <w:r>
        <w:t>keywords</w:t>
      </w:r>
      <w:proofErr w:type="spellEnd"/>
      <w:r>
        <w:t xml:space="preserve"> que claramente se correlacionan con desastres reales o falsos.</w:t>
      </w:r>
    </w:p>
    <w:p w:rsidR="00D9463C" w:rsidRDefault="00D9463C" w:rsidP="00D9463C">
      <w:pPr>
        <w:pStyle w:val="Prrafodelista"/>
        <w:numPr>
          <w:ilvl w:val="0"/>
          <w:numId w:val="2"/>
        </w:numPr>
      </w:pPr>
      <w:r>
        <w:t xml:space="preserve">La ausencia de locación no afecta </w:t>
      </w:r>
      <w:proofErr w:type="gramStart"/>
      <w:r>
        <w:t>el ratio</w:t>
      </w:r>
      <w:proofErr w:type="gramEnd"/>
      <w:r>
        <w:t xml:space="preserve"> de desastres en comparación a tener una </w:t>
      </w:r>
      <w:proofErr w:type="spellStart"/>
      <w:r>
        <w:t>location</w:t>
      </w:r>
      <w:proofErr w:type="spellEnd"/>
      <w:r>
        <w:t xml:space="preserve"> cualquiera.</w:t>
      </w:r>
    </w:p>
    <w:p w:rsidR="00D9463C" w:rsidRDefault="00D9463C" w:rsidP="00D9463C">
      <w:pPr>
        <w:pStyle w:val="Prrafodelista"/>
        <w:numPr>
          <w:ilvl w:val="0"/>
          <w:numId w:val="2"/>
        </w:numPr>
      </w:pPr>
      <w:r>
        <w:t xml:space="preserve">Sin embargo, distintas </w:t>
      </w:r>
      <w:proofErr w:type="spellStart"/>
      <w:r>
        <w:t>locations</w:t>
      </w:r>
      <w:proofErr w:type="spellEnd"/>
      <w:r>
        <w:t xml:space="preserve"> nos dan </w:t>
      </w:r>
      <w:proofErr w:type="gramStart"/>
      <w:r w:rsidR="00A4770A">
        <w:t>distintos ratios</w:t>
      </w:r>
      <w:proofErr w:type="gramEnd"/>
      <w:r>
        <w:t>, que sí nos podrían ayudar a mejorar la predicción.</w:t>
      </w:r>
    </w:p>
    <w:p w:rsidR="00D9463C" w:rsidRDefault="00D9463C" w:rsidP="00D9463C">
      <w:pPr>
        <w:pStyle w:val="Prrafodelista"/>
        <w:numPr>
          <w:ilvl w:val="0"/>
          <w:numId w:val="2"/>
        </w:numPr>
      </w:pPr>
      <w:r>
        <w:t xml:space="preserve">Sería interesante poder distinguir </w:t>
      </w:r>
      <w:proofErr w:type="spellStart"/>
      <w:r>
        <w:t>locations</w:t>
      </w:r>
      <w:proofErr w:type="spellEnd"/>
      <w:r>
        <w:t xml:space="preserve"> reales de ficticias y observar </w:t>
      </w:r>
      <w:r w:rsidR="00A4770A">
        <w:t>cómo</w:t>
      </w:r>
      <w:r>
        <w:t xml:space="preserve"> afectan a </w:t>
      </w:r>
      <w:proofErr w:type="gramStart"/>
      <w:r>
        <w:t>este ratio</w:t>
      </w:r>
      <w:proofErr w:type="gramEnd"/>
      <w:r>
        <w:t>.</w:t>
      </w:r>
    </w:p>
    <w:p w:rsidR="00D9463C" w:rsidRDefault="00A4770A" w:rsidP="00D9463C">
      <w:pPr>
        <w:pStyle w:val="Prrafodelista"/>
        <w:numPr>
          <w:ilvl w:val="0"/>
          <w:numId w:val="2"/>
        </w:numPr>
      </w:pPr>
      <w:r>
        <w:t>Los tweets con hipervínculos tienden a ser sobre desastres verdaderos.</w:t>
      </w:r>
    </w:p>
    <w:p w:rsidR="00A4770A" w:rsidRDefault="00A4770A" w:rsidP="00A4770A"/>
    <w:p w:rsidR="00A4770A" w:rsidRDefault="00A4770A" w:rsidP="00A4770A">
      <w:pPr>
        <w:pStyle w:val="Ttulo1"/>
      </w:pPr>
      <w:bookmarkStart w:id="8" w:name="_Toc41025435"/>
      <w:r>
        <w:t>Análisis pendientes que podrían aportar valor</w:t>
      </w:r>
      <w:bookmarkEnd w:id="8"/>
    </w:p>
    <w:p w:rsidR="00A4770A" w:rsidRDefault="00A4770A" w:rsidP="00A4770A">
      <w:pPr>
        <w:pStyle w:val="Prrafodelista"/>
        <w:numPr>
          <w:ilvl w:val="0"/>
          <w:numId w:val="2"/>
        </w:numPr>
      </w:pPr>
      <w:r>
        <w:t>Faltas de ortografía en tweets</w:t>
      </w:r>
    </w:p>
    <w:p w:rsidR="00A4770A" w:rsidRDefault="00A4770A" w:rsidP="00A4770A">
      <w:pPr>
        <w:pStyle w:val="Prrafodelista"/>
        <w:numPr>
          <w:ilvl w:val="0"/>
          <w:numId w:val="2"/>
        </w:numPr>
      </w:pPr>
      <w:r>
        <w:t>Mayor análisis de hipervínculos</w:t>
      </w:r>
    </w:p>
    <w:p w:rsidR="00A4770A" w:rsidRDefault="00A4770A" w:rsidP="00A4770A">
      <w:pPr>
        <w:pStyle w:val="Prrafodelista"/>
        <w:numPr>
          <w:ilvl w:val="0"/>
          <w:numId w:val="2"/>
        </w:numPr>
      </w:pPr>
      <w:proofErr w:type="spellStart"/>
      <w:r>
        <w:t>Location</w:t>
      </w:r>
      <w:proofErr w:type="spellEnd"/>
      <w:r>
        <w:t xml:space="preserve"> real o ficticia</w:t>
      </w:r>
    </w:p>
    <w:p w:rsidR="00A4770A" w:rsidRDefault="00A4770A" w:rsidP="00A4770A">
      <w:pPr>
        <w:pStyle w:val="Prrafodelista"/>
        <w:numPr>
          <w:ilvl w:val="0"/>
          <w:numId w:val="2"/>
        </w:numPr>
      </w:pPr>
      <w:proofErr w:type="spellStart"/>
      <w:r>
        <w:t>Sentiment</w:t>
      </w:r>
      <w:proofErr w:type="spellEnd"/>
      <w:r>
        <w:t xml:space="preserve"> análisis sobre los tweets</w:t>
      </w:r>
    </w:p>
    <w:p w:rsidR="00A4770A" w:rsidRPr="00A4770A" w:rsidRDefault="00A4770A" w:rsidP="00A4770A">
      <w:pPr>
        <w:pStyle w:val="Prrafodelista"/>
        <w:numPr>
          <w:ilvl w:val="0"/>
          <w:numId w:val="2"/>
        </w:numPr>
      </w:pPr>
      <w:r>
        <w:t xml:space="preserve">Tipificación de </w:t>
      </w:r>
      <w:proofErr w:type="spellStart"/>
      <w:r>
        <w:t>keywords</w:t>
      </w:r>
      <w:proofErr w:type="spellEnd"/>
    </w:p>
    <w:sectPr w:rsidR="00A4770A" w:rsidRPr="00A4770A" w:rsidSect="00A4770A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968" w:rsidRDefault="00506968" w:rsidP="00D9463C">
      <w:pPr>
        <w:spacing w:after="0" w:line="240" w:lineRule="auto"/>
      </w:pPr>
      <w:r>
        <w:separator/>
      </w:r>
    </w:p>
  </w:endnote>
  <w:endnote w:type="continuationSeparator" w:id="0">
    <w:p w:rsidR="00506968" w:rsidRDefault="00506968" w:rsidP="00D9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63C" w:rsidRDefault="00D9463C">
    <w:pPr>
      <w:tabs>
        <w:tab w:val="center" w:pos="4550"/>
        <w:tab w:val="left" w:pos="5818"/>
      </w:tabs>
      <w:ind w:right="260"/>
      <w:jc w:val="right"/>
      <w:rPr>
        <w:color w:val="222F28" w:themeColor="text2" w:themeShade="80"/>
        <w:sz w:val="24"/>
        <w:szCs w:val="24"/>
      </w:rPr>
    </w:pPr>
    <w:r>
      <w:rPr>
        <w:color w:val="86A795" w:themeColor="text2" w:themeTint="99"/>
        <w:spacing w:val="60"/>
        <w:sz w:val="24"/>
        <w:szCs w:val="24"/>
        <w:lang w:val="es-ES"/>
      </w:rPr>
      <w:t>Página</w:t>
    </w:r>
    <w:r>
      <w:rPr>
        <w:color w:val="86A795" w:themeColor="text2" w:themeTint="99"/>
        <w:sz w:val="24"/>
        <w:szCs w:val="24"/>
        <w:lang w:val="es-ES"/>
      </w:rPr>
      <w:t xml:space="preserve"> </w:t>
    </w:r>
    <w:r>
      <w:rPr>
        <w:color w:val="33473C" w:themeColor="text2" w:themeShade="BF"/>
        <w:sz w:val="24"/>
        <w:szCs w:val="24"/>
      </w:rPr>
      <w:fldChar w:fldCharType="begin"/>
    </w:r>
    <w:r>
      <w:rPr>
        <w:color w:val="33473C" w:themeColor="text2" w:themeShade="BF"/>
        <w:sz w:val="24"/>
        <w:szCs w:val="24"/>
      </w:rPr>
      <w:instrText>PAGE   \* MERGEFORMAT</w:instrText>
    </w:r>
    <w:r>
      <w:rPr>
        <w:color w:val="33473C" w:themeColor="text2" w:themeShade="BF"/>
        <w:sz w:val="24"/>
        <w:szCs w:val="24"/>
      </w:rPr>
      <w:fldChar w:fldCharType="separate"/>
    </w:r>
    <w:r w:rsidR="009A1CB6" w:rsidRPr="009A1CB6">
      <w:rPr>
        <w:noProof/>
        <w:color w:val="33473C" w:themeColor="text2" w:themeShade="BF"/>
        <w:sz w:val="24"/>
        <w:szCs w:val="24"/>
        <w:lang w:val="es-ES"/>
      </w:rPr>
      <w:t>4</w:t>
    </w:r>
    <w:r>
      <w:rPr>
        <w:color w:val="33473C" w:themeColor="text2" w:themeShade="BF"/>
        <w:sz w:val="24"/>
        <w:szCs w:val="24"/>
      </w:rPr>
      <w:fldChar w:fldCharType="end"/>
    </w:r>
    <w:r>
      <w:rPr>
        <w:color w:val="33473C" w:themeColor="text2" w:themeShade="BF"/>
        <w:sz w:val="24"/>
        <w:szCs w:val="24"/>
        <w:lang w:val="es-ES"/>
      </w:rPr>
      <w:t xml:space="preserve"> | </w:t>
    </w:r>
    <w:r>
      <w:rPr>
        <w:color w:val="33473C" w:themeColor="text2" w:themeShade="BF"/>
        <w:sz w:val="24"/>
        <w:szCs w:val="24"/>
      </w:rPr>
      <w:fldChar w:fldCharType="begin"/>
    </w:r>
    <w:r>
      <w:rPr>
        <w:color w:val="33473C" w:themeColor="text2" w:themeShade="BF"/>
        <w:sz w:val="24"/>
        <w:szCs w:val="24"/>
      </w:rPr>
      <w:instrText>NUMPAGES  \* Arabic  \* MERGEFORMAT</w:instrText>
    </w:r>
    <w:r>
      <w:rPr>
        <w:color w:val="33473C" w:themeColor="text2" w:themeShade="BF"/>
        <w:sz w:val="24"/>
        <w:szCs w:val="24"/>
      </w:rPr>
      <w:fldChar w:fldCharType="separate"/>
    </w:r>
    <w:r w:rsidR="009A1CB6" w:rsidRPr="009A1CB6">
      <w:rPr>
        <w:noProof/>
        <w:color w:val="33473C" w:themeColor="text2" w:themeShade="BF"/>
        <w:sz w:val="24"/>
        <w:szCs w:val="24"/>
        <w:lang w:val="es-ES"/>
      </w:rPr>
      <w:t>12</w:t>
    </w:r>
    <w:r>
      <w:rPr>
        <w:color w:val="33473C" w:themeColor="text2" w:themeShade="BF"/>
        <w:sz w:val="24"/>
        <w:szCs w:val="24"/>
      </w:rPr>
      <w:fldChar w:fldCharType="end"/>
    </w:r>
  </w:p>
  <w:p w:rsidR="00D9463C" w:rsidRDefault="00D946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968" w:rsidRDefault="00506968" w:rsidP="00D9463C">
      <w:pPr>
        <w:spacing w:after="0" w:line="240" w:lineRule="auto"/>
      </w:pPr>
      <w:r>
        <w:separator/>
      </w:r>
    </w:p>
  </w:footnote>
  <w:footnote w:type="continuationSeparator" w:id="0">
    <w:p w:rsidR="00506968" w:rsidRDefault="00506968" w:rsidP="00D94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70A" w:rsidRDefault="00A4770A">
    <w:pPr>
      <w:pStyle w:val="Encabezado"/>
      <w:jc w:val="right"/>
      <w:rPr>
        <w:color w:val="549E39" w:themeColor="accent1"/>
      </w:rPr>
    </w:pPr>
    <w:sdt>
      <w:sdtPr>
        <w:rPr>
          <w:color w:val="549E39" w:themeColor="accent1"/>
        </w:rPr>
        <w:alias w:val="Título"/>
        <w:tag w:val=""/>
        <w:id w:val="664756013"/>
        <w:placeholder>
          <w:docPart w:val="B85ECFAB37DF434E838C2C62F0E5D6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49E39" w:themeColor="accent1"/>
          </w:rPr>
          <w:t>Análisis exploratorio de datos</w:t>
        </w:r>
      </w:sdtContent>
    </w:sdt>
    <w:r>
      <w:rPr>
        <w:color w:val="549E39" w:themeColor="accent1"/>
        <w:lang w:val="es-ES"/>
      </w:rPr>
      <w:t xml:space="preserve"> | </w:t>
    </w:r>
    <w:sdt>
      <w:sdtPr>
        <w:rPr>
          <w:color w:val="549E39" w:themeColor="accent1"/>
        </w:rPr>
        <w:alias w:val="Autor"/>
        <w:tag w:val=""/>
        <w:id w:val="-1677181147"/>
        <w:placeholder>
          <w:docPart w:val="5540032EB682407990233BAC58BE7F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49E39" w:themeColor="accent1"/>
          </w:rPr>
          <w:t xml:space="preserve">Grupo </w:t>
        </w:r>
        <w:proofErr w:type="spellStart"/>
        <w:r>
          <w:rPr>
            <w:color w:val="549E39" w:themeColor="accent1"/>
          </w:rPr>
          <w:t>NameError</w:t>
        </w:r>
        <w:proofErr w:type="spellEnd"/>
      </w:sdtContent>
    </w:sdt>
  </w:p>
  <w:p w:rsidR="00A4770A" w:rsidRDefault="00A4770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C1C59"/>
    <w:multiLevelType w:val="hybridMultilevel"/>
    <w:tmpl w:val="44FE3F16"/>
    <w:lvl w:ilvl="0" w:tplc="DCCABEA4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01E90"/>
    <w:multiLevelType w:val="multilevel"/>
    <w:tmpl w:val="5A2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98"/>
    <w:rsid w:val="000374F2"/>
    <w:rsid w:val="00064EAF"/>
    <w:rsid w:val="004F158A"/>
    <w:rsid w:val="00506968"/>
    <w:rsid w:val="00710718"/>
    <w:rsid w:val="008476A8"/>
    <w:rsid w:val="009A1CB6"/>
    <w:rsid w:val="00A4770A"/>
    <w:rsid w:val="00B97B98"/>
    <w:rsid w:val="00BB6B58"/>
    <w:rsid w:val="00CA1E19"/>
    <w:rsid w:val="00D320C3"/>
    <w:rsid w:val="00D9463C"/>
    <w:rsid w:val="00F376F8"/>
    <w:rsid w:val="00F5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235"/>
  <w15:chartTrackingRefBased/>
  <w15:docId w15:val="{D3377016-72B1-4557-8347-9C2F183F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97B98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7B9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B97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97B9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F158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F1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F158A"/>
    <w:rPr>
      <w:rFonts w:ascii="Courier New" w:eastAsia="Times New Roman" w:hAnsi="Courier New" w:cs="Courier New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94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63C"/>
  </w:style>
  <w:style w:type="paragraph" w:styleId="Piedepgina">
    <w:name w:val="footer"/>
    <w:basedOn w:val="Normal"/>
    <w:link w:val="PiedepginaCar"/>
    <w:uiPriority w:val="99"/>
    <w:unhideWhenUsed/>
    <w:rsid w:val="00D946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63C"/>
  </w:style>
  <w:style w:type="paragraph" w:styleId="Prrafodelista">
    <w:name w:val="List Paragraph"/>
    <w:basedOn w:val="Normal"/>
    <w:uiPriority w:val="34"/>
    <w:qFormat/>
    <w:rsid w:val="00D9463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4770A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477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oColorado/7506-NameError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kaggle.com/c/nlp-getting-started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5ECFAB37DF434E838C2C62F0E5D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EA8A8-B17D-4947-958D-2677684D343A}"/>
      </w:docPartPr>
      <w:docPartBody>
        <w:p w:rsidR="00000000" w:rsidRDefault="008E3F75" w:rsidP="008E3F75">
          <w:pPr>
            <w:pStyle w:val="B85ECFAB37DF434E838C2C62F0E5D69D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5540032EB682407990233BAC58BE7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37C3B-75F0-4AB3-88B2-E8FFC6886EF6}"/>
      </w:docPartPr>
      <w:docPartBody>
        <w:p w:rsidR="00000000" w:rsidRDefault="008E3F75" w:rsidP="008E3F75">
          <w:pPr>
            <w:pStyle w:val="5540032EB682407990233BAC58BE7F9C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75"/>
    <w:rsid w:val="008E3F75"/>
    <w:rsid w:val="00C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8571C17A82455EB7C7246C91AB50DF">
    <w:name w:val="D28571C17A82455EB7C7246C91AB50DF"/>
    <w:rsid w:val="008E3F75"/>
  </w:style>
  <w:style w:type="paragraph" w:customStyle="1" w:styleId="479D9A45C4CD495E9FF98363267B8D16">
    <w:name w:val="479D9A45C4CD495E9FF98363267B8D16"/>
    <w:rsid w:val="008E3F75"/>
  </w:style>
  <w:style w:type="paragraph" w:customStyle="1" w:styleId="7374DD7E92F241A68879BBBC5BB39E53">
    <w:name w:val="7374DD7E92F241A68879BBBC5BB39E53"/>
    <w:rsid w:val="008E3F75"/>
  </w:style>
  <w:style w:type="paragraph" w:customStyle="1" w:styleId="97D1F9109B564DFEAD6B33410BC9D04F">
    <w:name w:val="97D1F9109B564DFEAD6B33410BC9D04F"/>
    <w:rsid w:val="008E3F75"/>
  </w:style>
  <w:style w:type="paragraph" w:customStyle="1" w:styleId="DD6BE702704A4CE9A5EF787DEEF14824">
    <w:name w:val="DD6BE702704A4CE9A5EF787DEEF14824"/>
    <w:rsid w:val="008E3F75"/>
  </w:style>
  <w:style w:type="paragraph" w:customStyle="1" w:styleId="E976FE683CA54501A81403A069BD7BE4">
    <w:name w:val="E976FE683CA54501A81403A069BD7BE4"/>
    <w:rsid w:val="008E3F75"/>
  </w:style>
  <w:style w:type="paragraph" w:customStyle="1" w:styleId="40A17D1869954217BFA145ED2582A3BA">
    <w:name w:val="40A17D1869954217BFA145ED2582A3BA"/>
    <w:rsid w:val="008E3F75"/>
  </w:style>
  <w:style w:type="paragraph" w:customStyle="1" w:styleId="4401656A41444F3EBD462973675E7C5B">
    <w:name w:val="4401656A41444F3EBD462973675E7C5B"/>
    <w:rsid w:val="008E3F75"/>
  </w:style>
  <w:style w:type="paragraph" w:customStyle="1" w:styleId="7379B504F3BF461F9A91FEE295C63053">
    <w:name w:val="7379B504F3BF461F9A91FEE295C63053"/>
    <w:rsid w:val="008E3F75"/>
  </w:style>
  <w:style w:type="paragraph" w:customStyle="1" w:styleId="0F80D95BA4F4425A9CA2EC892B0686BF">
    <w:name w:val="0F80D95BA4F4425A9CA2EC892B0686BF"/>
    <w:rsid w:val="008E3F75"/>
  </w:style>
  <w:style w:type="paragraph" w:customStyle="1" w:styleId="B85ECFAB37DF434E838C2C62F0E5D69D">
    <w:name w:val="B85ECFAB37DF434E838C2C62F0E5D69D"/>
    <w:rsid w:val="008E3F75"/>
  </w:style>
  <w:style w:type="paragraph" w:customStyle="1" w:styleId="5540032EB682407990233BAC58BE7F9C">
    <w:name w:val="5540032EB682407990233BAC58BE7F9C"/>
    <w:rsid w:val="008E3F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B9898-639A-43A6-A56E-1571C7219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exploratorio de datos</vt:lpstr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exploratorio de datos</dc:title>
  <dc:subject/>
  <dc:creator>Grupo NameError</dc:creator>
  <cp:keywords/>
  <dc:description/>
  <cp:lastModifiedBy>Julián Comandé</cp:lastModifiedBy>
  <cp:revision>3</cp:revision>
  <cp:lastPrinted>2020-05-22T10:40:00Z</cp:lastPrinted>
  <dcterms:created xsi:type="dcterms:W3CDTF">2020-05-22T08:27:00Z</dcterms:created>
  <dcterms:modified xsi:type="dcterms:W3CDTF">2020-05-22T10:41:00Z</dcterms:modified>
</cp:coreProperties>
</file>