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44"/>
        </w:rPr>
        <w:t>Wanwu（万物）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用户需求文档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版本：v1.0.0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日期：2026-05-17</w:t>
      </w:r>
    </w:p>
    <w:p>
      <w:pPr>
        <w:jc w:val="center"/>
      </w:pPr>
      <w:r>
        <w:rPr>
          <w:rFonts w:ascii="微软雅黑" w:hAnsi="微软雅黑" w:eastAsia="微软雅黑" w:cs="微软雅黑"/>
          <w:sz w:val="24"/>
        </w:rPr>
        <w:t>编制：MonoStudio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</w:rPr>
        <w:t>1 文档说明</w:t>
      </w:r>
    </w:p>
    <w:p>
      <w:r>
        <w:rPr>
          <w:rFonts w:ascii="微软雅黑" w:hAnsi="微软雅黑" w:eastAsia="微软雅黑" w:cs="微软雅黑"/>
        </w:rPr>
        <w:t>1.1 文档目的</w:t>
      </w:r>
    </w:p>
    <w:p>
      <w:r>
        <w:rPr>
          <w:rFonts w:ascii="微软雅黑" w:hAnsi="微软雅黑" w:eastAsia="微软雅黑" w:cs="微软雅黑"/>
        </w:rPr>
        <w:t>本文档描述 Wanwu（万物）v1.0.0 的用户需求，面向产品、开发、测试及 AI 辅助实现。文档采用编号化、可验收的需求描述，便于追溯与自动化拆解任务。</w:t>
      </w:r>
    </w:p>
    <w:p>
      <w:r>
        <w:rPr>
          <w:rFonts w:ascii="微软雅黑" w:hAnsi="微软雅黑" w:eastAsia="微软雅黑" w:cs="微软雅黑"/>
        </w:rPr>
        <w:t>1.2 适用范围</w:t>
      </w:r>
    </w:p>
    <w:p>
      <w:r>
        <w:rPr>
          <w:rFonts w:ascii="微软雅黑" w:hAnsi="微软雅黑" w:eastAsia="微软雅黑" w:cs="微软雅黑"/>
        </w:rPr>
        <w:t>适用于 PC 桌面平台（Windows / macOS / Linux）首版；不包含移动端与 Web 独立版。</w:t>
      </w:r>
    </w:p>
    <w:p>
      <w:r>
        <w:rPr>
          <w:rFonts w:ascii="微软雅黑" w:hAnsi="微软雅黑" w:eastAsia="微软雅黑" w:cs="微软雅黑"/>
        </w:rPr>
        <w:t>1.3 引用文档</w:t>
      </w:r>
    </w:p>
    <w:p>
      <w:r>
        <w:rPr>
          <w:rFonts w:ascii="微软雅黑" w:hAnsi="微软雅黑" w:eastAsia="微软雅黑" w:cs="微软雅黑"/>
        </w:rPr>
        <w:t>源需求：doc/Wanwu（万物）软件需求说明.txt</w:t>
      </w:r>
    </w:p>
    <w:p>
      <w:r>
        <w:rPr>
          <w:rFonts w:ascii="微软雅黑" w:hAnsi="微软雅黑" w:eastAsia="微软雅黑" w:cs="微软雅黑"/>
        </w:rPr>
        <w:t>1.4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 w:cs="微软雅黑"/>
                <w:b/>
                <w:color w:val="FFFFFF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2026-05-17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初稿，基于软件需求说明编制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MonoStudio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2 产品概述</w:t>
      </w:r>
    </w:p>
    <w:p>
      <w:r>
        <w:rPr>
          <w:rFonts w:ascii="微软雅黑" w:hAnsi="微软雅黑" w:eastAsia="微软雅黑" w:cs="微软雅黑"/>
        </w:rPr>
        <w:t>万物（Wanwu）是一款用于收集与浏览「事物」的桌面应用。事物可以是具象实体（如猫、植物、超跑），也可以是抽象概念（如设计流派、历史事件、电影）。用户可在统一界面中浏览系统预置的全库内容，订阅 RSS 资讯流，并创建自建分类与自定义字段，以结构化方式沉淀个人兴趣与知识。</w:t>
      </w:r>
    </w:p>
    <w:p>
      <w:r>
        <w:rPr>
          <w:rFonts w:ascii="微软雅黑" w:hAnsi="微软雅黑" w:eastAsia="微软雅黑" w:cs="微软雅黑"/>
        </w:rPr>
        <w:t>价值主张：以高级、简约、流畅的浏览体验，将分散的百科知识、图像细节与冷知识汇聚于本地，支持离线、可扩展、可个性化的个人收藏体系。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3 术语与概念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物品（Item）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系统中可被浏览的最小内容单元，含名称、简介、媒体、标签等属性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全库（Library）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系统预置默认内容库，用户不可删除分类，可修改与补充条目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自建（Custom）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用户自行创建的分类与物品，分类名不得与全库重复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模块导航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界面最左侧的一级模块入口：全库、RSS、自建、个人、设置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细项列表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界面中部，展示当前模块下的分类、子分类或条目列表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展示页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界面右侧主区域，展示物品详情或模块主页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动态控件组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用户在自建物品时可自定义的输入控件集合（单行、多行、颜色等）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4 目标用户与画像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  <w:b/>
              </w:rPr>
              <w:t>画像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  <w:b/>
              </w:rPr>
              <w:t>年龄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  <w:b/>
              </w:rPr>
              <w:t>动机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  <w:b/>
              </w:rPr>
              <w:t>期望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  <w:b/>
              </w:rPr>
              <w:t>技能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P1 知识探索者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22-35岁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喜欢百科、冷知识、物种/历史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希望一站式浏览、离线可用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中等计算机水平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P2 视觉收藏者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20-40岁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立绘、UI、家装、工业设计等图像类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需要大图流畅浏览与分类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较高审美要求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P3 RSS 阅读者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25-45岁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关注领域资讯聚合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希望订阅与本地收藏打通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熟悉 RSS 概念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P4 深度整理者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28-50岁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自建专题库、自定义字段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需要灵活表单与标签体系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 w:cs="微软雅黑"/>
              </w:rPr>
              <w:t>愿意花时间录入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5 用户痛点</w:t>
      </w:r>
    </w:p>
    <w:p>
      <w:r>
        <w:rPr>
          <w:rFonts w:ascii="微软雅黑" w:hAnsi="微软雅黑" w:eastAsia="微软雅黑" w:cs="微软雅黑"/>
        </w:rPr>
        <w:t>痛点1：信息分散在网页、相册、笔记等多处，难以统一检索与回顾</w:t>
      </w:r>
    </w:p>
    <w:p>
      <w:r>
        <w:rPr>
          <w:rFonts w:ascii="微软雅黑" w:hAnsi="微软雅黑" w:eastAsia="微软雅黑" w:cs="微软雅黑"/>
        </w:rPr>
        <w:t>痛点2：通用笔记软件缺乏针对「事物」的结构化展示（首屏关键信息 + 滚动细节）</w:t>
      </w:r>
    </w:p>
    <w:p>
      <w:r>
        <w:rPr>
          <w:rFonts w:ascii="微软雅黑" w:hAnsi="微软雅黑" w:eastAsia="微软雅黑" w:cs="微软雅黑"/>
        </w:rPr>
        <w:t>痛点3：RSS 阅读器与本地图鉴/百科割裂，无法在同一产品内关联</w:t>
      </w:r>
    </w:p>
    <w:p>
      <w:r>
        <w:rPr>
          <w:rFonts w:ascii="微软雅黑" w:hAnsi="微软雅黑" w:eastAsia="微软雅黑" w:cs="微软雅黑"/>
        </w:rPr>
        <w:t>痛点4：自建收藏时字段固定，无法表达领域特有属性（如色号、排量等）</w:t>
      </w:r>
    </w:p>
    <w:p>
      <w:r>
        <w:rPr>
          <w:rFonts w:ascii="微软雅黑" w:hAnsi="微软雅黑" w:eastAsia="微软雅黑" w:cs="微软雅黑"/>
        </w:rPr>
        <w:t>痛点5：许多图鉴类应用 UI 陈旧，缺乏高级感与流畅动效</w:t>
      </w:r>
    </w:p>
    <w:p>
      <w:r>
        <w:rPr>
          <w:rFonts w:ascii="微软雅黑" w:hAnsi="微软雅黑" w:eastAsia="微软雅黑" w:cs="微软雅黑"/>
        </w:rPr>
        <w:t>痛点6：担心隐私：不希望所有收藏强制上传云端</w:t>
      </w:r>
    </w:p>
    <w:p>
      <w:pPr>
        <w:pStyle w:val="Heading1"/>
      </w:pPr>
      <w:r>
        <w:rPr>
          <w:rFonts w:ascii="微软雅黑" w:hAnsi="微软雅黑" w:eastAsia="微软雅黑" w:cs="微软雅黑"/>
        </w:rPr>
        <w:t>6 用户期望</w:t>
      </w:r>
    </w:p>
    <w:p>
      <w:r>
        <w:rPr>
          <w:rFonts w:ascii="微软雅黑" w:hAnsi="微软雅黑" w:eastAsia="微软雅黑" w:cs="微软雅黑"/>
        </w:rPr>
        <w:t>期望1：本地优先存储，数据可控，v1.0 支持加密</w:t>
      </w:r>
    </w:p>
    <w:p>
      <w:r>
        <w:rPr>
          <w:rFonts w:ascii="微软雅黑" w:hAnsi="微软雅黑" w:eastAsia="微软雅黑" w:cs="微软雅黑"/>
        </w:rPr>
        <w:t>期望2：界面扁平、现代、黑白灰为主，浅色主题，预留深色变量</w:t>
      </w:r>
    </w:p>
    <w:p>
      <w:r>
        <w:rPr>
          <w:rFonts w:ascii="微软雅黑" w:hAnsi="微软雅黑" w:eastAsia="微软雅黑" w:cs="微软雅黑"/>
        </w:rPr>
        <w:t>期望3：全库内容丰富且可纠错补充，但不允许删除系统分类</w:t>
      </w:r>
    </w:p>
    <w:p>
      <w:r>
        <w:rPr>
          <w:rFonts w:ascii="微软雅黑" w:hAnsi="微软雅黑" w:eastAsia="微软雅黑" w:cs="微软雅黑"/>
        </w:rPr>
        <w:t>期望4：自建分类智能去重，引导使用全库已有分类</w:t>
      </w:r>
    </w:p>
    <w:p>
      <w:r>
        <w:rPr>
          <w:rFonts w:ascii="微软雅黑" w:hAnsi="微软雅黑" w:eastAsia="微软雅黑" w:cs="微软雅黑"/>
        </w:rPr>
        <w:t>期望5：物品详情页参考专业电商/杂志排版，信息层次清晰</w:t>
      </w:r>
    </w:p>
    <w:p>
      <w:r>
        <w:rPr>
          <w:rFonts w:ascii="微软雅黑" w:hAnsi="微软雅黑" w:eastAsia="微软雅黑" w:cs="微软雅黑"/>
        </w:rPr>
        <w:t>期望6：适当动效与过渡，不喧宾夺主</w:t>
      </w:r>
    </w:p>
    <w:p>
      <w:pPr>
        <w:pStyle w:val="Heading1"/>
      </w:pPr>
      <w:r>
        <w:rPr>
          <w:rFonts w:ascii="微软雅黑" w:hAnsi="微软雅黑" w:eastAsia="微软雅黑" w:cs="微软雅黑"/>
        </w:rPr>
        <w:t>7 功能需求</w:t>
      </w:r>
    </w:p>
    <w:p>
      <w:r>
        <w:rPr>
          <w:rFonts w:ascii="微软雅黑" w:hAnsi="微软雅黑" w:eastAsia="微软雅黑" w:cs="微软雅黑"/>
        </w:rPr>
        <w:t>本章按模块列出功能需求，编号规则：FR-{模块缩写}-{序号}。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7.1 全库模块</w:t>
      </w:r>
    </w:p>
    <w:p>
      <w:r>
        <w:rPr>
          <w:rFonts w:ascii="微软雅黑" w:hAnsi="微软雅黑" w:eastAsia="微软雅黑" w:cs="微软雅黑"/>
        </w:rPr>
        <w:t>FR-LIB-001：默认分类展示</w:t>
      </w:r>
    </w:p>
    <w:p>
      <w:r>
        <w:rPr>
          <w:rFonts w:ascii="微软雅黑" w:hAnsi="微软雅黑" w:eastAsia="微软雅黑" w:cs="微软雅黑"/>
        </w:rPr>
        <w:t>描述：系统启动后全库模块展示14个默认一级分类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前置条件：已安装应用</w:t>
      </w:r>
    </w:p>
    <w:p>
      <w:r>
        <w:rPr>
          <w:rFonts w:ascii="微软雅黑" w:hAnsi="微软雅黑" w:eastAsia="微软雅黑" w:cs="微软雅黑"/>
        </w:rPr>
        <w:t>主成功场景：用户进入全库→看到猫、狗、超跑等分类</w:t>
      </w:r>
    </w:p>
    <w:p>
      <w:r>
        <w:rPr>
          <w:rFonts w:ascii="微软雅黑" w:hAnsi="微软雅黑" w:eastAsia="微软雅黑" w:cs="微软雅黑"/>
        </w:rPr>
        <w:t>验收标准：列表包含：猫、狗、超跑、立绘、UI设计、植物、摩托、家装设计、工业设计、变形金刚、超级英雄动漫、日漫、历史、电影</w:t>
      </w:r>
    </w:p>
    <w:p>
      <w:r>
        <w:rPr>
          <w:rFonts w:ascii="微软雅黑" w:hAnsi="微软雅黑" w:eastAsia="微软雅黑" w:cs="微软雅黑"/>
        </w:rPr>
        <w:t>关联设计：DD-6.1</w:t>
      </w:r>
    </w:p>
    <w:p/>
    <w:p>
      <w:r>
        <w:rPr>
          <w:rFonts w:ascii="微软雅黑" w:hAnsi="微软雅黑" w:eastAsia="微软雅黑" w:cs="微软雅黑"/>
        </w:rPr>
        <w:t>FR-LIB-002：子分类浏览</w:t>
      </w:r>
    </w:p>
    <w:p>
      <w:r>
        <w:rPr>
          <w:rFonts w:ascii="微软雅黑" w:hAnsi="微软雅黑" w:eastAsia="微软雅黑" w:cs="微软雅黑"/>
        </w:rPr>
        <w:t>描述：每个一级分类可展开多种子分类于细项列表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前置条件：已选一级分类</w:t>
      </w:r>
    </w:p>
    <w:p>
      <w:r>
        <w:rPr>
          <w:rFonts w:ascii="微软雅黑" w:hAnsi="微软雅黑" w:eastAsia="微软雅黑" w:cs="微软雅黑"/>
        </w:rPr>
        <w:t>主成功场景：用户点击猫→细项列表显示品种/用途等子类</w:t>
      </w:r>
    </w:p>
    <w:p>
      <w:r>
        <w:rPr>
          <w:rFonts w:ascii="微软雅黑" w:hAnsi="微软雅黑" w:eastAsia="微软雅黑" w:cs="微软雅黑"/>
        </w:rPr>
        <w:t>验收标准：至少3个子分类可点击；选中后右侧展示对应物品列表或详情</w:t>
      </w:r>
    </w:p>
    <w:p>
      <w:r>
        <w:rPr>
          <w:rFonts w:ascii="微软雅黑" w:hAnsi="微软雅黑" w:eastAsia="微软雅黑" w:cs="微软雅黑"/>
        </w:rPr>
        <w:t>关联设计：DD-6.1</w:t>
      </w:r>
    </w:p>
    <w:p/>
    <w:p>
      <w:r>
        <w:rPr>
          <w:rFonts w:ascii="微软雅黑" w:hAnsi="微软雅黑" w:eastAsia="微软雅黑" w:cs="微软雅黑"/>
        </w:rPr>
        <w:t>FR-LIB-003：物品列表</w:t>
      </w:r>
    </w:p>
    <w:p>
      <w:r>
        <w:rPr>
          <w:rFonts w:ascii="微软雅黑" w:hAnsi="微软雅黑" w:eastAsia="微软雅黑" w:cs="微软雅黑"/>
        </w:rPr>
        <w:t>描述：细项选中后在展示页或列表区显示物品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前置条件：已选子分类</w:t>
      </w:r>
    </w:p>
    <w:p>
      <w:r>
        <w:rPr>
          <w:rFonts w:ascii="微软雅黑" w:hAnsi="微软雅黑" w:eastAsia="微软雅黑" w:cs="微软雅黑"/>
        </w:rPr>
        <w:t>主成功场景：用户选择子类→看到物品卡片/列表</w:t>
      </w:r>
    </w:p>
    <w:p>
      <w:r>
        <w:rPr>
          <w:rFonts w:ascii="微软雅黑" w:hAnsi="微软雅黑" w:eastAsia="微软雅黑" w:cs="微软雅黑"/>
        </w:rPr>
        <w:t>验收标准：每项显示缩略图、名称、一行简介；点击进入详情</w:t>
      </w:r>
    </w:p>
    <w:p>
      <w:r>
        <w:rPr>
          <w:rFonts w:ascii="微软雅黑" w:hAnsi="微软雅黑" w:eastAsia="微软雅黑" w:cs="微软雅黑"/>
        </w:rPr>
        <w:t>关联设计：DD-7</w:t>
      </w:r>
    </w:p>
    <w:p/>
    <w:p>
      <w:r>
        <w:rPr>
          <w:rFonts w:ascii="微软雅黑" w:hAnsi="微软雅黑" w:eastAsia="微软雅黑" w:cs="微软雅黑"/>
        </w:rPr>
        <w:t>FR-LIB-004：禁止删除分类</w:t>
      </w:r>
    </w:p>
    <w:p>
      <w:r>
        <w:rPr>
          <w:rFonts w:ascii="微软雅黑" w:hAnsi="微软雅黑" w:eastAsia="微软雅黑" w:cs="微软雅黑"/>
        </w:rPr>
        <w:t>描述：用户不能删除全库一级/二级分类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前置条件：全库模块</w:t>
      </w:r>
    </w:p>
    <w:p>
      <w:r>
        <w:rPr>
          <w:rFonts w:ascii="微软雅黑" w:hAnsi="微软雅黑" w:eastAsia="微软雅黑" w:cs="微软雅黑"/>
        </w:rPr>
        <w:t>主成功场景：用户尝试删除分类</w:t>
      </w:r>
    </w:p>
    <w:p>
      <w:r>
        <w:rPr>
          <w:rFonts w:ascii="微软雅黑" w:hAnsi="微软雅黑" w:eastAsia="微软雅黑" w:cs="微软雅黑"/>
        </w:rPr>
        <w:t>验收标准：界面无删除分类入口；API 层拒绝 delete category</w:t>
      </w:r>
    </w:p>
    <w:p>
      <w:r>
        <w:rPr>
          <w:rFonts w:ascii="微软雅黑" w:hAnsi="微软雅黑" w:eastAsia="微软雅黑" w:cs="微软雅黑"/>
        </w:rPr>
        <w:t>关联设计：DD-6.1</w:t>
      </w:r>
    </w:p>
    <w:p/>
    <w:p>
      <w:r>
        <w:rPr>
          <w:rFonts w:ascii="微软雅黑" w:hAnsi="微软雅黑" w:eastAsia="微软雅黑" w:cs="微软雅黑"/>
        </w:rPr>
        <w:t>FR-LIB-005：允许编辑物品</w:t>
      </w:r>
    </w:p>
    <w:p>
      <w:r>
        <w:rPr>
          <w:rFonts w:ascii="微软雅黑" w:hAnsi="微软雅黑" w:eastAsia="微软雅黑" w:cs="微软雅黑"/>
        </w:rPr>
        <w:t>描述：用户可修改全库物品的名称、简介、详述、标签、图片等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前置条件：有编辑权限</w:t>
      </w:r>
    </w:p>
    <w:p>
      <w:r>
        <w:rPr>
          <w:rFonts w:ascii="微软雅黑" w:hAnsi="微软雅黑" w:eastAsia="微软雅黑" w:cs="微软雅黑"/>
        </w:rPr>
        <w:t>主成功场景：用户打开物品→编辑→保存</w:t>
      </w:r>
    </w:p>
    <w:p>
      <w:r>
        <w:rPr>
          <w:rFonts w:ascii="微软雅黑" w:hAnsi="微软雅黑" w:eastAsia="微软雅黑" w:cs="微软雅黑"/>
        </w:rPr>
        <w:t>验收标准：修改持久化；刷新后仍生效；记录更新时间</w:t>
      </w:r>
    </w:p>
    <w:p>
      <w:r>
        <w:rPr>
          <w:rFonts w:ascii="微软雅黑" w:hAnsi="微软雅黑" w:eastAsia="微软雅黑" w:cs="微软雅黑"/>
        </w:rPr>
        <w:t>关联设计：DD-7</w:t>
      </w:r>
    </w:p>
    <w:p/>
    <w:p>
      <w:r>
        <w:rPr>
          <w:rFonts w:ascii="微软雅黑" w:hAnsi="微软雅黑" w:eastAsia="微软雅黑" w:cs="微软雅黑"/>
        </w:rPr>
        <w:t>FR-LIB-006：允许补充物品</w:t>
      </w:r>
    </w:p>
    <w:p>
      <w:r>
        <w:rPr>
          <w:rFonts w:ascii="微软雅黑" w:hAnsi="微软雅黑" w:eastAsia="微软雅黑" w:cs="微软雅黑"/>
        </w:rPr>
        <w:t>描述：用户可在子分类下新增物品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前置条件：已选子分类</w:t>
      </w:r>
    </w:p>
    <w:p>
      <w:r>
        <w:rPr>
          <w:rFonts w:ascii="微软雅黑" w:hAnsi="微软雅黑" w:eastAsia="微软雅黑" w:cs="微软雅黑"/>
        </w:rPr>
        <w:t>主成功场景：用户点击新增→填写表单→保存</w:t>
      </w:r>
    </w:p>
    <w:p>
      <w:r>
        <w:rPr>
          <w:rFonts w:ascii="微软雅黑" w:hAnsi="微软雅黑" w:eastAsia="微软雅黑" w:cs="微软雅黑"/>
        </w:rPr>
        <w:t>验收标准：新物品出现在列表；字段校验与全库一致</w:t>
      </w:r>
    </w:p>
    <w:p>
      <w:r>
        <w:rPr>
          <w:rFonts w:ascii="微软雅黑" w:hAnsi="微软雅黑" w:eastAsia="微软雅黑" w:cs="微软雅黑"/>
        </w:rPr>
        <w:t>关联设计：DD-7</w:t>
      </w:r>
    </w:p>
    <w:p/>
    <w:p>
      <w:r>
        <w:rPr>
          <w:rFonts w:ascii="微软雅黑" w:hAnsi="微软雅黑" w:eastAsia="微软雅黑" w:cs="微软雅黑"/>
        </w:rPr>
        <w:t>FR-LIB-007：搜索</w:t>
      </w:r>
    </w:p>
    <w:p>
      <w:r>
        <w:rPr>
          <w:rFonts w:ascii="微软雅黑" w:hAnsi="微软雅黑" w:eastAsia="微软雅黑" w:cs="微软雅黑"/>
        </w:rPr>
        <w:t>描述：支持在全库内按名称、标签搜索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前置条件：全库有数据</w:t>
      </w:r>
    </w:p>
    <w:p>
      <w:r>
        <w:rPr>
          <w:rFonts w:ascii="微软雅黑" w:hAnsi="微软雅黑" w:eastAsia="微软雅黑" w:cs="微软雅黑"/>
        </w:rPr>
        <w:t>主成功场景：用户输入关键词</w:t>
      </w:r>
    </w:p>
    <w:p>
      <w:r>
        <w:rPr>
          <w:rFonts w:ascii="微软雅黑" w:hAnsi="微软雅黑" w:eastAsia="微软雅黑" w:cs="微软雅黑"/>
        </w:rPr>
        <w:t>验收标准：结果实时过滤；空结果有提示</w:t>
      </w:r>
    </w:p>
    <w:p>
      <w:r>
        <w:rPr>
          <w:rFonts w:ascii="微软雅黑" w:hAnsi="微软雅黑" w:eastAsia="微软雅黑" w:cs="微软雅黑"/>
        </w:rPr>
        <w:t>关联设计：DD-6.1</w:t>
      </w:r>
    </w:p>
    <w:p/>
    <w:p>
      <w:r>
        <w:rPr>
          <w:rFonts w:ascii="微软雅黑" w:hAnsi="微软雅黑" w:eastAsia="微软雅黑" w:cs="微软雅黑"/>
        </w:rPr>
        <w:t>FR-LIB-008：初始数据</w:t>
      </w:r>
    </w:p>
    <w:p>
      <w:r>
        <w:rPr>
          <w:rFonts w:ascii="微软雅黑" w:hAnsi="微软雅黑" w:eastAsia="微软雅黑" w:cs="微软雅黑"/>
        </w:rPr>
        <w:t>描述：首次安装含大量预置物品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前置条件：首次启动</w:t>
      </w:r>
    </w:p>
    <w:p>
      <w:r>
        <w:rPr>
          <w:rFonts w:ascii="微软雅黑" w:hAnsi="微软雅黑" w:eastAsia="微软雅黑" w:cs="微软雅黑"/>
        </w:rPr>
        <w:t>主成功场景：用户浏览各分类</w:t>
      </w:r>
    </w:p>
    <w:p>
      <w:r>
        <w:rPr>
          <w:rFonts w:ascii="微软雅黑" w:hAnsi="微软雅黑" w:eastAsia="微软雅黑" w:cs="微软雅黑"/>
        </w:rPr>
        <w:t>验收标准：每类至少有若干条示例物品；信息基本准确</w:t>
      </w:r>
    </w:p>
    <w:p>
      <w:r>
        <w:rPr>
          <w:rFonts w:ascii="微软雅黑" w:hAnsi="微软雅黑" w:eastAsia="微软雅黑" w:cs="微软雅黑"/>
        </w:rPr>
        <w:t>关联设计：DD-11</w:t>
      </w:r>
    </w:p>
    <w:p/>
    <w:p>
      <w:r>
        <w:rPr>
          <w:rFonts w:ascii="微软雅黑" w:hAnsi="微软雅黑" w:eastAsia="微软雅黑" w:cs="微软雅黑"/>
        </w:rPr>
        <w:t>FR-LIB-009：分类图标</w:t>
      </w:r>
    </w:p>
    <w:p>
      <w:r>
        <w:rPr>
          <w:rFonts w:ascii="微软雅黑" w:hAnsi="微软雅黑" w:eastAsia="微软雅黑" w:cs="微软雅黑"/>
        </w:rPr>
        <w:t>描述：一级分类配有识别性图标</w:t>
      </w:r>
    </w:p>
    <w:p>
      <w:r>
        <w:rPr>
          <w:rFonts w:ascii="微软雅黑" w:hAnsi="微软雅黑" w:eastAsia="微软雅黑" w:cs="微软雅黑"/>
        </w:rPr>
        <w:t>优先级：P2</w:t>
      </w:r>
    </w:p>
    <w:p>
      <w:r>
        <w:rPr>
          <w:rFonts w:ascii="微软雅黑" w:hAnsi="微软雅黑" w:eastAsia="微软雅黑" w:cs="微软雅黑"/>
        </w:rPr>
        <w:t>前置条件：全库模块</w:t>
      </w:r>
    </w:p>
    <w:p>
      <w:r>
        <w:rPr>
          <w:rFonts w:ascii="微软雅黑" w:hAnsi="微软雅黑" w:eastAsia="微软雅黑" w:cs="微软雅黑"/>
        </w:rPr>
        <w:t>主成功场景：用户浏览分类导航</w:t>
      </w:r>
    </w:p>
    <w:p>
      <w:r>
        <w:rPr>
          <w:rFonts w:ascii="微软雅黑" w:hAnsi="微软雅黑" w:eastAsia="微软雅黑" w:cs="微软雅黑"/>
        </w:rPr>
        <w:t>验收标准：每类有 monochrome 图标；风格统一</w:t>
      </w:r>
    </w:p>
    <w:p>
      <w:r>
        <w:rPr>
          <w:rFonts w:ascii="微软雅黑" w:hAnsi="微软雅黑" w:eastAsia="微软雅黑" w:cs="微软雅黑"/>
        </w:rPr>
        <w:t>关联设计：DD-12</w:t>
      </w:r>
    </w:p>
    <w:p/>
    <w:p>
      <w:pPr>
        <w:pStyle w:val="Heading2"/>
      </w:pPr>
      <w:r>
        <w:rPr>
          <w:rFonts w:ascii="微软雅黑" w:hAnsi="微软雅黑" w:eastAsia="微软雅黑" w:cs="微软雅黑"/>
        </w:rPr>
        <w:t>7.2 RSS 模块</w:t>
      </w:r>
    </w:p>
    <w:p>
      <w:r>
        <w:rPr>
          <w:rFonts w:ascii="微软雅黑" w:hAnsi="微软雅黑" w:eastAsia="微软雅黑" w:cs="微软雅黑"/>
        </w:rPr>
        <w:t>FR-RSS-001：默认订阅源</w:t>
      </w:r>
    </w:p>
    <w:p>
      <w:r>
        <w:rPr>
          <w:rFonts w:ascii="微软雅黑" w:hAnsi="微软雅黑" w:eastAsia="微软雅黑" w:cs="微软雅黑"/>
        </w:rPr>
        <w:t>描述：系统提供若干免费默认 RSS/API 源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前置条件：进入 RSS 模块</w:t>
      </w:r>
    </w:p>
    <w:p>
      <w:r>
        <w:rPr>
          <w:rFonts w:ascii="微软雅黑" w:hAnsi="微软雅黑" w:eastAsia="微软雅黑" w:cs="微软雅黑"/>
        </w:rPr>
        <w:t>主成功场景：用户查看默认源列表</w:t>
      </w:r>
    </w:p>
    <w:p>
      <w:r>
        <w:rPr>
          <w:rFonts w:ascii="微软雅黑" w:hAnsi="微软雅黑" w:eastAsia="微软雅黑" w:cs="微软雅黑"/>
        </w:rPr>
        <w:t>验收标准：至少3个可启用源；可预览条目</w:t>
      </w:r>
    </w:p>
    <w:p>
      <w:r>
        <w:rPr>
          <w:rFonts w:ascii="微软雅黑" w:hAnsi="微软雅黑" w:eastAsia="微软雅黑" w:cs="微软雅黑"/>
        </w:rPr>
        <w:t>关联设计：DD-9</w:t>
      </w:r>
    </w:p>
    <w:p/>
    <w:p>
      <w:r>
        <w:rPr>
          <w:rFonts w:ascii="微软雅黑" w:hAnsi="微软雅黑" w:eastAsia="微软雅黑" w:cs="微软雅黑"/>
        </w:rPr>
        <w:t>FR-RSS-002：自定义订阅</w:t>
      </w:r>
    </w:p>
    <w:p>
      <w:r>
        <w:rPr>
          <w:rFonts w:ascii="微软雅黑" w:hAnsi="微软雅黑" w:eastAsia="微软雅黑" w:cs="微软雅黑"/>
        </w:rPr>
        <w:t>描述：用户可通过通用表单添加订阅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前置条件：RSS 模块</w:t>
      </w:r>
    </w:p>
    <w:p>
      <w:r>
        <w:rPr>
          <w:rFonts w:ascii="微软雅黑" w:hAnsi="微软雅黑" w:eastAsia="微软雅黑" w:cs="微软雅黑"/>
        </w:rPr>
        <w:t>主成功场景：用户新建订阅→填 URL/参数→保存</w:t>
      </w:r>
    </w:p>
    <w:p>
      <w:r>
        <w:rPr>
          <w:rFonts w:ascii="微软雅黑" w:hAnsi="微软雅黑" w:eastAsia="微软雅黑" w:cs="微软雅黑"/>
        </w:rPr>
        <w:t>验收标准：保存成功；出现在订阅列表</w:t>
      </w:r>
    </w:p>
    <w:p>
      <w:r>
        <w:rPr>
          <w:rFonts w:ascii="微软雅黑" w:hAnsi="微软雅黑" w:eastAsia="微软雅黑" w:cs="微软雅黑"/>
        </w:rPr>
        <w:t>关联设计：DD-9</w:t>
      </w:r>
    </w:p>
    <w:p/>
    <w:p>
      <w:r>
        <w:rPr>
          <w:rFonts w:ascii="微软雅黑" w:hAnsi="微软雅黑" w:eastAsia="微软雅黑" w:cs="微软雅黑"/>
        </w:rPr>
        <w:t>FR-RSS-003：条目解析展示</w:t>
      </w:r>
    </w:p>
    <w:p>
      <w:r>
        <w:rPr>
          <w:rFonts w:ascii="微软雅黑" w:hAnsi="微软雅黑" w:eastAsia="微软雅黑" w:cs="微软雅黑"/>
        </w:rPr>
        <w:t>描述：拉取并解析 RSS/Atom 为可读列表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前置条件：有效订阅 URL</w:t>
      </w:r>
    </w:p>
    <w:p>
      <w:r>
        <w:rPr>
          <w:rFonts w:ascii="微软雅黑" w:hAnsi="微软雅黑" w:eastAsia="微软雅黑" w:cs="微软雅黑"/>
        </w:rPr>
        <w:t>主成功场景：用户打开订阅</w:t>
      </w:r>
    </w:p>
    <w:p>
      <w:r>
        <w:rPr>
          <w:rFonts w:ascii="微软雅黑" w:hAnsi="微软雅黑" w:eastAsia="微软雅黑" w:cs="微软雅黑"/>
        </w:rPr>
        <w:t>验收标准：显示标题、摘要、时间；可点击进入详情或外链</w:t>
      </w:r>
    </w:p>
    <w:p>
      <w:r>
        <w:rPr>
          <w:rFonts w:ascii="微软雅黑" w:hAnsi="微软雅黑" w:eastAsia="微软雅黑" w:cs="微软雅黑"/>
        </w:rPr>
        <w:t>关联设计：DD-9</w:t>
      </w:r>
    </w:p>
    <w:p/>
    <w:p>
      <w:r>
        <w:rPr>
          <w:rFonts w:ascii="微软雅黑" w:hAnsi="微软雅黑" w:eastAsia="微软雅黑" w:cs="微软雅黑"/>
        </w:rPr>
        <w:t>FR-RSS-004：刷新</w:t>
      </w:r>
    </w:p>
    <w:p>
      <w:r>
        <w:rPr>
          <w:rFonts w:ascii="微软雅黑" w:hAnsi="微软雅黑" w:eastAsia="微软雅黑" w:cs="微软雅黑"/>
        </w:rPr>
        <w:t>描述：支持手动刷新与定时刷新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前置条件：有订阅</w:t>
      </w:r>
    </w:p>
    <w:p>
      <w:r>
        <w:rPr>
          <w:rFonts w:ascii="微软雅黑" w:hAnsi="微软雅黑" w:eastAsia="微软雅黑" w:cs="微软雅黑"/>
        </w:rPr>
        <w:t>主成功场景：用户点击刷新</w:t>
      </w:r>
    </w:p>
    <w:p>
      <w:r>
        <w:rPr>
          <w:rFonts w:ascii="微软雅黑" w:hAnsi="微软雅黑" w:eastAsia="微软雅黑" w:cs="微软雅黑"/>
        </w:rPr>
        <w:t>验收标准：显示最新条目；失败有错误提示</w:t>
      </w:r>
    </w:p>
    <w:p>
      <w:r>
        <w:rPr>
          <w:rFonts w:ascii="微软雅黑" w:hAnsi="微软雅黑" w:eastAsia="微软雅黑" w:cs="微软雅黑"/>
        </w:rPr>
        <w:t>关联设计：DD-9</w:t>
      </w:r>
    </w:p>
    <w:p/>
    <w:p>
      <w:r>
        <w:rPr>
          <w:rFonts w:ascii="微软雅黑" w:hAnsi="微软雅黑" w:eastAsia="微软雅黑" w:cs="微软雅黑"/>
        </w:rPr>
        <w:t>FR-RSS-005：转为物品收藏</w:t>
      </w:r>
    </w:p>
    <w:p>
      <w:r>
        <w:rPr>
          <w:rFonts w:ascii="微软雅黑" w:hAnsi="微软雅黑" w:eastAsia="微软雅黑" w:cs="微软雅黑"/>
        </w:rPr>
        <w:t>描述：可将 RSS 条目收藏到个人收藏</w:t>
      </w:r>
    </w:p>
    <w:p>
      <w:r>
        <w:rPr>
          <w:rFonts w:ascii="微软雅黑" w:hAnsi="微软雅黑" w:eastAsia="微软雅黑" w:cs="微软雅黑"/>
        </w:rPr>
        <w:t>优先级：P2</w:t>
      </w:r>
    </w:p>
    <w:p>
      <w:r>
        <w:rPr>
          <w:rFonts w:ascii="微软雅黑" w:hAnsi="微软雅黑" w:eastAsia="微软雅黑" w:cs="微软雅黑"/>
        </w:rPr>
        <w:t>前置条件：有条目</w:t>
      </w:r>
    </w:p>
    <w:p>
      <w:r>
        <w:rPr>
          <w:rFonts w:ascii="微软雅黑" w:hAnsi="微软雅黑" w:eastAsia="微软雅黑" w:cs="微软雅黑"/>
        </w:rPr>
        <w:t>主成功场景：用户收藏条目</w:t>
      </w:r>
    </w:p>
    <w:p>
      <w:r>
        <w:rPr>
          <w:rFonts w:ascii="微软雅黑" w:hAnsi="微软雅黑" w:eastAsia="微软雅黑" w:cs="微软雅黑"/>
        </w:rPr>
        <w:t>验收标准：出现在个人收藏；保留来源链接</w:t>
      </w:r>
    </w:p>
    <w:p>
      <w:r>
        <w:rPr>
          <w:rFonts w:ascii="微软雅黑" w:hAnsi="微软雅黑" w:eastAsia="微软雅黑" w:cs="微软雅黑"/>
        </w:rPr>
        <w:t>关联设计：DD-6.4</w:t>
      </w:r>
    </w:p>
    <w:p/>
    <w:p>
      <w:r>
        <w:rPr>
          <w:rFonts w:ascii="微软雅黑" w:hAnsi="微软雅黑" w:eastAsia="微软雅黑" w:cs="微软雅黑"/>
        </w:rPr>
        <w:t>FR-RSS-006：编辑订阅</w:t>
      </w:r>
    </w:p>
    <w:p>
      <w:r>
        <w:rPr>
          <w:rFonts w:ascii="微软雅黑" w:hAnsi="微软雅黑" w:eastAsia="微软雅黑" w:cs="微软雅黑"/>
        </w:rPr>
        <w:t>描述：可修改订阅名称、URL、刷新间隔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前置条件：已有订阅</w:t>
      </w:r>
    </w:p>
    <w:p>
      <w:r>
        <w:rPr>
          <w:rFonts w:ascii="微软雅黑" w:hAnsi="微软雅黑" w:eastAsia="微软雅黑" w:cs="微软雅黑"/>
        </w:rPr>
        <w:t>主成功场景：用户编辑→保存</w:t>
      </w:r>
    </w:p>
    <w:p>
      <w:r>
        <w:rPr>
          <w:rFonts w:ascii="微软雅黑" w:hAnsi="微软雅黑" w:eastAsia="微软雅黑" w:cs="微软雅黑"/>
        </w:rPr>
        <w:t>验收标准：配置更新生效</w:t>
      </w:r>
    </w:p>
    <w:p>
      <w:r>
        <w:rPr>
          <w:rFonts w:ascii="微软雅黑" w:hAnsi="微软雅黑" w:eastAsia="微软雅黑" w:cs="微软雅黑"/>
        </w:rPr>
        <w:t>关联设计：DD-9</w:t>
      </w:r>
    </w:p>
    <w:p/>
    <w:p>
      <w:r>
        <w:rPr>
          <w:rFonts w:ascii="微软雅黑" w:hAnsi="微软雅黑" w:eastAsia="微软雅黑" w:cs="微软雅黑"/>
        </w:rPr>
        <w:t>FR-RSS-007：删除订阅</w:t>
      </w:r>
    </w:p>
    <w:p>
      <w:r>
        <w:rPr>
          <w:rFonts w:ascii="微软雅黑" w:hAnsi="微软雅黑" w:eastAsia="微软雅黑" w:cs="微软雅黑"/>
        </w:rPr>
        <w:t>描述：用户可删除自建订阅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前置条件：已有订阅</w:t>
      </w:r>
    </w:p>
    <w:p>
      <w:r>
        <w:rPr>
          <w:rFonts w:ascii="微软雅黑" w:hAnsi="微软雅黑" w:eastAsia="微软雅黑" w:cs="微软雅黑"/>
        </w:rPr>
        <w:t>主成功场景：用户删除→确认</w:t>
      </w:r>
    </w:p>
    <w:p>
      <w:r>
        <w:rPr>
          <w:rFonts w:ascii="微软雅黑" w:hAnsi="微软雅黑" w:eastAsia="微软雅黑" w:cs="微软雅黑"/>
        </w:rPr>
        <w:t>验收标准：订阅及缓存条目移除</w:t>
      </w:r>
    </w:p>
    <w:p>
      <w:r>
        <w:rPr>
          <w:rFonts w:ascii="微软雅黑" w:hAnsi="微软雅黑" w:eastAsia="微软雅黑" w:cs="微软雅黑"/>
        </w:rPr>
        <w:t>关联设计：DD-9</w:t>
      </w:r>
    </w:p>
    <w:p/>
    <w:p>
      <w:pPr>
        <w:pStyle w:val="Heading2"/>
      </w:pPr>
      <w:r>
        <w:rPr>
          <w:rFonts w:ascii="微软雅黑" w:hAnsi="微软雅黑" w:eastAsia="微软雅黑" w:cs="微软雅黑"/>
        </w:rPr>
        <w:t>7.3 自建模块</w:t>
      </w:r>
    </w:p>
    <w:p>
      <w:r>
        <w:rPr>
          <w:rFonts w:ascii="微软雅黑" w:hAnsi="微软雅黑" w:eastAsia="微软雅黑" w:cs="微软雅黑"/>
        </w:rPr>
        <w:t>FR-CUS-001：创建分类</w:t>
      </w:r>
    </w:p>
    <w:p>
      <w:r>
        <w:rPr>
          <w:rFonts w:ascii="微软雅黑" w:hAnsi="微软雅黑" w:eastAsia="微软雅黑" w:cs="微软雅黑"/>
        </w:rPr>
        <w:t>描述：用户可创建自建一级分类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前置条件：自建模块</w:t>
      </w:r>
    </w:p>
    <w:p>
      <w:r>
        <w:rPr>
          <w:rFonts w:ascii="微软雅黑" w:hAnsi="微软雅黑" w:eastAsia="微软雅黑" w:cs="微软雅黑"/>
        </w:rPr>
        <w:t>主成功场景：用户新建分类→输入名称→保存</w:t>
      </w:r>
    </w:p>
    <w:p>
      <w:r>
        <w:rPr>
          <w:rFonts w:ascii="微软雅黑" w:hAnsi="微软雅黑" w:eastAsia="微软雅黑" w:cs="微软雅黑"/>
        </w:rPr>
        <w:t>验收标准：分类出现在细项列表</w:t>
      </w:r>
    </w:p>
    <w:p>
      <w:r>
        <w:rPr>
          <w:rFonts w:ascii="微软雅黑" w:hAnsi="微软雅黑" w:eastAsia="微软雅黑" w:cs="微软雅黑"/>
        </w:rPr>
        <w:t>关联设计：DD-6.3</w:t>
      </w:r>
    </w:p>
    <w:p/>
    <w:p>
      <w:r>
        <w:rPr>
          <w:rFonts w:ascii="微软雅黑" w:hAnsi="微软雅黑" w:eastAsia="微软雅黑" w:cs="微软雅黑"/>
        </w:rPr>
        <w:t>FR-CUS-002：分类去重</w:t>
      </w:r>
    </w:p>
    <w:p>
      <w:r>
        <w:rPr>
          <w:rFonts w:ascii="微软雅黑" w:hAnsi="微软雅黑" w:eastAsia="微软雅黑" w:cs="微软雅黑"/>
        </w:rPr>
        <w:t>描述：自建分类不得与全库重名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前置条件：输入与全库同名</w:t>
      </w:r>
    </w:p>
    <w:p>
      <w:r>
        <w:rPr>
          <w:rFonts w:ascii="微软雅黑" w:hAnsi="微软雅黑" w:eastAsia="微软雅黑" w:cs="微软雅黑"/>
        </w:rPr>
        <w:t>主成功场景：用户输入重复名称</w:t>
      </w:r>
    </w:p>
    <w:p>
      <w:r>
        <w:rPr>
          <w:rFonts w:ascii="微软雅黑" w:hAnsi="微软雅黑" w:eastAsia="微软雅黑" w:cs="微软雅黑"/>
        </w:rPr>
        <w:t>验收标准：提示重复并推荐跳转全库对应分类；阻止保存</w:t>
      </w:r>
    </w:p>
    <w:p>
      <w:r>
        <w:rPr>
          <w:rFonts w:ascii="微软雅黑" w:hAnsi="微软雅黑" w:eastAsia="微软雅黑" w:cs="微软雅黑"/>
        </w:rPr>
        <w:t>关联设计：DD-6.3</w:t>
      </w:r>
    </w:p>
    <w:p/>
    <w:p>
      <w:r>
        <w:rPr>
          <w:rFonts w:ascii="微软雅黑" w:hAnsi="微软雅黑" w:eastAsia="微软雅黑" w:cs="微软雅黑"/>
        </w:rPr>
        <w:t>FR-CUS-003：标准创建表单</w:t>
      </w:r>
    </w:p>
    <w:p>
      <w:r>
        <w:rPr>
          <w:rFonts w:ascii="微软雅黑" w:hAnsi="微软雅黑" w:eastAsia="微软雅黑" w:cs="微软雅黑"/>
        </w:rPr>
        <w:t>描述：创建物品时提供图片列表、名称、简介、详细说明、标签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前置条件：已有自建分类</w:t>
      </w:r>
    </w:p>
    <w:p>
      <w:r>
        <w:rPr>
          <w:rFonts w:ascii="微软雅黑" w:hAnsi="微软雅黑" w:eastAsia="微软雅黑" w:cs="微软雅黑"/>
        </w:rPr>
        <w:t>主成功场景：用户新增物品</w:t>
      </w:r>
    </w:p>
    <w:p>
      <w:r>
        <w:rPr>
          <w:rFonts w:ascii="微软雅黑" w:hAnsi="微软雅黑" w:eastAsia="微软雅黑" w:cs="微软雅黑"/>
        </w:rPr>
        <w:t>验收标准：各字段可填可空（名称必填）；支持多图</w:t>
      </w:r>
    </w:p>
    <w:p>
      <w:r>
        <w:rPr>
          <w:rFonts w:ascii="微软雅黑" w:hAnsi="微软雅黑" w:eastAsia="微软雅黑" w:cs="微软雅黑"/>
        </w:rPr>
        <w:t>关联设计：DD-8</w:t>
      </w:r>
    </w:p>
    <w:p/>
    <w:p>
      <w:r>
        <w:rPr>
          <w:rFonts w:ascii="微软雅黑" w:hAnsi="微软雅黑" w:eastAsia="微软雅黑" w:cs="微软雅黑"/>
        </w:rPr>
        <w:t>FR-CUS-004：动态控件组</w:t>
      </w:r>
    </w:p>
    <w:p>
      <w:r>
        <w:rPr>
          <w:rFonts w:ascii="微软雅黑" w:hAnsi="微软雅黑" w:eastAsia="微软雅黑" w:cs="微软雅黑"/>
        </w:rPr>
        <w:t>描述：用户可为分类或物品定义额外控件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前置条件：自建分类</w:t>
      </w:r>
    </w:p>
    <w:p>
      <w:r>
        <w:rPr>
          <w:rFonts w:ascii="微软雅黑" w:hAnsi="微软雅黑" w:eastAsia="微软雅黑" w:cs="微软雅黑"/>
        </w:rPr>
        <w:t>主成功场景：用户添加控件类型→配置→录入数据</w:t>
      </w:r>
    </w:p>
    <w:p>
      <w:r>
        <w:rPr>
          <w:rFonts w:ascii="微软雅黑" w:hAnsi="微软雅黑" w:eastAsia="微软雅黑" w:cs="微软雅黑"/>
        </w:rPr>
        <w:t>验收标准：支持单行、多行、颜色；保存后详情页展示</w:t>
      </w:r>
    </w:p>
    <w:p>
      <w:r>
        <w:rPr>
          <w:rFonts w:ascii="微软雅黑" w:hAnsi="微软雅黑" w:eastAsia="微软雅黑" w:cs="微软雅黑"/>
        </w:rPr>
        <w:t>关联设计：DD-8</w:t>
      </w:r>
    </w:p>
    <w:p/>
    <w:p>
      <w:r>
        <w:rPr>
          <w:rFonts w:ascii="微软雅黑" w:hAnsi="微软雅黑" w:eastAsia="微软雅黑" w:cs="微软雅黑"/>
        </w:rPr>
        <w:t>FR-CUS-005：控件类型扩展预留</w:t>
      </w:r>
    </w:p>
    <w:p>
      <w:r>
        <w:rPr>
          <w:rFonts w:ascii="微软雅黑" w:hAnsi="微软雅黑" w:eastAsia="微软雅黑" w:cs="微软雅黑"/>
        </w:rPr>
        <w:t>描述：架构预留数字、日期、单选等</w:t>
      </w:r>
    </w:p>
    <w:p>
      <w:r>
        <w:rPr>
          <w:rFonts w:ascii="微软雅黑" w:hAnsi="微软雅黑" w:eastAsia="微软雅黑" w:cs="微软雅黑"/>
        </w:rPr>
        <w:t>优先级：P2</w:t>
      </w:r>
    </w:p>
    <w:p>
      <w:r>
        <w:rPr>
          <w:rFonts w:ascii="微软雅黑" w:hAnsi="微软雅黑" w:eastAsia="微软雅黑" w:cs="微软雅黑"/>
        </w:rPr>
        <w:t>前置条件：v1.0</w:t>
      </w:r>
    </w:p>
    <w:p>
      <w:r>
        <w:rPr>
          <w:rFonts w:ascii="微软雅黑" w:hAnsi="微软雅黑" w:eastAsia="微软雅黑" w:cs="微软雅黑"/>
        </w:rPr>
        <w:t>主成功场景：—</w:t>
      </w:r>
    </w:p>
    <w:p>
      <w:r>
        <w:rPr>
          <w:rFonts w:ascii="微软雅黑" w:hAnsi="微软雅黑" w:eastAsia="微软雅黑" w:cs="微软雅黑"/>
        </w:rPr>
        <w:t>验收标准：v1.0 至少实现三种基础类型</w:t>
      </w:r>
    </w:p>
    <w:p>
      <w:r>
        <w:rPr>
          <w:rFonts w:ascii="微软雅黑" w:hAnsi="微软雅黑" w:eastAsia="微软雅黑" w:cs="微软雅黑"/>
        </w:rPr>
        <w:t>关联设计：DD-8</w:t>
      </w:r>
    </w:p>
    <w:p/>
    <w:p>
      <w:r>
        <w:rPr>
          <w:rFonts w:ascii="微软雅黑" w:hAnsi="微软雅黑" w:eastAsia="微软雅黑" w:cs="微软雅黑"/>
        </w:rPr>
        <w:t>FR-CUS-006：编辑删除物品</w:t>
      </w:r>
    </w:p>
    <w:p>
      <w:r>
        <w:rPr>
          <w:rFonts w:ascii="微软雅黑" w:hAnsi="微软雅黑" w:eastAsia="微软雅黑" w:cs="微软雅黑"/>
        </w:rPr>
        <w:t>描述：用户可编辑、删除自建物品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前置条件：有自建物品</w:t>
      </w:r>
    </w:p>
    <w:p>
      <w:r>
        <w:rPr>
          <w:rFonts w:ascii="微软雅黑" w:hAnsi="微软雅黑" w:eastAsia="微软雅黑" w:cs="微软雅黑"/>
        </w:rPr>
        <w:t>主成功场景：用户编辑或删除</w:t>
      </w:r>
    </w:p>
    <w:p>
      <w:r>
        <w:rPr>
          <w:rFonts w:ascii="微软雅黑" w:hAnsi="微软雅黑" w:eastAsia="微软雅黑" w:cs="微软雅黑"/>
        </w:rPr>
        <w:t>验收标准：操作生效；媒体文件同步清理</w:t>
      </w:r>
    </w:p>
    <w:p>
      <w:r>
        <w:rPr>
          <w:rFonts w:ascii="微软雅黑" w:hAnsi="微软雅黑" w:eastAsia="微软雅黑" w:cs="微软雅黑"/>
        </w:rPr>
        <w:t>关联设计：DD-8</w:t>
      </w:r>
    </w:p>
    <w:p/>
    <w:p>
      <w:r>
        <w:rPr>
          <w:rFonts w:ascii="微软雅黑" w:hAnsi="微软雅黑" w:eastAsia="微软雅黑" w:cs="微软雅黑"/>
        </w:rPr>
        <w:t>FR-CUS-007：子分类</w:t>
      </w:r>
    </w:p>
    <w:p>
      <w:r>
        <w:rPr>
          <w:rFonts w:ascii="微软雅黑" w:hAnsi="微软雅黑" w:eastAsia="微软雅黑" w:cs="微软雅黑"/>
        </w:rPr>
        <w:t>描述：自建分类可设子分类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前置条件：有一级分类</w:t>
      </w:r>
    </w:p>
    <w:p>
      <w:r>
        <w:rPr>
          <w:rFonts w:ascii="微软雅黑" w:hAnsi="微软雅黑" w:eastAsia="微软雅黑" w:cs="微软雅黑"/>
        </w:rPr>
        <w:t>主成功场景：用户添加子分类</w:t>
      </w:r>
    </w:p>
    <w:p>
      <w:r>
        <w:rPr>
          <w:rFonts w:ascii="微软雅黑" w:hAnsi="微软雅黑" w:eastAsia="微软雅黑" w:cs="微软雅黑"/>
        </w:rPr>
        <w:t>验收标准：细项列表层级展示</w:t>
      </w:r>
    </w:p>
    <w:p>
      <w:r>
        <w:rPr>
          <w:rFonts w:ascii="微软雅黑" w:hAnsi="微软雅黑" w:eastAsia="微软雅黑" w:cs="微软雅黑"/>
        </w:rPr>
        <w:t>关联设计：DD-6.3</w:t>
      </w:r>
    </w:p>
    <w:p/>
    <w:p>
      <w:r>
        <w:rPr>
          <w:rFonts w:ascii="微软雅黑" w:hAnsi="微软雅黑" w:eastAsia="微软雅黑" w:cs="微软雅黑"/>
        </w:rPr>
        <w:t>FR-CUS-008：导入导出预留</w:t>
      </w:r>
    </w:p>
    <w:p>
      <w:r>
        <w:rPr>
          <w:rFonts w:ascii="微软雅黑" w:hAnsi="微软雅黑" w:eastAsia="微软雅黑" w:cs="微软雅黑"/>
        </w:rPr>
        <w:t>描述：v2.0 支持导出 JSON</w:t>
      </w:r>
    </w:p>
    <w:p>
      <w:r>
        <w:rPr>
          <w:rFonts w:ascii="微软雅黑" w:hAnsi="微软雅黑" w:eastAsia="微软雅黑" w:cs="微软雅黑"/>
        </w:rPr>
        <w:t>优先级：P2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主成功场景：—</w:t>
      </w:r>
    </w:p>
    <w:p>
      <w:r>
        <w:rPr>
          <w:rFonts w:ascii="微软雅黑" w:hAnsi="微软雅黑" w:eastAsia="微软雅黑" w:cs="微软雅黑"/>
        </w:rPr>
        <w:t>验收标准：v1.0 不要求</w:t>
      </w:r>
    </w:p>
    <w:p>
      <w:r>
        <w:rPr>
          <w:rFonts w:ascii="微软雅黑" w:hAnsi="微软雅黑" w:eastAsia="微软雅黑" w:cs="微软雅黑"/>
        </w:rPr>
        <w:t>关联设计：DD-18</w:t>
      </w:r>
    </w:p>
    <w:p/>
    <w:p>
      <w:pPr>
        <w:pStyle w:val="Heading2"/>
      </w:pPr>
      <w:r>
        <w:rPr>
          <w:rFonts w:ascii="微软雅黑" w:hAnsi="微软雅黑" w:eastAsia="微软雅黑" w:cs="微软雅黑"/>
        </w:rPr>
        <w:t>7.4 个人模块</w:t>
      </w:r>
    </w:p>
    <w:p>
      <w:r>
        <w:rPr>
          <w:rFonts w:ascii="微软雅黑" w:hAnsi="微软雅黑" w:eastAsia="微软雅黑" w:cs="微软雅黑"/>
        </w:rPr>
        <w:t>FR-PER-001：基本信息</w:t>
      </w:r>
    </w:p>
    <w:p>
      <w:r>
        <w:rPr>
          <w:rFonts w:ascii="微软雅黑" w:hAnsi="微软雅黑" w:eastAsia="微软雅黑" w:cs="微软雅黑"/>
        </w:rPr>
        <w:t>描述：用户可设置昵称、头像、简介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前置条件：个人模块</w:t>
      </w:r>
    </w:p>
    <w:p>
      <w:r>
        <w:rPr>
          <w:rFonts w:ascii="微软雅黑" w:hAnsi="微软雅黑" w:eastAsia="微软雅黑" w:cs="微软雅黑"/>
        </w:rPr>
        <w:t>主成功场景：用户编辑资料→保存</w:t>
      </w:r>
    </w:p>
    <w:p>
      <w:r>
        <w:rPr>
          <w:rFonts w:ascii="微软雅黑" w:hAnsi="微软雅黑" w:eastAsia="微软雅黑" w:cs="微软雅黑"/>
        </w:rPr>
        <w:t>验收标准：展示页主页显示更新内容</w:t>
      </w:r>
    </w:p>
    <w:p>
      <w:r>
        <w:rPr>
          <w:rFonts w:ascii="微软雅黑" w:hAnsi="微软雅黑" w:eastAsia="微软雅黑" w:cs="微软雅黑"/>
        </w:rPr>
        <w:t>关联设计：DD-6.4</w:t>
      </w:r>
    </w:p>
    <w:p/>
    <w:p>
      <w:r>
        <w:rPr>
          <w:rFonts w:ascii="微软雅黑" w:hAnsi="微软雅黑" w:eastAsia="微软雅黑" w:cs="微软雅黑"/>
        </w:rPr>
        <w:t>FR-PER-002：收藏夹</w:t>
      </w:r>
    </w:p>
    <w:p>
      <w:r>
        <w:rPr>
          <w:rFonts w:ascii="微软雅黑" w:hAnsi="微软雅黑" w:eastAsia="微软雅黑" w:cs="微软雅黑"/>
        </w:rPr>
        <w:t>描述：收藏全库/自建/RSS 物品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前置条件：浏览物品</w:t>
      </w:r>
    </w:p>
    <w:p>
      <w:r>
        <w:rPr>
          <w:rFonts w:ascii="微软雅黑" w:hAnsi="微软雅黑" w:eastAsia="微软雅黑" w:cs="微软雅黑"/>
        </w:rPr>
        <w:t>主成功场景：用户点击收藏</w:t>
      </w:r>
    </w:p>
    <w:p>
      <w:r>
        <w:rPr>
          <w:rFonts w:ascii="微软雅黑" w:hAnsi="微软雅黑" w:eastAsia="微软雅黑" w:cs="微软雅黑"/>
        </w:rPr>
        <w:t>验收标准：个人模块可列表查看；可取消收藏</w:t>
      </w:r>
    </w:p>
    <w:p>
      <w:r>
        <w:rPr>
          <w:rFonts w:ascii="微软雅黑" w:hAnsi="微软雅黑" w:eastAsia="微软雅黑" w:cs="微软雅黑"/>
        </w:rPr>
        <w:t>关联设计：DD-6.4</w:t>
      </w:r>
    </w:p>
    <w:p/>
    <w:p>
      <w:r>
        <w:rPr>
          <w:rFonts w:ascii="微软雅黑" w:hAnsi="微软雅黑" w:eastAsia="微软雅黑" w:cs="微软雅黑"/>
        </w:rPr>
        <w:t>FR-PER-003：个人主页</w:t>
      </w:r>
    </w:p>
    <w:p>
      <w:r>
        <w:rPr>
          <w:rFonts w:ascii="微软雅黑" w:hAnsi="微软雅黑" w:eastAsia="微软雅黑" w:cs="微软雅黑"/>
        </w:rPr>
        <w:t>描述：展示用户简介与精选内容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前置条件：已设置资料</w:t>
      </w:r>
    </w:p>
    <w:p>
      <w:r>
        <w:rPr>
          <w:rFonts w:ascii="微软雅黑" w:hAnsi="微软雅黑" w:eastAsia="微软雅黑" w:cs="微软雅黑"/>
        </w:rPr>
        <w:t>主成功场景：进入个人主页</w:t>
      </w:r>
    </w:p>
    <w:p>
      <w:r>
        <w:rPr>
          <w:rFonts w:ascii="微软雅黑" w:hAnsi="微软雅黑" w:eastAsia="微软雅黑" w:cs="微软雅黑"/>
        </w:rPr>
        <w:t>验收标准：布局简约；支持精选条目配置</w:t>
      </w:r>
    </w:p>
    <w:p>
      <w:r>
        <w:rPr>
          <w:rFonts w:ascii="微软雅黑" w:hAnsi="微软雅黑" w:eastAsia="微软雅黑" w:cs="微软雅黑"/>
        </w:rPr>
        <w:t>关联设计：DD-6.4</w:t>
      </w:r>
    </w:p>
    <w:p/>
    <w:p>
      <w:r>
        <w:rPr>
          <w:rFonts w:ascii="微软雅黑" w:hAnsi="微软雅黑" w:eastAsia="微软雅黑" w:cs="微软雅黑"/>
        </w:rPr>
        <w:t>FR-PER-004：浏览历史</w:t>
      </w:r>
    </w:p>
    <w:p>
      <w:r>
        <w:rPr>
          <w:rFonts w:ascii="微软雅黑" w:hAnsi="微软雅黑" w:eastAsia="微软雅黑" w:cs="微软雅黑"/>
        </w:rPr>
        <w:t>描述：记录最近查看物品</w:t>
      </w:r>
    </w:p>
    <w:p>
      <w:r>
        <w:rPr>
          <w:rFonts w:ascii="微软雅黑" w:hAnsi="微软雅黑" w:eastAsia="微软雅黑" w:cs="微软雅黑"/>
        </w:rPr>
        <w:t>优先级：P2</w:t>
      </w:r>
    </w:p>
    <w:p>
      <w:r>
        <w:rPr>
          <w:rFonts w:ascii="微软雅黑" w:hAnsi="微软雅黑" w:eastAsia="微软雅黑" w:cs="微软雅黑"/>
        </w:rPr>
        <w:t>前置条件：有浏览行为</w:t>
      </w:r>
    </w:p>
    <w:p>
      <w:r>
        <w:rPr>
          <w:rFonts w:ascii="微软雅黑" w:hAnsi="微软雅黑" w:eastAsia="微软雅黑" w:cs="微软雅黑"/>
        </w:rPr>
        <w:t>主成功场景：用户查看历史</w:t>
      </w:r>
    </w:p>
    <w:p>
      <w:r>
        <w:rPr>
          <w:rFonts w:ascii="微软雅黑" w:hAnsi="微软雅黑" w:eastAsia="微软雅黑" w:cs="微软雅黑"/>
        </w:rPr>
        <w:t>验收标准：按时间倒序；可清空</w:t>
      </w:r>
    </w:p>
    <w:p>
      <w:r>
        <w:rPr>
          <w:rFonts w:ascii="微软雅黑" w:hAnsi="微软雅黑" w:eastAsia="微软雅黑" w:cs="微软雅黑"/>
        </w:rPr>
        <w:t>关联设计：DD-6.4</w:t>
      </w:r>
    </w:p>
    <w:p/>
    <w:p>
      <w:pPr>
        <w:pStyle w:val="Heading2"/>
      </w:pPr>
      <w:r>
        <w:rPr>
          <w:rFonts w:ascii="微软雅黑" w:hAnsi="微软雅黑" w:eastAsia="微软雅黑" w:cs="微软雅黑"/>
        </w:rPr>
        <w:t>7.5 设置模块</w:t>
      </w:r>
    </w:p>
    <w:p>
      <w:r>
        <w:rPr>
          <w:rFonts w:ascii="微软雅黑" w:hAnsi="微软雅黑" w:eastAsia="微软雅黑" w:cs="微软雅黑"/>
        </w:rPr>
        <w:t>FR-SET-001：应用设置</w:t>
      </w:r>
    </w:p>
    <w:p>
      <w:r>
        <w:rPr>
          <w:rFonts w:ascii="微软雅黑" w:hAnsi="微软雅黑" w:eastAsia="微软雅黑" w:cs="微软雅黑"/>
        </w:rPr>
        <w:t>描述：语言、数据路径、RSS 刷新间隔等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前置条件：设置模块</w:t>
      </w:r>
    </w:p>
    <w:p>
      <w:r>
        <w:rPr>
          <w:rFonts w:ascii="微软雅黑" w:hAnsi="微软雅黑" w:eastAsia="微软雅黑" w:cs="微软雅黑"/>
        </w:rPr>
        <w:t>主成功场景：用户修改设置</w:t>
      </w:r>
    </w:p>
    <w:p>
      <w:r>
        <w:rPr>
          <w:rFonts w:ascii="微软雅黑" w:hAnsi="微软雅黑" w:eastAsia="微软雅黑" w:cs="微软雅黑"/>
        </w:rPr>
        <w:t>验收标准：持久化；重启后保留</w:t>
      </w:r>
    </w:p>
    <w:p>
      <w:r>
        <w:rPr>
          <w:rFonts w:ascii="微软雅黑" w:hAnsi="微软雅黑" w:eastAsia="微软雅黑" w:cs="微软雅黑"/>
        </w:rPr>
        <w:t>关联设计：DD-6.5</w:t>
      </w:r>
    </w:p>
    <w:p/>
    <w:p>
      <w:r>
        <w:rPr>
          <w:rFonts w:ascii="微软雅黑" w:hAnsi="微软雅黑" w:eastAsia="微软雅黑" w:cs="微软雅黑"/>
        </w:rPr>
        <w:t>FR-SET-002：关于应用</w:t>
      </w:r>
    </w:p>
    <w:p>
      <w:r>
        <w:rPr>
          <w:rFonts w:ascii="微软雅黑" w:hAnsi="微软雅黑" w:eastAsia="微软雅黑" w:cs="微软雅黑"/>
        </w:rPr>
        <w:t>描述：显示版本、应用简介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主成功场景：打开关于</w:t>
      </w:r>
    </w:p>
    <w:p>
      <w:r>
        <w:rPr>
          <w:rFonts w:ascii="微软雅黑" w:hAnsi="微软雅黑" w:eastAsia="微软雅黑" w:cs="微软雅黑"/>
        </w:rPr>
        <w:t>验收标准：显示 v1.0.0 与 MonoStudio 信息</w:t>
      </w:r>
    </w:p>
    <w:p>
      <w:r>
        <w:rPr>
          <w:rFonts w:ascii="微软雅黑" w:hAnsi="微软雅黑" w:eastAsia="微软雅黑" w:cs="微软雅黑"/>
        </w:rPr>
        <w:t>关联设计：DD-6.5</w:t>
      </w:r>
    </w:p>
    <w:p/>
    <w:p>
      <w:r>
        <w:rPr>
          <w:rFonts w:ascii="微软雅黑" w:hAnsi="微软雅黑" w:eastAsia="微软雅黑" w:cs="微软雅黑"/>
        </w:rPr>
        <w:t>FR-SET-003：赞助支持</w:t>
      </w:r>
    </w:p>
    <w:p>
      <w:r>
        <w:rPr>
          <w:rFonts w:ascii="微软雅黑" w:hAnsi="微软雅黑" w:eastAsia="微软雅黑" w:cs="微软雅黑"/>
        </w:rPr>
        <w:t>描述：展示赞助方式链接</w:t>
      </w:r>
    </w:p>
    <w:p>
      <w:r>
        <w:rPr>
          <w:rFonts w:ascii="微软雅黑" w:hAnsi="微软雅黑" w:eastAsia="微软雅黑" w:cs="微软雅黑"/>
        </w:rPr>
        <w:t>优先级：P2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主成功场景：用户打开赞助页</w:t>
      </w:r>
    </w:p>
    <w:p>
      <w:r>
        <w:rPr>
          <w:rFonts w:ascii="微软雅黑" w:hAnsi="微软雅黑" w:eastAsia="微软雅黑" w:cs="微软雅黑"/>
        </w:rPr>
        <w:t>验收标准：外链或内嵌说明可访问</w:t>
      </w:r>
    </w:p>
    <w:p>
      <w:r>
        <w:rPr>
          <w:rFonts w:ascii="微软雅黑" w:hAnsi="微软雅黑" w:eastAsia="微软雅黑" w:cs="微软雅黑"/>
        </w:rPr>
        <w:t>关联设计：DD-6.5</w:t>
      </w:r>
    </w:p>
    <w:p/>
    <w:p>
      <w:r>
        <w:rPr>
          <w:rFonts w:ascii="微软雅黑" w:hAnsi="微软雅黑" w:eastAsia="微软雅黑" w:cs="微软雅黑"/>
        </w:rPr>
        <w:t>FR-SET-004：协议政策</w:t>
      </w:r>
    </w:p>
    <w:p>
      <w:r>
        <w:rPr>
          <w:rFonts w:ascii="微软雅黑" w:hAnsi="微软雅黑" w:eastAsia="微软雅黑" w:cs="微软雅黑"/>
        </w:rPr>
        <w:t>描述：用户协议、隐私政策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主成功场景：用户查看协议</w:t>
      </w:r>
    </w:p>
    <w:p>
      <w:r>
        <w:rPr>
          <w:rFonts w:ascii="微软雅黑" w:hAnsi="微软雅黑" w:eastAsia="微软雅黑" w:cs="微软雅黑"/>
        </w:rPr>
        <w:t>验收标准：文档可读</w:t>
      </w:r>
    </w:p>
    <w:p>
      <w:r>
        <w:rPr>
          <w:rFonts w:ascii="微软雅黑" w:hAnsi="微软雅黑" w:eastAsia="微软雅黑" w:cs="微软雅黑"/>
        </w:rPr>
        <w:t>关联设计：DD-6.5</w:t>
      </w:r>
    </w:p>
    <w:p/>
    <w:p>
      <w:r>
        <w:rPr>
          <w:rFonts w:ascii="微软雅黑" w:hAnsi="微软雅黑" w:eastAsia="微软雅黑" w:cs="微软雅黑"/>
        </w:rPr>
        <w:t>FR-SET-005：开源地址</w:t>
      </w:r>
    </w:p>
    <w:p>
      <w:r>
        <w:rPr>
          <w:rFonts w:ascii="微软雅黑" w:hAnsi="微软雅黑" w:eastAsia="微软雅黑" w:cs="微软雅黑"/>
        </w:rPr>
        <w:t>描述：展示开源仓库链接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主成功场景：用户点击</w:t>
      </w:r>
    </w:p>
    <w:p>
      <w:r>
        <w:rPr>
          <w:rFonts w:ascii="微软雅黑" w:hAnsi="微软雅黑" w:eastAsia="微软雅黑" w:cs="微软雅黑"/>
        </w:rPr>
        <w:t>验收标准：打开系统浏览器至仓库 URL</w:t>
      </w:r>
    </w:p>
    <w:p>
      <w:r>
        <w:rPr>
          <w:rFonts w:ascii="微软雅黑" w:hAnsi="微软雅黑" w:eastAsia="微软雅黑" w:cs="微软雅黑"/>
        </w:rPr>
        <w:t>关联设计：DD-6.5</w:t>
      </w:r>
    </w:p>
    <w:p/>
    <w:p>
      <w:r>
        <w:rPr>
          <w:rFonts w:ascii="微软雅黑" w:hAnsi="微软雅黑" w:eastAsia="微软雅黑" w:cs="微软雅黑"/>
        </w:rPr>
        <w:t>FR-SET-006：数据加密开关</w:t>
      </w:r>
    </w:p>
    <w:p>
      <w:r>
        <w:rPr>
          <w:rFonts w:ascii="微软雅黑" w:hAnsi="微软雅黑" w:eastAsia="微软雅黑" w:cs="微软雅黑"/>
        </w:rPr>
        <w:t>描述：本地数据库加密选项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前置条件：首次启动</w:t>
      </w:r>
    </w:p>
    <w:p>
      <w:r>
        <w:rPr>
          <w:rFonts w:ascii="微软雅黑" w:hAnsi="微软雅黑" w:eastAsia="微软雅黑" w:cs="微软雅黑"/>
        </w:rPr>
        <w:t>主成功场景：用户设置主密码或启用加密</w:t>
      </w:r>
    </w:p>
    <w:p>
      <w:r>
        <w:rPr>
          <w:rFonts w:ascii="微软雅黑" w:hAnsi="微软雅黑" w:eastAsia="微软雅黑" w:cs="微软雅黑"/>
        </w:rPr>
        <w:t>验收标准：DB 文件加密；未授权无法读取</w:t>
      </w:r>
    </w:p>
    <w:p>
      <w:r>
        <w:rPr>
          <w:rFonts w:ascii="微软雅黑" w:hAnsi="微软雅黑" w:eastAsia="微软雅黑" w:cs="微软雅黑"/>
        </w:rPr>
        <w:t>关联设计：DD-10</w:t>
      </w:r>
    </w:p>
    <w:p/>
    <w:p>
      <w:pPr>
        <w:pStyle w:val="Heading2"/>
      </w:pPr>
      <w:r>
        <w:rPr>
          <w:rFonts w:ascii="微软雅黑" w:hAnsi="微软雅黑" w:eastAsia="微软雅黑" w:cs="微软雅黑"/>
        </w:rPr>
        <w:t>7.6 全局与布局</w:t>
      </w:r>
    </w:p>
    <w:p>
      <w:r>
        <w:rPr>
          <w:rFonts w:ascii="微软雅黑" w:hAnsi="微软雅黑" w:eastAsia="微软雅黑" w:cs="微软雅黑"/>
        </w:rPr>
        <w:t>FR-GLO-001：三栏布局</w:t>
      </w:r>
    </w:p>
    <w:p>
      <w:r>
        <w:rPr>
          <w:rFonts w:ascii="微软雅黑" w:hAnsi="微软雅黑" w:eastAsia="微软雅黑" w:cs="微软雅黑"/>
        </w:rPr>
        <w:t>描述：左模块导航、中细项、右展示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前置条件：启动应用</w:t>
      </w:r>
    </w:p>
    <w:p>
      <w:r>
        <w:rPr>
          <w:rFonts w:ascii="微软雅黑" w:hAnsi="微软雅黑" w:eastAsia="微软雅黑" w:cs="微软雅黑"/>
        </w:rPr>
        <w:t>主成功场景：任意模块</w:t>
      </w:r>
    </w:p>
    <w:p>
      <w:r>
        <w:rPr>
          <w:rFonts w:ascii="微软雅黑" w:hAnsi="微软雅黑" w:eastAsia="微软雅黑" w:cs="微软雅黑"/>
        </w:rPr>
        <w:t>验收标准：三栏始终可见；宽度可拖拽（P1）</w:t>
      </w:r>
    </w:p>
    <w:p>
      <w:r>
        <w:rPr>
          <w:rFonts w:ascii="微软雅黑" w:hAnsi="微软雅黑" w:eastAsia="微软雅黑" w:cs="微软雅黑"/>
        </w:rPr>
        <w:t>关联设计：DD-5</w:t>
      </w:r>
    </w:p>
    <w:p/>
    <w:p>
      <w:r>
        <w:rPr>
          <w:rFonts w:ascii="微软雅黑" w:hAnsi="微软雅黑" w:eastAsia="微软雅黑" w:cs="微软雅黑"/>
        </w:rPr>
        <w:t>FR-GLO-002：模块切换</w:t>
      </w:r>
    </w:p>
    <w:p>
      <w:r>
        <w:rPr>
          <w:rFonts w:ascii="微软雅黑" w:hAnsi="微软雅黑" w:eastAsia="微软雅黑" w:cs="微软雅黑"/>
        </w:rPr>
        <w:t>描述：五大模块一键切换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主成功场景：点击左侧导航</w:t>
      </w:r>
    </w:p>
    <w:p>
      <w:r>
        <w:rPr>
          <w:rFonts w:ascii="微软雅黑" w:hAnsi="微软雅黑" w:eastAsia="微软雅黑" w:cs="微软雅黑"/>
        </w:rPr>
        <w:t>验收标准：切换有过渡动画；状态保持</w:t>
      </w:r>
    </w:p>
    <w:p>
      <w:r>
        <w:rPr>
          <w:rFonts w:ascii="微软雅黑" w:hAnsi="微软雅黑" w:eastAsia="微软雅黑" w:cs="微软雅黑"/>
        </w:rPr>
        <w:t>关联设计：DD-5</w:t>
      </w:r>
    </w:p>
    <w:p/>
    <w:p>
      <w:r>
        <w:rPr>
          <w:rFonts w:ascii="微软雅黑" w:hAnsi="微软雅黑" w:eastAsia="微软雅黑" w:cs="微软雅黑"/>
        </w:rPr>
        <w:t>FR-GLO-003：统一物品详情</w:t>
      </w:r>
    </w:p>
    <w:p>
      <w:r>
        <w:rPr>
          <w:rFonts w:ascii="微软雅黑" w:hAnsi="微软雅黑" w:eastAsia="微软雅黑" w:cs="微软雅黑"/>
        </w:rPr>
        <w:t>描述：全库/自建物品共用详情页组件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前置条件：点击物品</w:t>
      </w:r>
    </w:p>
    <w:p>
      <w:r>
        <w:rPr>
          <w:rFonts w:ascii="微软雅黑" w:hAnsi="微软雅黑" w:eastAsia="微软雅黑" w:cs="微软雅黑"/>
        </w:rPr>
        <w:t>主成功场景：进入详情</w:t>
      </w:r>
    </w:p>
    <w:p>
      <w:r>
        <w:rPr>
          <w:rFonts w:ascii="微软雅黑" w:hAnsi="微软雅黑" w:eastAsia="微软雅黑" w:cs="微软雅黑"/>
        </w:rPr>
        <w:t>验收标准：首屏：大图/标题/关键属性；滚动：详述、图集、标签</w:t>
      </w:r>
    </w:p>
    <w:p>
      <w:r>
        <w:rPr>
          <w:rFonts w:ascii="微软雅黑" w:hAnsi="微软雅黑" w:eastAsia="微软雅黑" w:cs="微软雅黑"/>
        </w:rPr>
        <w:t>关联设计：DD-7</w:t>
      </w:r>
    </w:p>
    <w:p/>
    <w:p>
      <w:r>
        <w:rPr>
          <w:rFonts w:ascii="微软雅黑" w:hAnsi="微软雅黑" w:eastAsia="微软雅黑" w:cs="微软雅黑"/>
        </w:rPr>
        <w:t>FR-GLO-004：浅色主题</w:t>
      </w:r>
    </w:p>
    <w:p>
      <w:r>
        <w:rPr>
          <w:rFonts w:ascii="微软雅黑" w:hAnsi="微软雅黑" w:eastAsia="微软雅黑" w:cs="微软雅黑"/>
        </w:rPr>
        <w:t>描述：v1.0 仅浅色，CSS 变量定义颜色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主成功场景：—</w:t>
      </w:r>
    </w:p>
    <w:p>
      <w:r>
        <w:rPr>
          <w:rFonts w:ascii="微软雅黑" w:hAnsi="微软雅黑" w:eastAsia="微软雅黑" w:cs="微软雅黑"/>
        </w:rPr>
        <w:t>验收标准：主色黑白灰；变量名统一 --ww-*</w:t>
      </w:r>
    </w:p>
    <w:p>
      <w:r>
        <w:rPr>
          <w:rFonts w:ascii="微软雅黑" w:hAnsi="微软雅黑" w:eastAsia="微软雅黑" w:cs="微软雅黑"/>
        </w:rPr>
        <w:t>关联设计：DD-12</w:t>
      </w:r>
    </w:p>
    <w:p/>
    <w:p>
      <w:r>
        <w:rPr>
          <w:rFonts w:ascii="微软雅黑" w:hAnsi="微软雅黑" w:eastAsia="微软雅黑" w:cs="微软雅黑"/>
        </w:rPr>
        <w:t>FR-GLO-005：动效</w:t>
      </w:r>
    </w:p>
    <w:p>
      <w:r>
        <w:rPr>
          <w:rFonts w:ascii="微软雅黑" w:hAnsi="微软雅黑" w:eastAsia="微软雅黑" w:cs="微软雅黑"/>
        </w:rPr>
        <w:t>描述：页面切换、列表、字体过渡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主成功场景：模块/页面切换</w:t>
      </w:r>
    </w:p>
    <w:p>
      <w:r>
        <w:rPr>
          <w:rFonts w:ascii="微软雅黑" w:hAnsi="微软雅黑" w:eastAsia="微软雅黑" w:cs="微软雅黑"/>
        </w:rPr>
        <w:t>验收标准：动画时长 200-400ms；可系统减少动效</w:t>
      </w:r>
    </w:p>
    <w:p>
      <w:r>
        <w:rPr>
          <w:rFonts w:ascii="微软雅黑" w:hAnsi="微软雅黑" w:eastAsia="微软雅黑" w:cs="微软雅黑"/>
        </w:rPr>
        <w:t>关联设计：DD-13</w:t>
      </w:r>
    </w:p>
    <w:p/>
    <w:p>
      <w:r>
        <w:rPr>
          <w:rFonts w:ascii="微软雅黑" w:hAnsi="微软雅黑" w:eastAsia="微软雅黑" w:cs="微软雅黑"/>
        </w:rPr>
        <w:t>FR-GLO-006：窗口适配</w:t>
      </w:r>
    </w:p>
    <w:p>
      <w:r>
        <w:rPr>
          <w:rFonts w:ascii="微软雅黑" w:hAnsi="微软雅黑" w:eastAsia="微软雅黑" w:cs="微软雅黑"/>
        </w:rPr>
        <w:t>描述：支持常见桌面分辨率与窗口缩放</w:t>
      </w:r>
    </w:p>
    <w:p>
      <w:r>
        <w:rPr>
          <w:rFonts w:ascii="微软雅黑" w:hAnsi="微软雅黑" w:eastAsia="微软雅黑" w:cs="微软雅黑"/>
        </w:rPr>
        <w:t>优先级：P1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主成功场景：调整窗口大小</w:t>
      </w:r>
    </w:p>
    <w:p>
      <w:r>
        <w:rPr>
          <w:rFonts w:ascii="微软雅黑" w:hAnsi="微软雅黑" w:eastAsia="微软雅黑" w:cs="微软雅黑"/>
        </w:rPr>
        <w:t>验收标准：最小窗口 1024x640；三栏比例自适应</w:t>
      </w:r>
    </w:p>
    <w:p>
      <w:r>
        <w:rPr>
          <w:rFonts w:ascii="微软雅黑" w:hAnsi="微软雅黑" w:eastAsia="微软雅黑" w:cs="微软雅黑"/>
        </w:rPr>
        <w:t>关联设计：DD-5</w:t>
      </w:r>
    </w:p>
    <w:p/>
    <w:p>
      <w:r>
        <w:rPr>
          <w:rFonts w:ascii="微软雅黑" w:hAnsi="微软雅黑" w:eastAsia="微软雅黑" w:cs="微软雅黑"/>
        </w:rPr>
        <w:t>FR-GLO-007：错误提示</w:t>
      </w:r>
    </w:p>
    <w:p>
      <w:r>
        <w:rPr>
          <w:rFonts w:ascii="微软雅黑" w:hAnsi="微软雅黑" w:eastAsia="微软雅黑" w:cs="微软雅黑"/>
        </w:rPr>
        <w:t>描述：操作失败时友好提示</w:t>
      </w:r>
    </w:p>
    <w:p>
      <w:r>
        <w:rPr>
          <w:rFonts w:ascii="微软雅黑" w:hAnsi="微软雅黑" w:eastAsia="微软雅黑" w:cs="微软雅黑"/>
        </w:rPr>
        <w:t>优先级：P0</w:t>
      </w:r>
    </w:p>
    <w:p>
      <w:r>
        <w:rPr>
          <w:rFonts w:ascii="微软雅黑" w:hAnsi="微软雅黑" w:eastAsia="微软雅黑" w:cs="微软雅黑"/>
        </w:rPr>
        <w:t>前置条件：—</w:t>
      </w:r>
    </w:p>
    <w:p>
      <w:r>
        <w:rPr>
          <w:rFonts w:ascii="微软雅黑" w:hAnsi="微软雅黑" w:eastAsia="微软雅黑" w:cs="微软雅黑"/>
        </w:rPr>
        <w:t>主成功场景：保存失败/网络错误</w:t>
      </w:r>
    </w:p>
    <w:p>
      <w:r>
        <w:rPr>
          <w:rFonts w:ascii="微软雅黑" w:hAnsi="微软雅黑" w:eastAsia="微软雅黑" w:cs="微软雅黑"/>
        </w:rPr>
        <w:t>验收标准：Toast 或内联错误文案；不崩溃</w:t>
      </w:r>
    </w:p>
    <w:p>
      <w:r>
        <w:rPr>
          <w:rFonts w:ascii="微软雅黑" w:hAnsi="微软雅黑" w:eastAsia="微软雅黑" w:cs="微软雅黑"/>
        </w:rPr>
        <w:t>关联设计：DD-15</w:t>
      </w:r>
    </w:p>
    <w:p/>
    <w:p>
      <w:pPr>
        <w:pStyle w:val="Heading1"/>
      </w:pPr>
      <w:r>
        <w:rPr>
          <w:rFonts w:ascii="微软雅黑" w:hAnsi="微软雅黑" w:eastAsia="微软雅黑" w:cs="微软雅黑"/>
        </w:rPr>
        <w:t>8 布局与交互需求</w:t>
      </w:r>
    </w:p>
    <w:p>
      <w:r>
        <w:rPr>
          <w:rFonts w:ascii="微软雅黑" w:hAnsi="微软雅黑" w:eastAsia="微软雅黑" w:cs="微软雅黑"/>
        </w:rPr>
        <w:t>8.1 布局：最左侧固定宽度模块导航（建议 64-80px 图标+文字）；中部细项列表（建议 240-320px）；右侧展示页占据剩余空间。</w:t>
      </w:r>
    </w:p>
    <w:p>
      <w:r>
        <w:rPr>
          <w:rFonts w:ascii="微软雅黑" w:hAnsi="微软雅黑" w:eastAsia="微软雅黑" w:cs="微软雅黑"/>
        </w:rPr>
        <w:t>8.2 视觉：扁平化；控件默认无阴影、无圆角、无边框（分割线除外）；主色 #111111、次级 #666666、背景 #FFFFFF / #F5F5F5。</w:t>
      </w:r>
    </w:p>
    <w:p>
      <w:r>
        <w:rPr>
          <w:rFonts w:ascii="微软雅黑" w:hAnsi="微软雅黑" w:eastAsia="微软雅黑" w:cs="微软雅黑"/>
        </w:rPr>
        <w:t>8.3 交互：单击选中、双击可选快捷打开；列表支持键盘上下选择；返回保持模块与细项选中状态。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9 物品展示需求</w:t>
      </w:r>
    </w:p>
    <w:p>
      <w:r>
        <w:rPr>
          <w:rFonts w:ascii="微软雅黑" w:hAnsi="微软雅黑" w:eastAsia="微软雅黑" w:cs="微软雅黑"/>
        </w:rPr>
        <w:t>9.1 统一详情页结构：Hero 区（主图+标题+关键指标）→ 元信息条 → 滚动区（详细说明、参数表、图集、相关标签）。</w:t>
      </w:r>
    </w:p>
    <w:p>
      <w:r>
        <w:rPr>
          <w:rFonts w:ascii="微软雅黑" w:hAnsi="微软雅黑" w:eastAsia="微软雅黑" w:cs="微软雅黑"/>
        </w:rPr>
        <w:t>9.2 排版：高级感字体与留白；正文行高 1.6-1.8；标题层级不超过3级。</w:t>
      </w:r>
    </w:p>
    <w:p>
      <w:r>
        <w:rPr>
          <w:rFonts w:ascii="微软雅黑" w:hAnsi="微软雅黑" w:eastAsia="微软雅黑" w:cs="微软雅黑"/>
        </w:rPr>
        <w:t>9.3 v2.0：支持用户自定义展示模板及系统模板（FR 不在 v1.0 验收范围）。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10 数据与隐私需求</w:t>
      </w:r>
    </w:p>
    <w:p>
      <w:r>
        <w:rPr>
          <w:rFonts w:ascii="微软雅黑" w:hAnsi="微软雅黑" w:eastAsia="微软雅黑" w:cs="微软雅黑"/>
        </w:rPr>
        <w:t>10.1 v1.0 数据仅存本地 userData 目录。</w:t>
      </w:r>
    </w:p>
    <w:p>
      <w:r>
        <w:rPr>
          <w:rFonts w:ascii="微软雅黑" w:hAnsi="微软雅黑" w:eastAsia="微软雅黑" w:cs="微软雅黑"/>
        </w:rPr>
        <w:t>10.2 数据库按分类分文件存储；图片等大文件存 media 目录，库内仅存相对路径。</w:t>
      </w:r>
    </w:p>
    <w:p>
      <w:r>
        <w:rPr>
          <w:rFonts w:ascii="微软雅黑" w:hAnsi="微软雅黑" w:eastAsia="微软雅黑" w:cs="微软雅黑"/>
        </w:rPr>
        <w:t>10.3 本地库文件加密存储；密钥由用户主密码或系统派生（见设计文档）。</w:t>
      </w:r>
    </w:p>
    <w:p>
      <w:r>
        <w:rPr>
          <w:rFonts w:ascii="微软雅黑" w:hAnsi="微软雅黑" w:eastAsia="微软雅黑" w:cs="微软雅黑"/>
        </w:rPr>
        <w:t>10.4 不收集用户行为上报；外链由用户主动打开。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11 用户场景</w:t>
      </w:r>
    </w:p>
    <w:p>
      <w:r>
        <w:rPr>
          <w:rFonts w:ascii="微软雅黑" w:hAnsi="微软雅黑" w:eastAsia="微软雅黑" w:cs="微软雅黑"/>
        </w:rPr>
        <w:t>US-01：浏览猫咪品种</w:t>
      </w:r>
    </w:p>
    <w:p>
      <w:r>
        <w:rPr>
          <w:rFonts w:ascii="微软雅黑" w:hAnsi="微软雅黑" w:eastAsia="微软雅黑" w:cs="微软雅黑"/>
        </w:rPr>
        <w:t>User Story：作为知识探索者，我想在全库「猫」下浏览各品种，以便了解不同猫咪特征。</w:t>
      </w:r>
    </w:p>
    <w:p>
      <w:r>
        <w:rPr>
          <w:rFonts w:ascii="微软雅黑" w:hAnsi="微软雅黑" w:eastAsia="微软雅黑" w:cs="微软雅黑"/>
        </w:rPr>
        <w:t>场景流：进入全库→猫→选择「英国短毛猫」→查看详情首屏与图集。</w:t>
      </w:r>
    </w:p>
    <w:p/>
    <w:p>
      <w:r>
        <w:rPr>
          <w:rFonts w:ascii="微软雅黑" w:hAnsi="微软雅黑" w:eastAsia="微软雅黑" w:cs="微软雅黑"/>
        </w:rPr>
        <w:t>US-02：修正全库条目</w:t>
      </w:r>
    </w:p>
    <w:p>
      <w:r>
        <w:rPr>
          <w:rFonts w:ascii="微软雅黑" w:hAnsi="微软雅黑" w:eastAsia="微软雅黑" w:cs="微软雅黑"/>
        </w:rPr>
        <w:t>User Story：作为用户，我想纠正某植物描述错误，以便本地库更准确。</w:t>
      </w:r>
    </w:p>
    <w:p>
      <w:r>
        <w:rPr>
          <w:rFonts w:ascii="微软雅黑" w:hAnsi="微软雅黑" w:eastAsia="微软雅黑" w:cs="微软雅黑"/>
        </w:rPr>
        <w:t>场景流：全库→植物→选中物品→编辑详述→保存。</w:t>
      </w:r>
    </w:p>
    <w:p/>
    <w:p>
      <w:r>
        <w:rPr>
          <w:rFonts w:ascii="微软雅黑" w:hAnsi="微软雅黑" w:eastAsia="微软雅黑" w:cs="微软雅黑"/>
        </w:rPr>
        <w:t>US-03：订阅设计资讯</w:t>
      </w:r>
    </w:p>
    <w:p>
      <w:r>
        <w:rPr>
          <w:rFonts w:ascii="微软雅黑" w:hAnsi="微软雅黑" w:eastAsia="微软雅黑" w:cs="微软雅黑"/>
        </w:rPr>
        <w:t>User Story：作为 RSS 阅读者，我想添加 UX 博客 RSS，以便集中阅读。</w:t>
      </w:r>
    </w:p>
    <w:p>
      <w:r>
        <w:rPr>
          <w:rFonts w:ascii="微软雅黑" w:hAnsi="微软雅黑" w:eastAsia="微软雅黑" w:cs="微软雅黑"/>
        </w:rPr>
        <w:t>场景流：RSS→新建→填 URL→保存→刷新→阅读列表。</w:t>
      </w:r>
    </w:p>
    <w:p/>
    <w:p>
      <w:r>
        <w:rPr>
          <w:rFonts w:ascii="微软雅黑" w:hAnsi="微软雅黑" w:eastAsia="微软雅黑" w:cs="微软雅黑"/>
        </w:rPr>
        <w:t>US-04：使用默认 RSS 源</w:t>
      </w:r>
    </w:p>
    <w:p>
      <w:r>
        <w:rPr>
          <w:rFonts w:ascii="微软雅黑" w:hAnsi="微软雅黑" w:eastAsia="微软雅黑" w:cs="微软雅黑"/>
        </w:rPr>
        <w:t>User Story：作为新用户，我想一键启用默认源，以便快速体验。</w:t>
      </w:r>
    </w:p>
    <w:p>
      <w:r>
        <w:rPr>
          <w:rFonts w:ascii="微软雅黑" w:hAnsi="微软雅黑" w:eastAsia="微软雅黑" w:cs="微软雅黑"/>
        </w:rPr>
        <w:t>场景流：RSS→默认源列表→启用→查看条目。</w:t>
      </w:r>
    </w:p>
    <w:p/>
    <w:p>
      <w:r>
        <w:rPr>
          <w:rFonts w:ascii="微软雅黑" w:hAnsi="微软雅黑" w:eastAsia="微软雅黑" w:cs="微软雅黑"/>
        </w:rPr>
        <w:t>US-05：创建摩托专题</w:t>
      </w:r>
    </w:p>
    <w:p>
      <w:r>
        <w:rPr>
          <w:rFonts w:ascii="微软雅黑" w:hAnsi="微软雅黑" w:eastAsia="微软雅黑" w:cs="微软雅黑"/>
        </w:rPr>
        <w:t>User Story：作为收藏者，我想自建「复古摩托」分类并录入车辆。</w:t>
      </w:r>
    </w:p>
    <w:p>
      <w:r>
        <w:rPr>
          <w:rFonts w:ascii="微软雅黑" w:hAnsi="微软雅黑" w:eastAsia="微软雅黑" w:cs="微软雅黑"/>
        </w:rPr>
        <w:t>场景流：自建→新建分类→添加物品→填图片与参数。</w:t>
      </w:r>
    </w:p>
    <w:p/>
    <w:p>
      <w:r>
        <w:rPr>
          <w:rFonts w:ascii="微软雅黑" w:hAnsi="微软雅黑" w:eastAsia="微软雅黑" w:cs="微软雅黑"/>
        </w:rPr>
        <w:t>US-06：避免重复分类</w:t>
      </w:r>
    </w:p>
    <w:p>
      <w:r>
        <w:rPr>
          <w:rFonts w:ascii="微软雅黑" w:hAnsi="微软雅黑" w:eastAsia="微软雅黑" w:cs="微软雅黑"/>
        </w:rPr>
        <w:t>User Story：作为用户，我输入「猫」时系统应引导我去全库。</w:t>
      </w:r>
    </w:p>
    <w:p>
      <w:r>
        <w:rPr>
          <w:rFonts w:ascii="微软雅黑" w:hAnsi="微软雅黑" w:eastAsia="微软雅黑" w:cs="微软雅黑"/>
        </w:rPr>
        <w:t>场景流：自建→新建分类「猫」→提示重复→按钮跳转全库。</w:t>
      </w:r>
    </w:p>
    <w:p/>
    <w:p>
      <w:r>
        <w:rPr>
          <w:rFonts w:ascii="微软雅黑" w:hAnsi="微软雅黑" w:eastAsia="微软雅黑" w:cs="微软雅黑"/>
        </w:rPr>
        <w:t>US-07：自定义颜色字段</w:t>
      </w:r>
    </w:p>
    <w:p>
      <w:r>
        <w:rPr>
          <w:rFonts w:ascii="微软雅黑" w:hAnsi="微软雅黑" w:eastAsia="微软雅黑" w:cs="微软雅黑"/>
        </w:rPr>
        <w:t>User Story：作为深度整理者，我想为手办记录官方色号。</w:t>
      </w:r>
    </w:p>
    <w:p>
      <w:r>
        <w:rPr>
          <w:rFonts w:ascii="微软雅黑" w:hAnsi="微软雅黑" w:eastAsia="微软雅黑" w:cs="微软雅黑"/>
        </w:rPr>
        <w:t>场景流：自建→控件组→添加颜色控件→录入→详情展示色块与色值。</w:t>
      </w:r>
    </w:p>
    <w:p/>
    <w:p>
      <w:r>
        <w:rPr>
          <w:rFonts w:ascii="微软雅黑" w:hAnsi="微软雅黑" w:eastAsia="微软雅黑" w:cs="微软雅黑"/>
        </w:rPr>
        <w:t>US-08：收藏电影条目</w:t>
      </w:r>
    </w:p>
    <w:p>
      <w:r>
        <w:rPr>
          <w:rFonts w:ascii="微软雅黑" w:hAnsi="微软雅黑" w:eastAsia="微软雅黑" w:cs="微软雅黑"/>
        </w:rPr>
        <w:t>User Story：作为用户，我想收藏某部电影以便在个人页回顾。</w:t>
      </w:r>
    </w:p>
    <w:p>
      <w:r>
        <w:rPr>
          <w:rFonts w:ascii="微软雅黑" w:hAnsi="微软雅黑" w:eastAsia="微软雅黑" w:cs="微软雅黑"/>
        </w:rPr>
        <w:t>场景流：全库→电影→条目→收藏→个人→收藏夹可见。</w:t>
      </w:r>
    </w:p>
    <w:p/>
    <w:p>
      <w:r>
        <w:rPr>
          <w:rFonts w:ascii="微软雅黑" w:hAnsi="微软雅黑" w:eastAsia="微软雅黑" w:cs="微软雅黑"/>
        </w:rPr>
        <w:t>US-09：查看个人主页</w:t>
      </w:r>
    </w:p>
    <w:p>
      <w:r>
        <w:rPr>
          <w:rFonts w:ascii="微软雅黑" w:hAnsi="微软雅黑" w:eastAsia="微软雅黑" w:cs="微软雅黑"/>
        </w:rPr>
        <w:t>User Story：作为用户，我想展示简介与精选收藏。</w:t>
      </w:r>
    </w:p>
    <w:p>
      <w:r>
        <w:rPr>
          <w:rFonts w:ascii="微软雅黑" w:hAnsi="微软雅黑" w:eastAsia="微软雅黑" w:cs="微软雅黑"/>
        </w:rPr>
        <w:t>场景流：个人→编辑资料→设置精选→主页展示。</w:t>
      </w:r>
    </w:p>
    <w:p/>
    <w:p>
      <w:r>
        <w:rPr>
          <w:rFonts w:ascii="微软雅黑" w:hAnsi="微软雅黑" w:eastAsia="微软雅黑" w:cs="微软雅黑"/>
        </w:rPr>
        <w:t>US-10：配置加密</w:t>
      </w:r>
    </w:p>
    <w:p>
      <w:r>
        <w:rPr>
          <w:rFonts w:ascii="微软雅黑" w:hAnsi="微软雅黑" w:eastAsia="微软雅黑" w:cs="微软雅黑"/>
        </w:rPr>
        <w:t>User Story：作为隐私敏感用户，我想启用数据库加密。</w:t>
      </w:r>
    </w:p>
    <w:p>
      <w:r>
        <w:rPr>
          <w:rFonts w:ascii="微软雅黑" w:hAnsi="微软雅黑" w:eastAsia="微软雅黑" w:cs="微软雅黑"/>
        </w:rPr>
        <w:t>场景流：设置→安全→设置主密码→重启后需解锁。</w:t>
      </w:r>
    </w:p>
    <w:p/>
    <w:p>
      <w:r>
        <w:rPr>
          <w:rFonts w:ascii="微软雅黑" w:hAnsi="微软雅黑" w:eastAsia="微软雅黑" w:cs="微软雅黑"/>
        </w:rPr>
        <w:t>US-11：浏览超跑</w:t>
      </w:r>
    </w:p>
    <w:p>
      <w:r>
        <w:rPr>
          <w:rFonts w:ascii="微软雅黑" w:hAnsi="微软雅黑" w:eastAsia="微软雅黑" w:cs="微软雅黑"/>
        </w:rPr>
        <w:t>User Story：作为视觉收藏者，我想大图浏览超跑列表。</w:t>
      </w:r>
    </w:p>
    <w:p>
      <w:r>
        <w:rPr>
          <w:rFonts w:ascii="微软雅黑" w:hAnsi="微软雅黑" w:eastAsia="微软雅黑" w:cs="微软雅黑"/>
        </w:rPr>
        <w:t>场景流：全库→超跑→列表大图模式→进入详情视差滚动。</w:t>
      </w:r>
    </w:p>
    <w:p/>
    <w:p>
      <w:r>
        <w:rPr>
          <w:rFonts w:ascii="微软雅黑" w:hAnsi="微软雅黑" w:eastAsia="微软雅黑" w:cs="微软雅黑"/>
        </w:rPr>
        <w:t>US-12：RSS 失效处理</w:t>
      </w:r>
    </w:p>
    <w:p>
      <w:r>
        <w:rPr>
          <w:rFonts w:ascii="微软雅黑" w:hAnsi="微软雅黑" w:eastAsia="微软雅黑" w:cs="微软雅黑"/>
        </w:rPr>
        <w:t>User Story：作为用户，订阅失效时我需看到明确错误。</w:t>
      </w:r>
    </w:p>
    <w:p>
      <w:r>
        <w:rPr>
          <w:rFonts w:ascii="微软雅黑" w:hAnsi="微软雅黑" w:eastAsia="微软雅黑" w:cs="微软雅黑"/>
        </w:rPr>
        <w:t>场景流：RSS→失效源→刷新→显示错误与重试。</w:t>
      </w:r>
    </w:p>
    <w:p/>
    <w:p>
      <w:pPr>
        <w:pStyle w:val="Heading1"/>
      </w:pPr>
      <w:r>
        <w:rPr>
          <w:rFonts w:ascii="微软雅黑" w:hAnsi="微软雅黑" w:eastAsia="微软雅黑" w:cs="微软雅黑"/>
        </w:rPr>
        <w:t>12 用户行为模型</w:t>
      </w:r>
    </w:p>
    <w:p>
      <w:r>
        <w:rPr>
          <w:rFonts w:ascii="微软雅黑" w:hAnsi="微软雅黑" w:eastAsia="微软雅黑" w:cs="微软雅黑"/>
        </w:rPr>
        <w:t>12.1 典型路径：启动 → 选择模块 → 细项列表浏览 → 打开物品详情 → （可选）收藏/编辑 → 返回列表。</w:t>
      </w:r>
    </w:p>
    <w:p>
      <w:r>
        <w:rPr>
          <w:rFonts w:ascii="微软雅黑" w:hAnsi="微软雅黑" w:eastAsia="微软雅黑" w:cs="微软雅黑"/>
        </w:rPr>
        <w:t>12.2 异常路径：分类重名拦截；RSS 拉取失败；加密未解锁时只读提示；媒体文件缺失时显示占位图。</w:t>
      </w:r>
    </w:p>
    <w:p>
      <w:r>
        <w:rPr>
          <w:rFonts w:ascii="微软雅黑" w:hAnsi="微软雅黑" w:eastAsia="微软雅黑" w:cs="微软雅黑"/>
        </w:rPr>
        <w:t>12.3 频率：浏览&gt;收藏&gt;编辑&gt;自建录入；RSS 刷新为日级。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13 非功能需求（用户视角）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  <w:b/>
              </w:rPr>
              <w:t>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NFR-01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性能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列表滚动流畅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60fps 目标，千级列表虚拟滚动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NFR-02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性能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冷启动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&lt;3s 至可交互（SSD）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NFR-03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可用性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离线可用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除 RSS 外全功能离线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NFR-04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可用性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空状态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每列表有空状态插图与文案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NFR-05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本地加密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启用后无明文 DB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NFR-06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可访问性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键盘导航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 w:cs="微软雅黑"/>
              </w:rPr>
              <w:t>主导航可 Tab 切换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 w:cs="微软雅黑"/>
        </w:rPr>
        <w:t>14 版本范围与排除项</w:t>
      </w:r>
    </w:p>
    <w:p>
      <w:r>
        <w:rPr>
          <w:rFonts w:ascii="微软雅黑" w:hAnsi="微软雅黑" w:eastAsia="微软雅黑" w:cs="微软雅黑"/>
        </w:rPr>
        <w:t>v1.0.0 包含：PC 桌面、五大模块、统一物品页、本地 SQLite、加密、14 类全库、RSS 基础、自建动态表单、浅色主题。</w:t>
      </w:r>
    </w:p>
    <w:p>
      <w:r>
        <w:rPr>
          <w:rFonts w:ascii="微软雅黑" w:hAnsi="微软雅黑" w:eastAsia="微软雅黑" w:cs="微软雅黑"/>
        </w:rPr>
        <w:t>v1.0.0 不包含：云端同步、深色主题切换、用户自定义展示模板、移动端、自动在线更新（可预留）。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15 附录</w:t>
      </w:r>
    </w:p>
    <w:p>
      <w:pPr>
        <w:pStyle w:val="Heading2"/>
      </w:pPr>
      <w:r>
        <w:rPr>
          <w:rFonts w:ascii="微软雅黑" w:hAnsi="微软雅黑" w:eastAsia="微软雅黑" w:cs="微软雅黑"/>
        </w:rPr>
        <w:t>15.1 默认全库分类及示例子分类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一级分类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示例子分类（逗号分隔）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品种, 习性, 护理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品种, 训练, 健康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超跑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品牌, 车型, 赛事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立绘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风格, 画师, 作品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UI设计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移动端, 网页, 设计系统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植物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观叶, 花卉, 多肉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摩托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街车, 复古, 越野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家装设计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北欧, 日式, 工业风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工业设计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家电, 交通, 包装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变形金刚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G1, 电影线, 模型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超级英雄动漫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漫威, DC, 独立（注：原文「超超英」按超级英雄动漫理解）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日漫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少年, 少女, 剧场版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历史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古代, 近代, 人物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电影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华语, 欧美, 动画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 w:cs="微软雅黑"/>
        </w:rPr>
        <w:t>15.2 需求优先级矩阵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  <w:b/>
              </w:rPr>
              <w:t>示例 FR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首版必须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FR-LIB-001, FR-CUS-002, FR-GLO-003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首版应含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FR-LIB-007, FR-RSS-004, FR-GLO-005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可延期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 w:cs="微软雅黑"/>
              </w:rPr>
              <w:t>FR-PER-004, FR-SET-003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 w:cs="微软雅黑"/>
        </w:rPr>
        <w:t>15.3 原始需求追溯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需求说明行号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URSD 章节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L11-14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8 布局与交互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L16-20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8、9、13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L22-27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7.1-7.5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L29-36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7、9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L39-40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7.6、13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L42-47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10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 w:cs="微软雅黑"/>
        </w:rPr>
        <w:t>15.4 FR 与 DD 追溯矩阵（摘要）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FR 范围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  <w:b/>
              </w:rPr>
              <w:t>DD 章节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FR-LIB-001~008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DD-6.1, DD-7, DD-10, DD-11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FR-RSS-001~007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DD-9, DD-6.2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FR-CUS-001~008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DD-6.3, DD-8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FR-PER-001~004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DD-6.4, DD-10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FR-SET-001~006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DD-6.5, DD-10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FR-GLO-001~005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 w:cs="微软雅黑"/>
              </w:rPr>
              <w:t>DD-5, DD-7, DD-12, DD-13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 w:cs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微软雅黑" w:hAnsi="微软雅黑" w:eastAsia="微软雅黑" w:cs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