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0E4B" w14:textId="0573AB52" w:rsidR="002F1DA0" w:rsidRDefault="005A65C2">
      <w:r>
        <w:rPr>
          <w:noProof/>
        </w:rPr>
        <w:drawing>
          <wp:inline distT="0" distB="0" distL="0" distR="0" wp14:anchorId="41802C99" wp14:editId="6D3BD22E">
            <wp:extent cx="4495238" cy="4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00"/>
    <w:rsid w:val="002F1DA0"/>
    <w:rsid w:val="00393C00"/>
    <w:rsid w:val="005A65C2"/>
    <w:rsid w:val="00B1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D1560-1045-4FE2-B42E-123F159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huilin</dc:creator>
  <cp:keywords/>
  <dc:description/>
  <cp:lastModifiedBy>tong huilin</cp:lastModifiedBy>
  <cp:revision>2</cp:revision>
  <dcterms:created xsi:type="dcterms:W3CDTF">2018-06-25T08:59:00Z</dcterms:created>
  <dcterms:modified xsi:type="dcterms:W3CDTF">2018-06-25T08:59:00Z</dcterms:modified>
</cp:coreProperties>
</file>