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92E" w:rsidRDefault="00B15F97" w:rsidP="0076404C">
      <w:pPr>
        <w:pStyle w:val="Tittel"/>
        <w:rPr>
          <w:lang w:val="nb-NO"/>
        </w:rPr>
      </w:pPr>
      <w:r>
        <w:rPr>
          <w:lang w:val="nb-NO"/>
        </w:rPr>
        <w:t>L</w:t>
      </w:r>
      <w:r w:rsidR="005039A5" w:rsidRPr="005039A5">
        <w:rPr>
          <w:lang w:val="nb-NO"/>
        </w:rPr>
        <w:t xml:space="preserve">oggføring </w:t>
      </w:r>
      <w:r>
        <w:rPr>
          <w:lang w:val="nb-NO"/>
        </w:rPr>
        <w:t>og refleksjon</w:t>
      </w:r>
      <w:r w:rsidR="007B6A9B">
        <w:rPr>
          <w:lang w:val="nb-NO"/>
        </w:rPr>
        <w:t xml:space="preserve"> </w:t>
      </w:r>
    </w:p>
    <w:p w:rsidR="005039A5" w:rsidRDefault="005039A5">
      <w:pPr>
        <w:rPr>
          <w:lang w:val="nb-NO"/>
        </w:rPr>
      </w:pPr>
    </w:p>
    <w:p w:rsidR="007B6A9B" w:rsidRPr="0076404C" w:rsidRDefault="00BF4ECC">
      <w:pPr>
        <w:rPr>
          <w:sz w:val="24"/>
          <w:lang w:val="nb-NO"/>
        </w:rPr>
      </w:pPr>
      <w:r w:rsidRPr="0076404C">
        <w:rPr>
          <w:sz w:val="24"/>
          <w:lang w:val="nb-NO"/>
        </w:rPr>
        <w:t xml:space="preserve">For at du skal kunne huske det du har gjort og lært, er det viktig at du fører logg. Det anbefales at du gjør dette etter endt arbeidsdag slik at du ikke glemmer ting du har gjort eller tenkt. </w:t>
      </w:r>
      <w:r w:rsidR="007B6A9B" w:rsidRPr="0076404C">
        <w:rPr>
          <w:sz w:val="24"/>
          <w:lang w:val="nb-NO"/>
        </w:rPr>
        <w:t xml:space="preserve">Dette dokumentet har til hensikt å hjelpe </w:t>
      </w:r>
      <w:r w:rsidR="00E64CB9" w:rsidRPr="0076404C">
        <w:rPr>
          <w:sz w:val="24"/>
          <w:lang w:val="nb-NO"/>
        </w:rPr>
        <w:t xml:space="preserve">deg </w:t>
      </w:r>
      <w:r w:rsidR="007B6A9B" w:rsidRPr="0076404C">
        <w:rPr>
          <w:sz w:val="24"/>
          <w:lang w:val="nb-NO"/>
        </w:rPr>
        <w:t xml:space="preserve">å utvikle en logg som danner grunnlag for å reflektere over </w:t>
      </w:r>
      <w:r w:rsidR="00E64CB9" w:rsidRPr="0076404C">
        <w:rPr>
          <w:sz w:val="24"/>
          <w:lang w:val="nb-NO"/>
        </w:rPr>
        <w:t xml:space="preserve">din </w:t>
      </w:r>
      <w:r w:rsidR="007B6A9B" w:rsidRPr="0076404C">
        <w:rPr>
          <w:sz w:val="24"/>
          <w:lang w:val="nb-NO"/>
        </w:rPr>
        <w:t>egen læringsprosess og personlig utvikling</w:t>
      </w:r>
      <w:r w:rsidR="00E64CB9" w:rsidRPr="0076404C">
        <w:rPr>
          <w:sz w:val="24"/>
          <w:lang w:val="nb-NO"/>
        </w:rPr>
        <w:t xml:space="preserve">. </w:t>
      </w:r>
      <w:r w:rsidR="007B6A9B" w:rsidRPr="0076404C">
        <w:rPr>
          <w:sz w:val="24"/>
          <w:lang w:val="nb-NO"/>
        </w:rPr>
        <w:t xml:space="preserve">Formålet med en logg og refleksjonsnotat er å gi </w:t>
      </w:r>
      <w:r w:rsidR="00B15F97" w:rsidRPr="0076404C">
        <w:rPr>
          <w:sz w:val="24"/>
          <w:lang w:val="nb-NO"/>
        </w:rPr>
        <w:t>deg</w:t>
      </w:r>
      <w:r w:rsidR="007B6A9B" w:rsidRPr="0076404C">
        <w:rPr>
          <w:sz w:val="24"/>
          <w:lang w:val="nb-NO"/>
        </w:rPr>
        <w:t xml:space="preserve"> et godt grunnlag til å reflektere over tre hovedelementer. Disse er: </w:t>
      </w:r>
    </w:p>
    <w:p w:rsidR="007B6A9B" w:rsidRPr="0076404C" w:rsidRDefault="007B6A9B" w:rsidP="007B6A9B">
      <w:pPr>
        <w:pStyle w:val="Listeavsnitt"/>
        <w:numPr>
          <w:ilvl w:val="0"/>
          <w:numId w:val="1"/>
        </w:numPr>
        <w:rPr>
          <w:sz w:val="24"/>
          <w:lang w:val="nb-NO"/>
        </w:rPr>
      </w:pPr>
      <w:r w:rsidRPr="0076404C">
        <w:rPr>
          <w:sz w:val="24"/>
          <w:lang w:val="nb-NO"/>
        </w:rPr>
        <w:t xml:space="preserve">Evnen til å lære og </w:t>
      </w:r>
      <w:r w:rsidR="0076404C" w:rsidRPr="0076404C">
        <w:rPr>
          <w:sz w:val="24"/>
          <w:lang w:val="nb-NO"/>
        </w:rPr>
        <w:t>reflektere basert på erfaringer</w:t>
      </w:r>
      <w:r w:rsidRPr="0076404C">
        <w:rPr>
          <w:sz w:val="24"/>
          <w:lang w:val="nb-NO"/>
        </w:rPr>
        <w:t xml:space="preserve"> </w:t>
      </w:r>
    </w:p>
    <w:p w:rsidR="007B6A9B" w:rsidRPr="0076404C" w:rsidRDefault="007B6A9B" w:rsidP="007B6A9B">
      <w:pPr>
        <w:pStyle w:val="Listeavsnitt"/>
        <w:numPr>
          <w:ilvl w:val="0"/>
          <w:numId w:val="1"/>
        </w:numPr>
        <w:rPr>
          <w:sz w:val="24"/>
          <w:lang w:val="nb-NO"/>
        </w:rPr>
      </w:pPr>
      <w:r w:rsidRPr="0076404C">
        <w:rPr>
          <w:sz w:val="24"/>
          <w:lang w:val="nb-NO"/>
        </w:rPr>
        <w:t>Kunnskap man har ervervet seg fra erfaringer</w:t>
      </w:r>
    </w:p>
    <w:p w:rsidR="007B6A9B" w:rsidRPr="0076404C" w:rsidRDefault="007B6A9B" w:rsidP="007B6A9B">
      <w:pPr>
        <w:pStyle w:val="Listeavsnitt"/>
        <w:numPr>
          <w:ilvl w:val="0"/>
          <w:numId w:val="1"/>
        </w:numPr>
        <w:rPr>
          <w:sz w:val="24"/>
          <w:lang w:val="nb-NO"/>
        </w:rPr>
      </w:pPr>
      <w:r w:rsidRPr="0076404C">
        <w:rPr>
          <w:sz w:val="24"/>
          <w:lang w:val="nb-NO"/>
        </w:rPr>
        <w:t xml:space="preserve">Personlig utvikling </w:t>
      </w:r>
    </w:p>
    <w:p w:rsidR="005039A5" w:rsidRPr="0076404C" w:rsidRDefault="007B6A9B">
      <w:pPr>
        <w:rPr>
          <w:sz w:val="24"/>
          <w:lang w:val="nb-NO"/>
        </w:rPr>
      </w:pPr>
      <w:bookmarkStart w:id="0" w:name="_GoBack"/>
      <w:bookmarkEnd w:id="0"/>
      <w:r w:rsidRPr="0076404C">
        <w:rPr>
          <w:sz w:val="24"/>
          <w:lang w:val="nb-NO"/>
        </w:rPr>
        <w:t>D</w:t>
      </w:r>
      <w:r w:rsidR="00B15F97" w:rsidRPr="0076404C">
        <w:rPr>
          <w:sz w:val="24"/>
          <w:lang w:val="nb-NO"/>
        </w:rPr>
        <w:t xml:space="preserve">u skal </w:t>
      </w:r>
      <w:r w:rsidR="005039A5" w:rsidRPr="0076404C">
        <w:rPr>
          <w:sz w:val="24"/>
          <w:lang w:val="nb-NO"/>
        </w:rPr>
        <w:t>loggføre viktige hendelser, aktiviteter og refleksjoner knyttet til enkelt hendelser i løpet av arbeidshverdagen. Stil</w:t>
      </w:r>
      <w:r w:rsidR="00B15F97" w:rsidRPr="0076404C">
        <w:rPr>
          <w:sz w:val="24"/>
          <w:lang w:val="nb-NO"/>
        </w:rPr>
        <w:t>l deg spørsmål som hva som</w:t>
      </w:r>
      <w:r w:rsidR="005039A5" w:rsidRPr="0076404C">
        <w:rPr>
          <w:sz w:val="24"/>
          <w:lang w:val="nb-NO"/>
        </w:rPr>
        <w:t xml:space="preserve"> hendte, hvorfor hendte det, hvilke konsekvenser ga hendelsen eller aktiviteten, hva lærte jeg av dette og hvordan skal jeg bruke det jeg har lært? </w:t>
      </w:r>
    </w:p>
    <w:p w:rsidR="005039A5" w:rsidRPr="0076404C" w:rsidRDefault="00C86901">
      <w:pPr>
        <w:rPr>
          <w:sz w:val="24"/>
          <w:lang w:val="nb-NO"/>
        </w:rPr>
      </w:pPr>
      <w:r w:rsidRPr="0076404C">
        <w:rPr>
          <w:sz w:val="24"/>
          <w:lang w:val="nb-NO"/>
        </w:rPr>
        <w:t>Denne ta</w:t>
      </w:r>
      <w:r w:rsidR="00B15F97" w:rsidRPr="0076404C">
        <w:rPr>
          <w:sz w:val="24"/>
          <w:lang w:val="nb-NO"/>
        </w:rPr>
        <w:t>bellen er kun til hjelp. Du</w:t>
      </w:r>
      <w:r w:rsidRPr="0076404C">
        <w:rPr>
          <w:sz w:val="24"/>
          <w:lang w:val="nb-NO"/>
        </w:rPr>
        <w:t xml:space="preserve"> kan fritt bygge den opp selv i et annet format.</w:t>
      </w:r>
    </w:p>
    <w:tbl>
      <w:tblPr>
        <w:tblStyle w:val="Vanligtabell1"/>
        <w:tblW w:w="0" w:type="auto"/>
        <w:tblLook w:val="04A0" w:firstRow="1" w:lastRow="0" w:firstColumn="1" w:lastColumn="0" w:noHBand="0" w:noVBand="1"/>
      </w:tblPr>
      <w:tblGrid>
        <w:gridCol w:w="682"/>
        <w:gridCol w:w="1163"/>
        <w:gridCol w:w="1779"/>
        <w:gridCol w:w="1873"/>
        <w:gridCol w:w="1936"/>
        <w:gridCol w:w="1629"/>
      </w:tblGrid>
      <w:tr w:rsidR="00E64CB9" w:rsidRPr="0076404C" w:rsidTr="00E64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E64CB9" w:rsidRPr="005039A5" w:rsidRDefault="00E64CB9" w:rsidP="005039A5">
            <w:pPr>
              <w:jc w:val="center"/>
              <w:rPr>
                <w:b w:val="0"/>
                <w:lang w:val="nb-NO"/>
              </w:rPr>
            </w:pPr>
            <w:r w:rsidRPr="005039A5">
              <w:rPr>
                <w:b w:val="0"/>
                <w:lang w:val="nb-NO"/>
              </w:rPr>
              <w:t>Dato</w:t>
            </w:r>
          </w:p>
        </w:tc>
        <w:tc>
          <w:tcPr>
            <w:tcW w:w="1163" w:type="dxa"/>
          </w:tcPr>
          <w:p w:rsidR="00E64CB9" w:rsidRDefault="00E64CB9" w:rsidP="00E64CB9">
            <w:pPr>
              <w:jc w:val="center"/>
              <w:cnfStyle w:val="100000000000" w:firstRow="1" w:lastRow="0" w:firstColumn="0" w:lastColumn="0" w:oddVBand="0" w:evenVBand="0" w:oddHBand="0" w:evenHBand="0" w:firstRowFirstColumn="0" w:firstRowLastColumn="0" w:lastRowFirstColumn="0" w:lastRowLastColumn="0"/>
              <w:rPr>
                <w:b w:val="0"/>
                <w:lang w:val="nb-NO"/>
              </w:rPr>
            </w:pPr>
            <w:r>
              <w:rPr>
                <w:b w:val="0"/>
                <w:lang w:val="nb-NO"/>
              </w:rPr>
              <w:t>Hva har jeg gjort og hvem har jeg møtt?</w:t>
            </w:r>
          </w:p>
          <w:p w:rsidR="00E64CB9" w:rsidRPr="005039A5" w:rsidRDefault="00E64CB9" w:rsidP="00E64CB9">
            <w:pPr>
              <w:jc w:val="center"/>
              <w:cnfStyle w:val="100000000000" w:firstRow="1" w:lastRow="0" w:firstColumn="0" w:lastColumn="0" w:oddVBand="0" w:evenVBand="0" w:oddHBand="0" w:evenHBand="0" w:firstRowFirstColumn="0" w:firstRowLastColumn="0" w:lastRowFirstColumn="0" w:lastRowLastColumn="0"/>
              <w:rPr>
                <w:b w:val="0"/>
                <w:lang w:val="nb-NO"/>
              </w:rPr>
            </w:pPr>
            <w:r w:rsidRPr="00E64CB9">
              <w:rPr>
                <w:b w:val="0"/>
                <w:sz w:val="18"/>
                <w:lang w:val="nb-NO"/>
              </w:rPr>
              <w:t>Legg vekt på viktige hendelser.</w:t>
            </w:r>
          </w:p>
        </w:tc>
        <w:tc>
          <w:tcPr>
            <w:tcW w:w="1779" w:type="dxa"/>
          </w:tcPr>
          <w:p w:rsidR="00E64CB9" w:rsidRDefault="00E64CB9" w:rsidP="005039A5">
            <w:pPr>
              <w:jc w:val="center"/>
              <w:cnfStyle w:val="100000000000" w:firstRow="1" w:lastRow="0" w:firstColumn="0" w:lastColumn="0" w:oddVBand="0" w:evenVBand="0" w:oddHBand="0" w:evenHBand="0" w:firstRowFirstColumn="0" w:firstRowLastColumn="0" w:lastRowFirstColumn="0" w:lastRowLastColumn="0"/>
              <w:rPr>
                <w:b w:val="0"/>
                <w:lang w:val="nb-NO"/>
              </w:rPr>
            </w:pPr>
            <w:r>
              <w:rPr>
                <w:b w:val="0"/>
                <w:lang w:val="nb-NO"/>
              </w:rPr>
              <w:t>Hvorfor gjorde jeg det jeg gjorde?</w:t>
            </w:r>
          </w:p>
          <w:p w:rsidR="00E64CB9" w:rsidRPr="005039A5" w:rsidRDefault="00E64CB9" w:rsidP="005039A5">
            <w:pPr>
              <w:jc w:val="center"/>
              <w:cnfStyle w:val="100000000000" w:firstRow="1" w:lastRow="0" w:firstColumn="0" w:lastColumn="0" w:oddVBand="0" w:evenVBand="0" w:oddHBand="0" w:evenHBand="0" w:firstRowFirstColumn="0" w:firstRowLastColumn="0" w:lastRowFirstColumn="0" w:lastRowLastColumn="0"/>
              <w:rPr>
                <w:b w:val="0"/>
                <w:lang w:val="nb-NO"/>
              </w:rPr>
            </w:pPr>
            <w:r w:rsidRPr="00E64CB9">
              <w:rPr>
                <w:b w:val="0"/>
                <w:sz w:val="18"/>
                <w:lang w:val="nb-NO"/>
              </w:rPr>
              <w:t>Dette er en deskriptiv beskrivelse hva som skjedde.</w:t>
            </w:r>
          </w:p>
        </w:tc>
        <w:tc>
          <w:tcPr>
            <w:tcW w:w="1873" w:type="dxa"/>
          </w:tcPr>
          <w:p w:rsidR="00E64CB9" w:rsidRDefault="00E64CB9" w:rsidP="005039A5">
            <w:pPr>
              <w:jc w:val="center"/>
              <w:cnfStyle w:val="100000000000" w:firstRow="1" w:lastRow="0" w:firstColumn="0" w:lastColumn="0" w:oddVBand="0" w:evenVBand="0" w:oddHBand="0" w:evenHBand="0" w:firstRowFirstColumn="0" w:firstRowLastColumn="0" w:lastRowFirstColumn="0" w:lastRowLastColumn="0"/>
              <w:rPr>
                <w:b w:val="0"/>
                <w:lang w:val="nb-NO"/>
              </w:rPr>
            </w:pPr>
            <w:r w:rsidRPr="005039A5">
              <w:rPr>
                <w:b w:val="0"/>
                <w:lang w:val="nb-NO"/>
              </w:rPr>
              <w:t>Refleksjon</w:t>
            </w:r>
            <w:r>
              <w:rPr>
                <w:b w:val="0"/>
                <w:lang w:val="nb-NO"/>
              </w:rPr>
              <w:t xml:space="preserve"> over hva og hvorfor spørsmålet. </w:t>
            </w:r>
          </w:p>
          <w:p w:rsidR="00E64CB9" w:rsidRPr="005039A5" w:rsidRDefault="00E64CB9" w:rsidP="00E64CB9">
            <w:pPr>
              <w:jc w:val="center"/>
              <w:cnfStyle w:val="100000000000" w:firstRow="1" w:lastRow="0" w:firstColumn="0" w:lastColumn="0" w:oddVBand="0" w:evenVBand="0" w:oddHBand="0" w:evenHBand="0" w:firstRowFirstColumn="0" w:firstRowLastColumn="0" w:lastRowFirstColumn="0" w:lastRowLastColumn="0"/>
              <w:rPr>
                <w:b w:val="0"/>
                <w:lang w:val="nb-NO"/>
              </w:rPr>
            </w:pPr>
            <w:r w:rsidRPr="00E64CB9">
              <w:rPr>
                <w:b w:val="0"/>
                <w:sz w:val="18"/>
                <w:lang w:val="nb-NO"/>
              </w:rPr>
              <w:t xml:space="preserve">Beskriv tanker og følelser om hva som skjedde. Skapte det energi, ble det fremgang eller stagnasjon.  </w:t>
            </w:r>
          </w:p>
        </w:tc>
        <w:tc>
          <w:tcPr>
            <w:tcW w:w="1936" w:type="dxa"/>
          </w:tcPr>
          <w:p w:rsidR="00E64CB9" w:rsidRDefault="00E64CB9" w:rsidP="005039A5">
            <w:pPr>
              <w:jc w:val="center"/>
              <w:cnfStyle w:val="100000000000" w:firstRow="1" w:lastRow="0" w:firstColumn="0" w:lastColumn="0" w:oddVBand="0" w:evenVBand="0" w:oddHBand="0" w:evenHBand="0" w:firstRowFirstColumn="0" w:firstRowLastColumn="0" w:lastRowFirstColumn="0" w:lastRowLastColumn="0"/>
              <w:rPr>
                <w:b w:val="0"/>
                <w:lang w:val="nb-NO"/>
              </w:rPr>
            </w:pPr>
            <w:r w:rsidRPr="005039A5">
              <w:rPr>
                <w:b w:val="0"/>
                <w:lang w:val="nb-NO"/>
              </w:rPr>
              <w:t>Hva har jeg lært</w:t>
            </w:r>
            <w:r>
              <w:rPr>
                <w:b w:val="0"/>
                <w:lang w:val="nb-NO"/>
              </w:rPr>
              <w:t>?</w:t>
            </w:r>
          </w:p>
          <w:p w:rsidR="00E64CB9" w:rsidRPr="005039A5" w:rsidRDefault="00E64CB9" w:rsidP="00E64CB9">
            <w:pPr>
              <w:jc w:val="center"/>
              <w:cnfStyle w:val="100000000000" w:firstRow="1" w:lastRow="0" w:firstColumn="0" w:lastColumn="0" w:oddVBand="0" w:evenVBand="0" w:oddHBand="0" w:evenHBand="0" w:firstRowFirstColumn="0" w:firstRowLastColumn="0" w:lastRowFirstColumn="0" w:lastRowLastColumn="0"/>
              <w:rPr>
                <w:b w:val="0"/>
                <w:lang w:val="nb-NO"/>
              </w:rPr>
            </w:pPr>
            <w:r w:rsidRPr="00E64CB9">
              <w:rPr>
                <w:b w:val="0"/>
                <w:sz w:val="18"/>
                <w:lang w:val="nb-NO"/>
              </w:rPr>
              <w:t>Koble på teorier og modeller fra faget og få frem kunnskap om hva du har lært og nye innsikter til nytte for fremtidige erfaringer</w:t>
            </w:r>
            <w:r>
              <w:rPr>
                <w:b w:val="0"/>
                <w:lang w:val="nb-NO"/>
              </w:rPr>
              <w:t xml:space="preserve">. </w:t>
            </w:r>
          </w:p>
        </w:tc>
        <w:tc>
          <w:tcPr>
            <w:tcW w:w="1629" w:type="dxa"/>
          </w:tcPr>
          <w:p w:rsidR="00E64CB9" w:rsidRPr="00E64CB9" w:rsidRDefault="00E64CB9" w:rsidP="005039A5">
            <w:pPr>
              <w:jc w:val="center"/>
              <w:cnfStyle w:val="100000000000" w:firstRow="1" w:lastRow="0" w:firstColumn="0" w:lastColumn="0" w:oddVBand="0" w:evenVBand="0" w:oddHBand="0" w:evenHBand="0" w:firstRowFirstColumn="0" w:firstRowLastColumn="0" w:lastRowFirstColumn="0" w:lastRowLastColumn="0"/>
              <w:rPr>
                <w:b w:val="0"/>
                <w:lang w:val="nb-NO"/>
              </w:rPr>
            </w:pPr>
            <w:r w:rsidRPr="00E64CB9">
              <w:rPr>
                <w:b w:val="0"/>
                <w:lang w:val="nb-NO"/>
              </w:rPr>
              <w:t>Hva er mine personlige må</w:t>
            </w:r>
            <w:r>
              <w:rPr>
                <w:b w:val="0"/>
                <w:lang w:val="nb-NO"/>
              </w:rPr>
              <w:t>l</w:t>
            </w:r>
            <w:r w:rsidRPr="00E64CB9">
              <w:rPr>
                <w:b w:val="0"/>
                <w:lang w:val="nb-NO"/>
              </w:rPr>
              <w:t xml:space="preserve"> for den neste uken eller perioden</w:t>
            </w:r>
          </w:p>
          <w:p w:rsidR="00E64CB9" w:rsidRPr="00E64CB9" w:rsidRDefault="00E64CB9" w:rsidP="00E64CB9">
            <w:pPr>
              <w:jc w:val="center"/>
              <w:cnfStyle w:val="100000000000" w:firstRow="1" w:lastRow="0" w:firstColumn="0" w:lastColumn="0" w:oddVBand="0" w:evenVBand="0" w:oddHBand="0" w:evenHBand="0" w:firstRowFirstColumn="0" w:firstRowLastColumn="0" w:lastRowFirstColumn="0" w:lastRowLastColumn="0"/>
              <w:rPr>
                <w:b w:val="0"/>
                <w:lang w:val="nb-NO"/>
              </w:rPr>
            </w:pPr>
            <w:r w:rsidRPr="00E64CB9">
              <w:rPr>
                <w:b w:val="0"/>
                <w:sz w:val="18"/>
                <w:lang w:val="nb-NO"/>
              </w:rPr>
              <w:t xml:space="preserve">Dette skal hjelpe deg til å se fremover og sette mål for fremtidige læringsaktiviteter </w:t>
            </w:r>
          </w:p>
        </w:tc>
      </w:tr>
      <w:tr w:rsidR="00E64CB9" w:rsidRPr="0076404C" w:rsidTr="00E64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E64CB9" w:rsidRDefault="00E64CB9">
            <w:pPr>
              <w:rPr>
                <w:lang w:val="nb-NO"/>
              </w:rPr>
            </w:pPr>
          </w:p>
        </w:tc>
        <w:tc>
          <w:tcPr>
            <w:tcW w:w="1163"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779"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873"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936"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629"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r>
      <w:tr w:rsidR="00E64CB9" w:rsidRPr="0076404C" w:rsidTr="00E64CB9">
        <w:tc>
          <w:tcPr>
            <w:cnfStyle w:val="001000000000" w:firstRow="0" w:lastRow="0" w:firstColumn="1" w:lastColumn="0" w:oddVBand="0" w:evenVBand="0" w:oddHBand="0" w:evenHBand="0" w:firstRowFirstColumn="0" w:firstRowLastColumn="0" w:lastRowFirstColumn="0" w:lastRowLastColumn="0"/>
            <w:tcW w:w="682" w:type="dxa"/>
          </w:tcPr>
          <w:p w:rsidR="00E64CB9" w:rsidRDefault="00E64CB9">
            <w:pPr>
              <w:rPr>
                <w:lang w:val="nb-NO"/>
              </w:rPr>
            </w:pPr>
          </w:p>
        </w:tc>
        <w:tc>
          <w:tcPr>
            <w:tcW w:w="1163"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779"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873"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936"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629"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r>
      <w:tr w:rsidR="00E64CB9" w:rsidRPr="0076404C" w:rsidTr="00E64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E64CB9" w:rsidRDefault="00E64CB9">
            <w:pPr>
              <w:rPr>
                <w:lang w:val="nb-NO"/>
              </w:rPr>
            </w:pPr>
          </w:p>
        </w:tc>
        <w:tc>
          <w:tcPr>
            <w:tcW w:w="1163"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779"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873"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936"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629"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r>
      <w:tr w:rsidR="00E64CB9" w:rsidRPr="0076404C" w:rsidTr="00E64CB9">
        <w:tc>
          <w:tcPr>
            <w:cnfStyle w:val="001000000000" w:firstRow="0" w:lastRow="0" w:firstColumn="1" w:lastColumn="0" w:oddVBand="0" w:evenVBand="0" w:oddHBand="0" w:evenHBand="0" w:firstRowFirstColumn="0" w:firstRowLastColumn="0" w:lastRowFirstColumn="0" w:lastRowLastColumn="0"/>
            <w:tcW w:w="682" w:type="dxa"/>
          </w:tcPr>
          <w:p w:rsidR="00E64CB9" w:rsidRDefault="00E64CB9">
            <w:pPr>
              <w:rPr>
                <w:lang w:val="nb-NO"/>
              </w:rPr>
            </w:pPr>
          </w:p>
        </w:tc>
        <w:tc>
          <w:tcPr>
            <w:tcW w:w="1163"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779"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873"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936"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629"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r>
      <w:tr w:rsidR="00E64CB9" w:rsidRPr="0076404C" w:rsidTr="00E64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E64CB9" w:rsidRDefault="00E64CB9">
            <w:pPr>
              <w:rPr>
                <w:lang w:val="nb-NO"/>
              </w:rPr>
            </w:pPr>
          </w:p>
        </w:tc>
        <w:tc>
          <w:tcPr>
            <w:tcW w:w="1163"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779"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873"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936"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629"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r>
      <w:tr w:rsidR="00E64CB9" w:rsidRPr="0076404C" w:rsidTr="00E64CB9">
        <w:tc>
          <w:tcPr>
            <w:cnfStyle w:val="001000000000" w:firstRow="0" w:lastRow="0" w:firstColumn="1" w:lastColumn="0" w:oddVBand="0" w:evenVBand="0" w:oddHBand="0" w:evenHBand="0" w:firstRowFirstColumn="0" w:firstRowLastColumn="0" w:lastRowFirstColumn="0" w:lastRowLastColumn="0"/>
            <w:tcW w:w="682" w:type="dxa"/>
          </w:tcPr>
          <w:p w:rsidR="00E64CB9" w:rsidRDefault="00E64CB9">
            <w:pPr>
              <w:rPr>
                <w:lang w:val="nb-NO"/>
              </w:rPr>
            </w:pPr>
          </w:p>
        </w:tc>
        <w:tc>
          <w:tcPr>
            <w:tcW w:w="1163"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779"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873"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936"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c>
          <w:tcPr>
            <w:tcW w:w="1629" w:type="dxa"/>
          </w:tcPr>
          <w:p w:rsidR="00E64CB9" w:rsidRDefault="00E64CB9">
            <w:pPr>
              <w:cnfStyle w:val="000000000000" w:firstRow="0" w:lastRow="0" w:firstColumn="0" w:lastColumn="0" w:oddVBand="0" w:evenVBand="0" w:oddHBand="0" w:evenHBand="0" w:firstRowFirstColumn="0" w:firstRowLastColumn="0" w:lastRowFirstColumn="0" w:lastRowLastColumn="0"/>
              <w:rPr>
                <w:lang w:val="nb-NO"/>
              </w:rPr>
            </w:pPr>
          </w:p>
        </w:tc>
      </w:tr>
      <w:tr w:rsidR="00E64CB9" w:rsidRPr="0076404C" w:rsidTr="00E64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E64CB9" w:rsidRDefault="00E64CB9">
            <w:pPr>
              <w:rPr>
                <w:lang w:val="nb-NO"/>
              </w:rPr>
            </w:pPr>
          </w:p>
        </w:tc>
        <w:tc>
          <w:tcPr>
            <w:tcW w:w="1163"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779"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873"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936"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c>
          <w:tcPr>
            <w:tcW w:w="1629" w:type="dxa"/>
          </w:tcPr>
          <w:p w:rsidR="00E64CB9" w:rsidRDefault="00E64CB9">
            <w:pPr>
              <w:cnfStyle w:val="000000100000" w:firstRow="0" w:lastRow="0" w:firstColumn="0" w:lastColumn="0" w:oddVBand="0" w:evenVBand="0" w:oddHBand="1" w:evenHBand="0" w:firstRowFirstColumn="0" w:firstRowLastColumn="0" w:lastRowFirstColumn="0" w:lastRowLastColumn="0"/>
              <w:rPr>
                <w:lang w:val="nb-NO"/>
              </w:rPr>
            </w:pPr>
          </w:p>
        </w:tc>
      </w:tr>
    </w:tbl>
    <w:p w:rsidR="005039A5" w:rsidRDefault="005039A5">
      <w:pPr>
        <w:rPr>
          <w:lang w:val="nb-NO"/>
        </w:rPr>
      </w:pPr>
      <w:r>
        <w:rPr>
          <w:lang w:val="nb-NO"/>
        </w:rPr>
        <w:t xml:space="preserve"> </w:t>
      </w:r>
    </w:p>
    <w:p w:rsidR="00B6550E" w:rsidRPr="005039A5" w:rsidRDefault="00B6550E">
      <w:pPr>
        <w:rPr>
          <w:lang w:val="nb-NO"/>
        </w:rPr>
      </w:pPr>
    </w:p>
    <w:sectPr w:rsidR="00B6550E" w:rsidRPr="00503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20E4D"/>
    <w:multiLevelType w:val="hybridMultilevel"/>
    <w:tmpl w:val="5F9C5938"/>
    <w:lvl w:ilvl="0" w:tplc="F58450E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A5"/>
    <w:rsid w:val="005039A5"/>
    <w:rsid w:val="0076404C"/>
    <w:rsid w:val="007B6A9B"/>
    <w:rsid w:val="0090092E"/>
    <w:rsid w:val="00A206F1"/>
    <w:rsid w:val="00B15F97"/>
    <w:rsid w:val="00B6550E"/>
    <w:rsid w:val="00BF4ECC"/>
    <w:rsid w:val="00C86901"/>
    <w:rsid w:val="00E64C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87E4"/>
  <w15:chartTrackingRefBased/>
  <w15:docId w15:val="{E5B46311-B644-425C-8768-1D9213B9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503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50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nligtabell1">
    <w:name w:val="Plain Table 1"/>
    <w:basedOn w:val="Vanligtabell"/>
    <w:uiPriority w:val="41"/>
    <w:rsid w:val="005039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skrift1Tegn">
    <w:name w:val="Overskrift 1 Tegn"/>
    <w:basedOn w:val="Standardskriftforavsnitt"/>
    <w:link w:val="Overskrift1"/>
    <w:uiPriority w:val="9"/>
    <w:rsid w:val="005039A5"/>
    <w:rPr>
      <w:rFonts w:asciiTheme="majorHAnsi" w:eastAsiaTheme="majorEastAsia" w:hAnsiTheme="majorHAnsi" w:cstheme="majorBidi"/>
      <w:color w:val="2F5496" w:themeColor="accent1" w:themeShade="BF"/>
      <w:sz w:val="32"/>
      <w:szCs w:val="32"/>
      <w:lang w:val="en-GB"/>
    </w:rPr>
  </w:style>
  <w:style w:type="paragraph" w:styleId="Bobletekst">
    <w:name w:val="Balloon Text"/>
    <w:basedOn w:val="Normal"/>
    <w:link w:val="BobletekstTegn"/>
    <w:uiPriority w:val="99"/>
    <w:semiHidden/>
    <w:unhideWhenUsed/>
    <w:rsid w:val="007B6A9B"/>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B6A9B"/>
    <w:rPr>
      <w:rFonts w:ascii="Segoe UI" w:hAnsi="Segoe UI" w:cs="Segoe UI"/>
      <w:sz w:val="18"/>
      <w:szCs w:val="18"/>
      <w:lang w:val="en-GB"/>
    </w:rPr>
  </w:style>
  <w:style w:type="paragraph" w:styleId="Listeavsnitt">
    <w:name w:val="List Paragraph"/>
    <w:basedOn w:val="Normal"/>
    <w:uiPriority w:val="34"/>
    <w:qFormat/>
    <w:rsid w:val="007B6A9B"/>
    <w:pPr>
      <w:ind w:left="720"/>
      <w:contextualSpacing/>
    </w:pPr>
  </w:style>
  <w:style w:type="paragraph" w:styleId="Tittel">
    <w:name w:val="Title"/>
    <w:basedOn w:val="Normal"/>
    <w:next w:val="Normal"/>
    <w:link w:val="TittelTegn"/>
    <w:uiPriority w:val="10"/>
    <w:qFormat/>
    <w:rsid w:val="00764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6404C"/>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264</Words>
  <Characters>1401</Characters>
  <Application>Microsoft Office Word</Application>
  <DocSecurity>0</DocSecurity>
  <Lines>11</Lines>
  <Paragraphs>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USN</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Brekke</dc:creator>
  <cp:keywords/>
  <dc:description/>
  <cp:lastModifiedBy>Pia Gulbrandsøy</cp:lastModifiedBy>
  <cp:revision>4</cp:revision>
  <dcterms:created xsi:type="dcterms:W3CDTF">2020-12-02T12:46:00Z</dcterms:created>
  <dcterms:modified xsi:type="dcterms:W3CDTF">2020-12-02T13:31:00Z</dcterms:modified>
</cp:coreProperties>
</file>