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221B7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Règles pour établir le planning</w:t>
      </w:r>
    </w:p>
    <w:p w14:paraId="00000002" w14:textId="77777777" w:rsidR="00E221B7" w:rsidRDefault="00E221B7">
      <w:pPr>
        <w:jc w:val="both"/>
        <w:rPr>
          <w:b/>
          <w:bCs/>
          <w:sz w:val="26"/>
          <w:szCs w:val="26"/>
        </w:rPr>
      </w:pPr>
    </w:p>
    <w:p w14:paraId="00000003" w14:textId="77777777" w:rsidR="00E221B7" w:rsidRDefault="00000000">
      <w:pPr>
        <w:numPr>
          <w:ilvl w:val="0"/>
          <w:numId w:val="3"/>
        </w:numPr>
        <w:jc w:val="both"/>
      </w:pPr>
      <w:r>
        <w:t>Définir la durée de rotation : par ex, si nous sommes 6 vétos disponibles pour faire des gardes, on établit une rotation sur 6 semaines.</w:t>
      </w:r>
    </w:p>
    <w:p w14:paraId="00000004" w14:textId="77777777" w:rsidR="00E221B7" w:rsidRDefault="00E221B7">
      <w:pPr>
        <w:ind w:left="720"/>
        <w:jc w:val="both"/>
      </w:pPr>
    </w:p>
    <w:p w14:paraId="00000005" w14:textId="77777777" w:rsidR="00E221B7" w:rsidRDefault="00000000">
      <w:pPr>
        <w:numPr>
          <w:ilvl w:val="0"/>
          <w:numId w:val="3"/>
        </w:numPr>
        <w:jc w:val="both"/>
      </w:pPr>
      <w:r>
        <w:t xml:space="preserve">Je commence par </w:t>
      </w:r>
      <w:r>
        <w:rPr>
          <w:b/>
          <w:bCs/>
        </w:rPr>
        <w:t>planifier les week-ends de garde</w:t>
      </w:r>
      <w:r>
        <w:t>, sachant que sur une rotation de 6 semaines, il faut que chaque véto soit de garde une fois en 1er et une fois en second.</w:t>
      </w:r>
    </w:p>
    <w:p w14:paraId="00000006" w14:textId="77777777" w:rsidR="00E221B7" w:rsidRDefault="00000000">
      <w:pPr>
        <w:jc w:val="both"/>
      </w:pPr>
      <w:r>
        <w:tab/>
        <w:t>Dans la mesure du possible, j’essaie de ne pas mettre un véto de garde durant 2 week-ends consécutifs (au moins un week-end de coupure entre 2 week-ends de garde).</w:t>
      </w:r>
    </w:p>
    <w:p w14:paraId="00000007" w14:textId="77777777" w:rsidR="00E221B7" w:rsidRDefault="00000000">
      <w:pPr>
        <w:jc w:val="both"/>
      </w:pPr>
      <w:r>
        <w:tab/>
        <w:t xml:space="preserve">Il faut également tenir compte des contraintes personnelles de chaque véto (mariage, repas de </w:t>
      </w:r>
      <w:proofErr w:type="gramStart"/>
      <w:r>
        <w:t>famille,...</w:t>
      </w:r>
      <w:proofErr w:type="gramEnd"/>
      <w:r>
        <w:t>).</w:t>
      </w:r>
    </w:p>
    <w:p w14:paraId="00000008" w14:textId="77777777" w:rsidR="00E221B7" w:rsidRDefault="00000000">
      <w:pPr>
        <w:jc w:val="both"/>
      </w:pPr>
      <w:r>
        <w:tab/>
        <w:t>Lorsqu’un véto est en vacances, j’essaie de ne pas le mettre de garde le week-end de veille de ses vacances.</w:t>
      </w:r>
    </w:p>
    <w:p w14:paraId="00000009" w14:textId="77777777" w:rsidR="00E221B7" w:rsidRDefault="00000000">
      <w:pPr>
        <w:jc w:val="both"/>
      </w:pPr>
      <w:r>
        <w:tab/>
        <w:t>Il faut bien évidemment que le nombre de garde soit identique entre chaque véto, en 1er et en 2nd.</w:t>
      </w:r>
    </w:p>
    <w:p w14:paraId="0000000A" w14:textId="77777777" w:rsidR="00E221B7" w:rsidRDefault="00E221B7">
      <w:pPr>
        <w:jc w:val="both"/>
      </w:pPr>
    </w:p>
    <w:p w14:paraId="0000000B" w14:textId="77777777" w:rsidR="00E221B7" w:rsidRDefault="00000000">
      <w:pPr>
        <w:numPr>
          <w:ilvl w:val="0"/>
          <w:numId w:val="1"/>
        </w:numPr>
        <w:jc w:val="both"/>
      </w:pPr>
      <w:r>
        <w:t xml:space="preserve">Une fois que les week-ends de garde sont établis, il faut définir </w:t>
      </w:r>
      <w:r>
        <w:rPr>
          <w:b/>
          <w:bCs/>
        </w:rPr>
        <w:t>les jours de garde semaine par semaine</w:t>
      </w:r>
      <w:r>
        <w:t xml:space="preserve"> sachant que : </w:t>
      </w:r>
    </w:p>
    <w:p w14:paraId="0000000C" w14:textId="77777777" w:rsidR="00E221B7" w:rsidRDefault="00000000">
      <w:pPr>
        <w:numPr>
          <w:ilvl w:val="0"/>
          <w:numId w:val="2"/>
        </w:numPr>
        <w:jc w:val="both"/>
      </w:pPr>
      <w:proofErr w:type="gramStart"/>
      <w:r>
        <w:t>les</w:t>
      </w:r>
      <w:proofErr w:type="gramEnd"/>
      <w:r>
        <w:t xml:space="preserve"> 2 vétos qui sont de garde le week-end sont aussi tous les deux de garde le vendredi soir mais à l’inverse (celui qui est 1er de garde le vendredi est 2ème de garde le week-end, celui qui est 2ème de garde le vendredi soir est 1er de garde le week-end).</w:t>
      </w:r>
    </w:p>
    <w:p w14:paraId="0000000D" w14:textId="77777777" w:rsidR="00E221B7" w:rsidRDefault="00000000">
      <w:pPr>
        <w:numPr>
          <w:ilvl w:val="0"/>
          <w:numId w:val="2"/>
        </w:numPr>
        <w:jc w:val="both"/>
      </w:pPr>
      <w:proofErr w:type="gramStart"/>
      <w:r>
        <w:t>j'évite</w:t>
      </w:r>
      <w:proofErr w:type="gramEnd"/>
      <w:r>
        <w:t xml:space="preserve"> de mettre de garde le lundi soir les 2 vétos qui ont été de garde le week-end </w:t>
      </w:r>
      <w:proofErr w:type="spellStart"/>
      <w:r>
        <w:t>précédant</w:t>
      </w:r>
      <w:proofErr w:type="spellEnd"/>
      <w:r>
        <w:t>.</w:t>
      </w:r>
    </w:p>
    <w:p w14:paraId="0000000E" w14:textId="77777777" w:rsidR="00E221B7" w:rsidRDefault="00000000">
      <w:pPr>
        <w:numPr>
          <w:ilvl w:val="0"/>
          <w:numId w:val="2"/>
        </w:numPr>
        <w:jc w:val="both"/>
      </w:pPr>
      <w:proofErr w:type="gramStart"/>
      <w:r>
        <w:t>j’évite</w:t>
      </w:r>
      <w:proofErr w:type="gramEnd"/>
      <w:r>
        <w:t xml:space="preserve"> de mettre de garde un véto la veille de son jour de repos</w:t>
      </w:r>
    </w:p>
    <w:p w14:paraId="0000000F" w14:textId="77777777" w:rsidR="00E221B7" w:rsidRDefault="00000000">
      <w:pPr>
        <w:numPr>
          <w:ilvl w:val="0"/>
          <w:numId w:val="2"/>
        </w:numPr>
        <w:jc w:val="both"/>
      </w:pPr>
      <w:proofErr w:type="gramStart"/>
      <w:r>
        <w:t>les</w:t>
      </w:r>
      <w:proofErr w:type="gramEnd"/>
      <w:r>
        <w:t xml:space="preserve"> 6 vétos ont chacun 1 jour de repos dans la semaine : </w:t>
      </w:r>
    </w:p>
    <w:p w14:paraId="00000010" w14:textId="77777777" w:rsidR="00E221B7" w:rsidRDefault="00000000">
      <w:pPr>
        <w:numPr>
          <w:ilvl w:val="1"/>
          <w:numId w:val="2"/>
        </w:numPr>
        <w:jc w:val="both"/>
      </w:pPr>
      <w:r>
        <w:t>Fanny le mercredi</w:t>
      </w:r>
    </w:p>
    <w:p w14:paraId="00000011" w14:textId="77777777" w:rsidR="00E221B7" w:rsidRDefault="00000000">
      <w:pPr>
        <w:numPr>
          <w:ilvl w:val="1"/>
          <w:numId w:val="2"/>
        </w:numPr>
        <w:jc w:val="both"/>
      </w:pPr>
      <w:r>
        <w:t>Jean le vendredi s’il n’est pas de garde le week-end ou le mardi s’il est de garde le week-end</w:t>
      </w:r>
    </w:p>
    <w:p w14:paraId="00000012" w14:textId="77777777" w:rsidR="00E221B7" w:rsidRDefault="00000000">
      <w:pPr>
        <w:numPr>
          <w:ilvl w:val="1"/>
          <w:numId w:val="2"/>
        </w:numPr>
        <w:jc w:val="both"/>
      </w:pPr>
      <w:r>
        <w:t xml:space="preserve">AC a 2 demies-journées de repos dont </w:t>
      </w:r>
      <w:proofErr w:type="gramStart"/>
      <w:r>
        <w:t>une mercredi</w:t>
      </w:r>
      <w:proofErr w:type="gramEnd"/>
      <w:r>
        <w:t xml:space="preserve"> </w:t>
      </w:r>
      <w:proofErr w:type="spellStart"/>
      <w:r>
        <w:t>aprem</w:t>
      </w:r>
      <w:proofErr w:type="spellEnd"/>
      <w:r>
        <w:t xml:space="preserve"> et l’autre peu importe </w:t>
      </w:r>
    </w:p>
    <w:p w14:paraId="00000013" w14:textId="77777777" w:rsidR="00E221B7" w:rsidRDefault="00000000">
      <w:pPr>
        <w:numPr>
          <w:ilvl w:val="1"/>
          <w:numId w:val="2"/>
        </w:numPr>
        <w:jc w:val="both"/>
      </w:pPr>
      <w:r>
        <w:t xml:space="preserve">Les 2 salariés peuvent avoir comme jour de repos le vendredi ou le lundi de la semaine suivante lorsqu’ils ne sont pas de garde le week-end pour leur permettre d’avoir un grand week-end et rentrer dans leur famille. J’essaie de faire en sorte de leur attribuer le même nombre de grands week-ends. Lorsqu’ils sont de garde le week-end, ils ont en général le jeudi comme jour de repos. </w:t>
      </w:r>
    </w:p>
    <w:p w14:paraId="00000014" w14:textId="77777777" w:rsidR="00E221B7" w:rsidRDefault="00E221B7">
      <w:pPr>
        <w:jc w:val="both"/>
      </w:pPr>
    </w:p>
    <w:p w14:paraId="00000015" w14:textId="77777777" w:rsidR="00E221B7" w:rsidRDefault="00000000">
      <w:pPr>
        <w:jc w:val="both"/>
      </w:pPr>
      <w:r>
        <w:t>Cas particulier de AS : j’ai mon fils une semaine sur deux du jeudi au jeudi et ne peut pas être de garde lorsque je l’ai.</w:t>
      </w:r>
    </w:p>
    <w:p w14:paraId="00000016" w14:textId="77777777" w:rsidR="00E221B7" w:rsidRDefault="00000000">
      <w:pPr>
        <w:jc w:val="both"/>
      </w:pPr>
      <w:r>
        <w:t xml:space="preserve">Les semaines impaires : je ne peux pas être de garde le week-end, je place une </w:t>
      </w:r>
      <w:proofErr w:type="spellStart"/>
      <w:r>
        <w:t>demie-journée</w:t>
      </w:r>
      <w:proofErr w:type="spellEnd"/>
      <w:r>
        <w:t xml:space="preserve"> de repos le jeudi. Je fais mes gardes en 1er et en 2nd le mardi et le mercredi (pas le lundi car en général je suis de garde le week-end d’avant, celui des semaines paires).</w:t>
      </w:r>
    </w:p>
    <w:p w14:paraId="00000017" w14:textId="77777777" w:rsidR="00E221B7" w:rsidRDefault="00000000">
      <w:pPr>
        <w:jc w:val="both"/>
      </w:pPr>
      <w:r>
        <w:t xml:space="preserve">Les semaines paires : je place une </w:t>
      </w:r>
      <w:proofErr w:type="spellStart"/>
      <w:r>
        <w:t>demie-journée</w:t>
      </w:r>
      <w:proofErr w:type="spellEnd"/>
      <w:r>
        <w:t xml:space="preserve"> de repos le lundi </w:t>
      </w:r>
      <w:proofErr w:type="spellStart"/>
      <w:r>
        <w:t>aprem</w:t>
      </w:r>
      <w:proofErr w:type="spellEnd"/>
      <w:r>
        <w:t xml:space="preserve"> (l’autre moitié de la semaine d’avant), une journée de repos le mercredi, et en général je suis de garde le week-end donc de garde le vendredi soir.</w:t>
      </w:r>
    </w:p>
    <w:p w14:paraId="00000018" w14:textId="77777777" w:rsidR="00E221B7" w:rsidRDefault="00E221B7">
      <w:pPr>
        <w:jc w:val="both"/>
      </w:pPr>
    </w:p>
    <w:p w14:paraId="00000019" w14:textId="77777777" w:rsidR="00E221B7" w:rsidRDefault="00E221B7">
      <w:pPr>
        <w:jc w:val="both"/>
      </w:pPr>
    </w:p>
    <w:p w14:paraId="0000001A" w14:textId="77777777" w:rsidR="00E221B7" w:rsidRDefault="00000000">
      <w:pPr>
        <w:jc w:val="both"/>
      </w:pPr>
      <w:r>
        <w:t>Les 4 associés prennent 10 semaines de congés payés sur une année civile.</w:t>
      </w:r>
    </w:p>
    <w:p w14:paraId="0000001B" w14:textId="77777777" w:rsidR="00E221B7" w:rsidRDefault="00000000">
      <w:pPr>
        <w:jc w:val="both"/>
      </w:pPr>
      <w:r>
        <w:t>Les salariés prennent 6 semaines.</w:t>
      </w:r>
    </w:p>
    <w:p w14:paraId="0000001C" w14:textId="77777777" w:rsidR="00E221B7" w:rsidRDefault="00000000">
      <w:pPr>
        <w:jc w:val="both"/>
      </w:pPr>
      <w:r>
        <w:t>Les 4 associés prennent toujours 1 semaine de vacances sur les vacances scolaires de Toussaint, de février et de Pâques (pas celles de Noël). Donc il reste à placer 7 semaines entre début mai et fin septembre.</w:t>
      </w:r>
    </w:p>
    <w:p w14:paraId="0000001D" w14:textId="77777777" w:rsidR="00E221B7" w:rsidRDefault="00E221B7">
      <w:pPr>
        <w:jc w:val="both"/>
      </w:pPr>
    </w:p>
    <w:p w14:paraId="0000001E" w14:textId="77777777" w:rsidR="00E221B7" w:rsidRDefault="00E221B7">
      <w:pPr>
        <w:jc w:val="both"/>
      </w:pPr>
    </w:p>
    <w:p w14:paraId="0000001F" w14:textId="77777777" w:rsidR="00E221B7" w:rsidRDefault="00000000">
      <w:pPr>
        <w:jc w:val="both"/>
      </w:pPr>
      <w:r>
        <w:t>Concernant les gardes le 24-25 Décembre et le 31/12-01/01, elles sont faites par un couple associé/salarié. Comme nous sommes 4 associés et qu’il y a 2 fêtes, cela veut dire que pour une année donnée, 2 associés ont leur Noël et leur 01/01 de libre.</w:t>
      </w:r>
    </w:p>
    <w:p w14:paraId="00000020" w14:textId="77777777" w:rsidR="00E221B7" w:rsidRDefault="00000000">
      <w:pPr>
        <w:jc w:val="both"/>
      </w:pPr>
      <w:r>
        <w:t>En général, on a le duo AC et Jean pour les fêtes de fin d’année de l’année n et le duo Fanny et Anne So pour l’année n+1. Nous décidons ensuite au sein du duo qui travaille Noël et qui travaille le 01/01.</w:t>
      </w:r>
    </w:p>
    <w:p w14:paraId="00000021" w14:textId="77777777" w:rsidR="00E221B7" w:rsidRDefault="00000000">
      <w:pPr>
        <w:jc w:val="both"/>
      </w:pPr>
      <w:r>
        <w:t>Au sein du couple associé/salarié, l’associé est 1er de garde le 24/12 et le 31/12, le salarié est donc 2eme. Et le 25/12 et le 01/01, le salarié passe 1er de garde et l’associé 2eme.</w:t>
      </w:r>
    </w:p>
    <w:p w14:paraId="00000022" w14:textId="77777777" w:rsidR="00E221B7" w:rsidRDefault="00E221B7">
      <w:pPr>
        <w:jc w:val="both"/>
      </w:pPr>
    </w:p>
    <w:p w14:paraId="00000023" w14:textId="77777777" w:rsidR="00E221B7" w:rsidRDefault="00E221B7">
      <w:pPr>
        <w:jc w:val="both"/>
      </w:pPr>
    </w:p>
    <w:p w14:paraId="00000024" w14:textId="77777777" w:rsidR="00E221B7" w:rsidRDefault="00000000">
      <w:pPr>
        <w:jc w:val="both"/>
      </w:pPr>
      <w:r>
        <w:t>J’essaie aussi de répartir les gardes qui tombent les jours de fériés de façon équitable.</w:t>
      </w:r>
    </w:p>
    <w:p w14:paraId="00000025" w14:textId="77777777" w:rsidR="00E221B7" w:rsidRDefault="00000000">
      <w:pPr>
        <w:jc w:val="both"/>
      </w:pPr>
      <w:r>
        <w:t>Je tiens un décompte d’année en année pour les associés.</w:t>
      </w:r>
    </w:p>
    <w:p w14:paraId="5059DD08" w14:textId="77777777" w:rsidR="00D27020" w:rsidRDefault="00D27020">
      <w:pPr>
        <w:jc w:val="both"/>
      </w:pPr>
    </w:p>
    <w:p w14:paraId="579DC83B" w14:textId="3A885357" w:rsidR="00D27020" w:rsidRDefault="00D27020">
      <w:pPr>
        <w:jc w:val="both"/>
      </w:pPr>
    </w:p>
    <w:p w14:paraId="00000026" w14:textId="77777777" w:rsidR="00E221B7" w:rsidRDefault="00E221B7">
      <w:pPr>
        <w:jc w:val="both"/>
      </w:pPr>
    </w:p>
    <w:sectPr w:rsidR="00E221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ADE0AC-1AE2-4C0F-B99E-ECED411064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644763C-9C6C-4D7A-9C70-C8F2A3A6CC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F7399"/>
    <w:multiLevelType w:val="multilevel"/>
    <w:tmpl w:val="127A4E3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7BD60F0A"/>
    <w:multiLevelType w:val="multilevel"/>
    <w:tmpl w:val="4E22C2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CE6D7F"/>
    <w:multiLevelType w:val="multilevel"/>
    <w:tmpl w:val="16FC0D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96037098">
    <w:abstractNumId w:val="2"/>
  </w:num>
  <w:num w:numId="2" w16cid:durableId="289363392">
    <w:abstractNumId w:val="0"/>
  </w:num>
  <w:num w:numId="3" w16cid:durableId="1798985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1B7"/>
    <w:rsid w:val="00B52F28"/>
    <w:rsid w:val="00D27020"/>
    <w:rsid w:val="00E2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C868F"/>
  <w15:docId w15:val="{BC439D45-EEB6-4DDF-A60F-9BF6D0EB8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Anne Catherine BERNARD</cp:lastModifiedBy>
  <cp:revision>3</cp:revision>
  <dcterms:created xsi:type="dcterms:W3CDTF">2026-03-01T18:02:00Z</dcterms:created>
  <dcterms:modified xsi:type="dcterms:W3CDTF">2026-03-01T18:05:00Z</dcterms:modified>
</cp:coreProperties>
</file>