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FERNANDA DE LA CRUZ BOCANEGRA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FERNANDA DE LA CRUZ BOCANEGRA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