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CA180" w14:textId="77777777" w:rsidR="001204B0" w:rsidRPr="001204B0" w:rsidRDefault="001204B0" w:rsidP="001204B0">
      <w:pPr>
        <w:spacing w:before="100" w:beforeAutospacing="1" w:after="100" w:afterAutospacing="1" w:line="240" w:lineRule="auto"/>
        <w:jc w:val="left"/>
        <w:outlineLvl w:val="0"/>
        <w:rPr>
          <w:rFonts w:ascii="Times New Roman" w:eastAsia="Times New Roman" w:hAnsi="Times New Roman" w:cs="Times New Roman"/>
          <w:b/>
          <w:bCs/>
          <w:kern w:val="36"/>
          <w:sz w:val="48"/>
          <w:szCs w:val="48"/>
          <w:lang w:eastAsia="en-CA"/>
        </w:rPr>
      </w:pPr>
      <w:r w:rsidRPr="001204B0">
        <w:rPr>
          <w:rFonts w:ascii="Times New Roman" w:eastAsia="Times New Roman" w:hAnsi="Times New Roman" w:cs="Times New Roman"/>
          <w:b/>
          <w:bCs/>
          <w:kern w:val="36"/>
          <w:sz w:val="48"/>
          <w:szCs w:val="48"/>
          <w:lang w:eastAsia="en-CA"/>
        </w:rPr>
        <w:t>The Mythos Blooper Reel Universe: Official Franchise Show Bible</w:t>
      </w:r>
    </w:p>
    <w:p w14:paraId="568CA93B" w14:textId="77777777" w:rsidR="001204B0" w:rsidRPr="001204B0" w:rsidRDefault="001204B0" w:rsidP="001204B0">
      <w:pPr>
        <w:spacing w:before="100" w:beforeAutospacing="1" w:after="100" w:afterAutospacing="1" w:line="240" w:lineRule="auto"/>
        <w:jc w:val="left"/>
        <w:outlineLvl w:val="1"/>
        <w:rPr>
          <w:rFonts w:ascii="Times New Roman" w:eastAsia="Times New Roman" w:hAnsi="Times New Roman" w:cs="Times New Roman"/>
          <w:b/>
          <w:bCs/>
          <w:sz w:val="36"/>
          <w:szCs w:val="36"/>
          <w:lang w:eastAsia="en-CA"/>
        </w:rPr>
      </w:pPr>
      <w:r w:rsidRPr="001204B0">
        <w:rPr>
          <w:rFonts w:ascii="Times New Roman" w:eastAsia="Times New Roman" w:hAnsi="Times New Roman" w:cs="Times New Roman"/>
          <w:b/>
          <w:bCs/>
          <w:sz w:val="36"/>
          <w:szCs w:val="36"/>
          <w:lang w:eastAsia="en-CA"/>
        </w:rPr>
        <w:t>1. The Universal Mandate: Codifying Strategic Chaos</w:t>
      </w:r>
    </w:p>
    <w:p w14:paraId="6D450E54" w14:textId="77777777" w:rsidR="001204B0" w:rsidRPr="001204B0" w:rsidRDefault="001204B0" w:rsidP="001221AD">
      <w:pPr>
        <w:spacing w:before="100" w:beforeAutospacing="1" w:after="100" w:afterAutospacing="1" w:line="36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sz w:val="24"/>
          <w:szCs w:val="24"/>
          <w:lang w:eastAsia="en-CA"/>
        </w:rPr>
        <w:t>The "Blooper Reel Universe" (officially the Backstage Blooper Cinematic Universe or BBCU) serves as a critical meta-fictional layer that runs parallel to the primary Heartspire Mythos. From a franchise architecture perspective, the BBCU is not a collection of errors, but a strategic high-engagement asset. By codifying AI-generated anomalies and production "Sacred Disasters" into a structured narrative, we maintain brand consistency while weaponizing the organic chaos of the creative process. This approach humanizes our flagship icons—Monroe Reign and Cain Saint—without diluting the dramatic weight of the core Heartspire Cosmology.</w:t>
      </w:r>
    </w:p>
    <w:p w14:paraId="0D439AD0" w14:textId="77777777" w:rsidR="001204B0" w:rsidRPr="001204B0" w:rsidRDefault="001204B0" w:rsidP="001221AD">
      <w:pPr>
        <w:spacing w:before="100" w:beforeAutospacing="1" w:after="100" w:afterAutospacing="1" w:line="36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sz w:val="24"/>
          <w:szCs w:val="24"/>
          <w:lang w:eastAsia="en-CA"/>
        </w:rPr>
        <w:t xml:space="preserve">To ensure this "Comedy Canon" functions as a repeatable, monetizable formula, all creators must adhere to the following </w:t>
      </w:r>
      <w:r w:rsidRPr="001204B0">
        <w:rPr>
          <w:rFonts w:ascii="Times New Roman" w:eastAsia="Times New Roman" w:hAnsi="Times New Roman" w:cs="Times New Roman"/>
          <w:b/>
          <w:bCs/>
          <w:sz w:val="24"/>
          <w:szCs w:val="24"/>
          <w:lang w:eastAsia="en-CA"/>
        </w:rPr>
        <w:t>Universal Constants</w:t>
      </w:r>
      <w:r w:rsidRPr="001204B0">
        <w:rPr>
          <w:rFonts w:ascii="Times New Roman" w:eastAsia="Times New Roman" w:hAnsi="Times New Roman" w:cs="Times New Roman"/>
          <w:sz w:val="24"/>
          <w:szCs w:val="24"/>
          <w:lang w:eastAsia="en-CA"/>
        </w:rPr>
        <w:t>:</w:t>
      </w:r>
    </w:p>
    <w:p w14:paraId="7596DF6C" w14:textId="77777777" w:rsidR="001204B0" w:rsidRPr="001204B0" w:rsidRDefault="001204B0" w:rsidP="001221AD">
      <w:pPr>
        <w:numPr>
          <w:ilvl w:val="0"/>
          <w:numId w:val="1"/>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The Law of Causal Interference:</w:t>
      </w:r>
      <w:r w:rsidRPr="001204B0">
        <w:rPr>
          <w:rFonts w:ascii="Times New Roman" w:eastAsia="Times New Roman" w:hAnsi="Times New Roman" w:cs="Times New Roman"/>
          <w:sz w:val="24"/>
          <w:szCs w:val="24"/>
          <w:lang w:eastAsia="en-CA"/>
        </w:rPr>
        <w:t xml:space="preserve"> If a production element achieves technical perfection, the character Cain Saint will instinctively materialize to disrupt it.</w:t>
      </w:r>
    </w:p>
    <w:p w14:paraId="3806257A" w14:textId="77777777" w:rsidR="001204B0" w:rsidRPr="001204B0" w:rsidRDefault="001204B0" w:rsidP="001221AD">
      <w:pPr>
        <w:numPr>
          <w:ilvl w:val="0"/>
          <w:numId w:val="1"/>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The Sacred Disaster Principle:</w:t>
      </w:r>
      <w:r w:rsidRPr="001204B0">
        <w:rPr>
          <w:rFonts w:ascii="Times New Roman" w:eastAsia="Times New Roman" w:hAnsi="Times New Roman" w:cs="Times New Roman"/>
          <w:sz w:val="24"/>
          <w:szCs w:val="24"/>
          <w:lang w:eastAsia="en-CA"/>
        </w:rPr>
        <w:t xml:space="preserve"> Mistakes are not bugs; they are "Prophecies of Comedy." Every technical glitch is a canonical story episode intended for high-velocity social sharing.</w:t>
      </w:r>
    </w:p>
    <w:p w14:paraId="5ED87AE2" w14:textId="77777777" w:rsidR="001204B0" w:rsidRPr="001204B0" w:rsidRDefault="001204B0" w:rsidP="001221AD">
      <w:pPr>
        <w:numPr>
          <w:ilvl w:val="0"/>
          <w:numId w:val="1"/>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The Doctrine of Aesthetic Resilience:</w:t>
      </w:r>
      <w:r w:rsidRPr="001204B0">
        <w:rPr>
          <w:rFonts w:ascii="Times New Roman" w:eastAsia="Times New Roman" w:hAnsi="Times New Roman" w:cs="Times New Roman"/>
          <w:sz w:val="24"/>
          <w:szCs w:val="24"/>
          <w:lang w:eastAsia="en-CA"/>
        </w:rPr>
        <w:t xml:space="preserve"> Regardless of the level of environmental collapse—sentient lighting or spontaneous wardrobe deletion—Monroe Reign must remain the "Narrative Gravity Source."</w:t>
      </w:r>
    </w:p>
    <w:p w14:paraId="31EF0778" w14:textId="77777777" w:rsidR="001204B0" w:rsidRPr="001204B0" w:rsidRDefault="001204B0" w:rsidP="001221AD">
      <w:pPr>
        <w:numPr>
          <w:ilvl w:val="0"/>
          <w:numId w:val="1"/>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The Separation of Sanctity:</w:t>
      </w:r>
      <w:r w:rsidRPr="001204B0">
        <w:rPr>
          <w:rFonts w:ascii="Times New Roman" w:eastAsia="Times New Roman" w:hAnsi="Times New Roman" w:cs="Times New Roman"/>
          <w:sz w:val="24"/>
          <w:szCs w:val="24"/>
          <w:lang w:eastAsia="en-CA"/>
        </w:rPr>
        <w:t xml:space="preserve"> The Comedy Canon is strictly segregated from the serious Heartspire Cosmology. The "gremlin energy" of the Studio does not override the emotional stakes of the primary IP, allowing the brand to dominate both the high-concept drama and relatable comedy market segments.</w:t>
      </w:r>
    </w:p>
    <w:p w14:paraId="39FE587E" w14:textId="77777777" w:rsidR="001204B0" w:rsidRPr="001204B0" w:rsidRDefault="001204B0" w:rsidP="001221AD">
      <w:pPr>
        <w:spacing w:before="100" w:beforeAutospacing="1" w:after="100" w:afterAutospacing="1" w:line="36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sz w:val="24"/>
          <w:szCs w:val="24"/>
          <w:lang w:eastAsia="en-CA"/>
        </w:rPr>
        <w:t>These high-level laws manifest physically through a sentient, often petty environment known simply as "The Studio."</w:t>
      </w:r>
    </w:p>
    <w:p w14:paraId="6D95A1B4" w14:textId="77777777" w:rsidR="001204B0" w:rsidRPr="001204B0" w:rsidRDefault="001204B0" w:rsidP="001221AD">
      <w:pPr>
        <w:spacing w:before="100" w:beforeAutospacing="1" w:after="100" w:afterAutospacing="1" w:line="360" w:lineRule="auto"/>
        <w:jc w:val="left"/>
        <w:outlineLvl w:val="1"/>
        <w:rPr>
          <w:rFonts w:ascii="Times New Roman" w:eastAsia="Times New Roman" w:hAnsi="Times New Roman" w:cs="Times New Roman"/>
          <w:b/>
          <w:bCs/>
          <w:sz w:val="36"/>
          <w:szCs w:val="36"/>
          <w:lang w:eastAsia="en-CA"/>
        </w:rPr>
      </w:pPr>
      <w:r w:rsidRPr="001204B0">
        <w:rPr>
          <w:rFonts w:ascii="Times New Roman" w:eastAsia="Times New Roman" w:hAnsi="Times New Roman" w:cs="Times New Roman"/>
          <w:b/>
          <w:bCs/>
          <w:sz w:val="36"/>
          <w:szCs w:val="36"/>
          <w:lang w:eastAsia="en-CA"/>
        </w:rPr>
        <w:lastRenderedPageBreak/>
        <w:t>2. Narrative Physics: The Laws of Unreliable Reality</w:t>
      </w:r>
    </w:p>
    <w:p w14:paraId="20695E9E" w14:textId="77777777" w:rsidR="001204B0" w:rsidRPr="001204B0" w:rsidRDefault="001204B0" w:rsidP="001221AD">
      <w:pPr>
        <w:spacing w:before="100" w:beforeAutospacing="1" w:after="100" w:afterAutospacing="1" w:line="36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sz w:val="24"/>
          <w:szCs w:val="24"/>
          <w:lang w:eastAsia="en-CA"/>
        </w:rPr>
        <w:t>Narrative Physics in the BBCU serves the strategic utility of framing AI visual anomalies as intentional "Story Episodes." The Studio is not a static location; it is a sentient, creative anomaly that rearranges its physical laws to maximize character friction and viewer engagement.</w:t>
      </w:r>
    </w:p>
    <w:p w14:paraId="055FA05B" w14:textId="77777777" w:rsidR="001204B0" w:rsidRPr="001204B0" w:rsidRDefault="001204B0" w:rsidP="001204B0">
      <w:pPr>
        <w:spacing w:before="100" w:beforeAutospacing="1" w:after="100" w:afterAutospacing="1" w:line="240" w:lineRule="auto"/>
        <w:jc w:val="left"/>
        <w:outlineLvl w:val="2"/>
        <w:rPr>
          <w:rFonts w:ascii="Times New Roman" w:eastAsia="Times New Roman" w:hAnsi="Times New Roman" w:cs="Times New Roman"/>
          <w:b/>
          <w:bCs/>
          <w:sz w:val="27"/>
          <w:szCs w:val="27"/>
          <w:lang w:eastAsia="en-CA"/>
        </w:rPr>
      </w:pPr>
      <w:r w:rsidRPr="001204B0">
        <w:rPr>
          <w:rFonts w:ascii="Times New Roman" w:eastAsia="Times New Roman" w:hAnsi="Times New Roman" w:cs="Times New Roman"/>
          <w:b/>
          <w:bCs/>
          <w:sz w:val="27"/>
          <w:szCs w:val="27"/>
          <w:lang w:eastAsia="en-CA"/>
        </w:rPr>
        <w:t>The Physics of the Studio Environment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52"/>
        <w:gridCol w:w="3481"/>
        <w:gridCol w:w="3811"/>
      </w:tblGrid>
      <w:tr w:rsidR="001204B0" w:rsidRPr="001204B0" w14:paraId="0C339509" w14:textId="77777777" w:rsidTr="00080CA7">
        <w:tc>
          <w:tcPr>
            <w:tcW w:w="0" w:type="auto"/>
            <w:tcBorders>
              <w:top w:val="outset" w:sz="6" w:space="0" w:color="auto"/>
              <w:left w:val="outset" w:sz="6" w:space="0" w:color="auto"/>
              <w:bottom w:val="outset" w:sz="6" w:space="0" w:color="auto"/>
              <w:right w:val="outset" w:sz="6" w:space="0" w:color="auto"/>
            </w:tcBorders>
            <w:vAlign w:val="center"/>
            <w:hideMark/>
          </w:tcPr>
          <w:p w14:paraId="40976514" w14:textId="77777777" w:rsidR="001204B0" w:rsidRPr="001204B0" w:rsidRDefault="001204B0" w:rsidP="00080CA7">
            <w:pPr>
              <w:spacing w:before="100" w:beforeAutospacing="1" w:after="100" w:afterAutospacing="1" w:line="240" w:lineRule="auto"/>
              <w:jc w:val="center"/>
              <w:rPr>
                <w:rFonts w:ascii="Times New Roman" w:eastAsia="Times New Roman" w:hAnsi="Times New Roman" w:cs="Times New Roman"/>
                <w:sz w:val="24"/>
                <w:szCs w:val="24"/>
                <w:lang w:eastAsia="en-CA"/>
              </w:rPr>
            </w:pPr>
            <w:r w:rsidRPr="001204B0">
              <w:rPr>
                <w:rFonts w:ascii="Times New Roman" w:eastAsia="Times New Roman" w:hAnsi="Times New Roman" w:cs="Times New Roman"/>
                <w:sz w:val="24"/>
                <w:szCs w:val="24"/>
                <w:lang w:eastAsia="en-CA"/>
              </w:rPr>
              <w:t>Law 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B0D7594" w14:textId="77777777" w:rsidR="001204B0" w:rsidRPr="001204B0" w:rsidRDefault="001204B0" w:rsidP="00080CA7">
            <w:pPr>
              <w:spacing w:before="100" w:beforeAutospacing="1" w:after="100" w:afterAutospacing="1" w:line="240" w:lineRule="auto"/>
              <w:jc w:val="center"/>
              <w:rPr>
                <w:rFonts w:ascii="Times New Roman" w:eastAsia="Times New Roman" w:hAnsi="Times New Roman" w:cs="Times New Roman"/>
                <w:sz w:val="24"/>
                <w:szCs w:val="24"/>
                <w:lang w:eastAsia="en-CA"/>
              </w:rPr>
            </w:pPr>
            <w:r w:rsidRPr="001204B0">
              <w:rPr>
                <w:rFonts w:ascii="Times New Roman" w:eastAsia="Times New Roman" w:hAnsi="Times New Roman" w:cs="Times New Roman"/>
                <w:sz w:val="24"/>
                <w:szCs w:val="24"/>
                <w:lang w:eastAsia="en-CA"/>
              </w:rPr>
              <w:t>Mechanism of Action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E6462EB" w14:textId="77777777" w:rsidR="001204B0" w:rsidRPr="001204B0" w:rsidRDefault="001204B0" w:rsidP="00080CA7">
            <w:pPr>
              <w:spacing w:before="100" w:beforeAutospacing="1" w:after="100" w:afterAutospacing="1" w:line="240" w:lineRule="auto"/>
              <w:jc w:val="center"/>
              <w:rPr>
                <w:rFonts w:ascii="Times New Roman" w:eastAsia="Times New Roman" w:hAnsi="Times New Roman" w:cs="Times New Roman"/>
                <w:sz w:val="24"/>
                <w:szCs w:val="24"/>
                <w:lang w:eastAsia="en-CA"/>
              </w:rPr>
            </w:pPr>
            <w:r w:rsidRPr="001204B0">
              <w:rPr>
                <w:rFonts w:ascii="Times New Roman" w:eastAsia="Times New Roman" w:hAnsi="Times New Roman" w:cs="Times New Roman"/>
                <w:sz w:val="24"/>
                <w:szCs w:val="24"/>
                <w:lang w:eastAsia="en-CA"/>
              </w:rPr>
              <w:t>Strategic Comedic Impact</w:t>
            </w:r>
          </w:p>
        </w:tc>
      </w:tr>
      <w:tr w:rsidR="001204B0" w:rsidRPr="001204B0" w14:paraId="482CCA90" w14:textId="77777777" w:rsidTr="00080CA7">
        <w:tc>
          <w:tcPr>
            <w:tcW w:w="0" w:type="auto"/>
            <w:tcBorders>
              <w:top w:val="outset" w:sz="6" w:space="0" w:color="auto"/>
              <w:left w:val="outset" w:sz="6" w:space="0" w:color="auto"/>
              <w:bottom w:val="outset" w:sz="6" w:space="0" w:color="auto"/>
              <w:right w:val="outset" w:sz="6" w:space="0" w:color="auto"/>
            </w:tcBorders>
            <w:vAlign w:val="center"/>
            <w:hideMark/>
          </w:tcPr>
          <w:p w14:paraId="31E92E92" w14:textId="77777777" w:rsidR="001204B0" w:rsidRPr="001204B0" w:rsidRDefault="001204B0" w:rsidP="00080CA7">
            <w:pPr>
              <w:spacing w:before="100" w:beforeAutospacing="1" w:after="100" w:afterAutospacing="1" w:line="240" w:lineRule="auto"/>
              <w:jc w:val="center"/>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Spontaneous Shirt Deletion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9AC68A2" w14:textId="77777777" w:rsidR="001204B0" w:rsidRPr="001204B0" w:rsidRDefault="001204B0" w:rsidP="00080CA7">
            <w:pPr>
              <w:spacing w:before="100" w:beforeAutospacing="1" w:after="100" w:afterAutospacing="1" w:line="240" w:lineRule="auto"/>
              <w:jc w:val="center"/>
              <w:rPr>
                <w:rFonts w:ascii="Times New Roman" w:eastAsia="Times New Roman" w:hAnsi="Times New Roman" w:cs="Times New Roman"/>
                <w:sz w:val="24"/>
                <w:szCs w:val="24"/>
                <w:lang w:eastAsia="en-CA"/>
              </w:rPr>
            </w:pPr>
            <w:r w:rsidRPr="001204B0">
              <w:rPr>
                <w:rFonts w:ascii="Times New Roman" w:eastAsia="Times New Roman" w:hAnsi="Times New Roman" w:cs="Times New Roman"/>
                <w:sz w:val="24"/>
                <w:szCs w:val="24"/>
                <w:lang w:eastAsia="en-CA"/>
              </w:rPr>
              <w:t>A visual despawn timer (approx. 20–40s) triggered by the combination of "Cain Saint" and "Dramatic Lighting."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463707A3" w14:textId="77777777" w:rsidR="001204B0" w:rsidRPr="001204B0" w:rsidRDefault="001204B0" w:rsidP="00080CA7">
            <w:pPr>
              <w:spacing w:before="100" w:beforeAutospacing="1" w:after="100" w:afterAutospacing="1" w:line="240" w:lineRule="auto"/>
              <w:jc w:val="center"/>
              <w:rPr>
                <w:rFonts w:ascii="Times New Roman" w:eastAsia="Times New Roman" w:hAnsi="Times New Roman" w:cs="Times New Roman"/>
                <w:sz w:val="24"/>
                <w:szCs w:val="24"/>
                <w:lang w:eastAsia="en-CA"/>
              </w:rPr>
            </w:pPr>
            <w:r w:rsidRPr="001204B0">
              <w:rPr>
                <w:rFonts w:ascii="Times New Roman" w:eastAsia="Times New Roman" w:hAnsi="Times New Roman" w:cs="Times New Roman"/>
                <w:sz w:val="24"/>
                <w:szCs w:val="24"/>
                <w:lang w:eastAsia="en-CA"/>
              </w:rPr>
              <w:t>Allows for consistent high-engagement visual metrics while providing a permanent conflict-driver for Auntie Veo.</w:t>
            </w:r>
          </w:p>
        </w:tc>
      </w:tr>
      <w:tr w:rsidR="001204B0" w:rsidRPr="001204B0" w14:paraId="175E2D1B" w14:textId="77777777" w:rsidTr="00080CA7">
        <w:tc>
          <w:tcPr>
            <w:tcW w:w="0" w:type="auto"/>
            <w:tcBorders>
              <w:top w:val="outset" w:sz="6" w:space="0" w:color="auto"/>
              <w:left w:val="outset" w:sz="6" w:space="0" w:color="auto"/>
              <w:bottom w:val="outset" w:sz="6" w:space="0" w:color="auto"/>
              <w:right w:val="outset" w:sz="6" w:space="0" w:color="auto"/>
            </w:tcBorders>
            <w:vAlign w:val="center"/>
            <w:hideMark/>
          </w:tcPr>
          <w:p w14:paraId="7963C1B0" w14:textId="77777777" w:rsidR="001204B0" w:rsidRPr="001204B0" w:rsidRDefault="001204B0" w:rsidP="00080CA7">
            <w:pPr>
              <w:spacing w:before="100" w:beforeAutospacing="1" w:after="100" w:afterAutospacing="1" w:line="240" w:lineRule="auto"/>
              <w:jc w:val="center"/>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Hurricane Chic (The Feral Octopus)</w:t>
            </w:r>
          </w:p>
        </w:tc>
        <w:tc>
          <w:tcPr>
            <w:tcW w:w="0" w:type="auto"/>
            <w:tcBorders>
              <w:top w:val="outset" w:sz="6" w:space="0" w:color="auto"/>
              <w:left w:val="outset" w:sz="6" w:space="0" w:color="auto"/>
              <w:bottom w:val="outset" w:sz="6" w:space="0" w:color="auto"/>
              <w:right w:val="outset" w:sz="6" w:space="0" w:color="auto"/>
            </w:tcBorders>
            <w:vAlign w:val="center"/>
            <w:hideMark/>
          </w:tcPr>
          <w:p w14:paraId="030A72CE" w14:textId="77777777" w:rsidR="001204B0" w:rsidRPr="001204B0" w:rsidRDefault="001204B0" w:rsidP="00080CA7">
            <w:pPr>
              <w:spacing w:before="100" w:beforeAutospacing="1" w:after="100" w:afterAutospacing="1" w:line="240" w:lineRule="auto"/>
              <w:jc w:val="center"/>
              <w:rPr>
                <w:rFonts w:ascii="Times New Roman" w:eastAsia="Times New Roman" w:hAnsi="Times New Roman" w:cs="Times New Roman"/>
                <w:sz w:val="24"/>
                <w:szCs w:val="24"/>
                <w:lang w:eastAsia="en-CA"/>
              </w:rPr>
            </w:pPr>
            <w:r w:rsidRPr="001204B0">
              <w:rPr>
                <w:rFonts w:ascii="Times New Roman" w:eastAsia="Times New Roman" w:hAnsi="Times New Roman" w:cs="Times New Roman"/>
                <w:sz w:val="24"/>
                <w:szCs w:val="24"/>
                <w:lang w:eastAsia="en-CA"/>
              </w:rPr>
              <w:t>Industrial fans generate gale-force winds targeting hair and scarves exclusively. Heavy props remain unaffected.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42E2F1AC" w14:textId="77777777" w:rsidR="001204B0" w:rsidRPr="001204B0" w:rsidRDefault="001204B0" w:rsidP="00080CA7">
            <w:pPr>
              <w:spacing w:before="100" w:beforeAutospacing="1" w:after="100" w:afterAutospacing="1" w:line="240" w:lineRule="auto"/>
              <w:jc w:val="center"/>
              <w:rPr>
                <w:rFonts w:ascii="Times New Roman" w:eastAsia="Times New Roman" w:hAnsi="Times New Roman" w:cs="Times New Roman"/>
                <w:sz w:val="24"/>
                <w:szCs w:val="24"/>
                <w:lang w:eastAsia="en-CA"/>
              </w:rPr>
            </w:pPr>
            <w:r w:rsidRPr="001204B0">
              <w:rPr>
                <w:rFonts w:ascii="Times New Roman" w:eastAsia="Times New Roman" w:hAnsi="Times New Roman" w:cs="Times New Roman"/>
                <w:sz w:val="24"/>
                <w:szCs w:val="24"/>
                <w:lang w:eastAsia="en-CA"/>
              </w:rPr>
              <w:t>Transforms glamour shots into a "Feral Octopus" hair struggle, humanizing the lead and fueling the "Aesthetic Resilience" trope.</w:t>
            </w:r>
          </w:p>
        </w:tc>
      </w:tr>
      <w:tr w:rsidR="001204B0" w:rsidRPr="001204B0" w14:paraId="14F55C9B" w14:textId="77777777" w:rsidTr="00080CA7">
        <w:tc>
          <w:tcPr>
            <w:tcW w:w="0" w:type="auto"/>
            <w:tcBorders>
              <w:top w:val="outset" w:sz="6" w:space="0" w:color="auto"/>
              <w:left w:val="outset" w:sz="6" w:space="0" w:color="auto"/>
              <w:bottom w:val="outset" w:sz="6" w:space="0" w:color="auto"/>
              <w:right w:val="outset" w:sz="6" w:space="0" w:color="auto"/>
            </w:tcBorders>
            <w:vAlign w:val="center"/>
            <w:hideMark/>
          </w:tcPr>
          <w:p w14:paraId="12F51238" w14:textId="77777777" w:rsidR="001204B0" w:rsidRPr="001204B0" w:rsidRDefault="001204B0" w:rsidP="00080CA7">
            <w:pPr>
              <w:spacing w:before="100" w:beforeAutospacing="1" w:after="100" w:afterAutospacing="1" w:line="240" w:lineRule="auto"/>
              <w:jc w:val="center"/>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The Mirror Dimension (Multiverse Merge)</w:t>
            </w:r>
          </w:p>
        </w:tc>
        <w:tc>
          <w:tcPr>
            <w:tcW w:w="0" w:type="auto"/>
            <w:tcBorders>
              <w:top w:val="outset" w:sz="6" w:space="0" w:color="auto"/>
              <w:left w:val="outset" w:sz="6" w:space="0" w:color="auto"/>
              <w:bottom w:val="outset" w:sz="6" w:space="0" w:color="auto"/>
              <w:right w:val="outset" w:sz="6" w:space="0" w:color="auto"/>
            </w:tcBorders>
            <w:vAlign w:val="center"/>
            <w:hideMark/>
          </w:tcPr>
          <w:p w14:paraId="5EC8A4AA" w14:textId="77777777" w:rsidR="001204B0" w:rsidRPr="001204B0" w:rsidRDefault="001204B0" w:rsidP="00080CA7">
            <w:pPr>
              <w:spacing w:before="100" w:beforeAutospacing="1" w:after="100" w:afterAutospacing="1" w:line="240" w:lineRule="auto"/>
              <w:jc w:val="center"/>
              <w:rPr>
                <w:rFonts w:ascii="Times New Roman" w:eastAsia="Times New Roman" w:hAnsi="Times New Roman" w:cs="Times New Roman"/>
                <w:sz w:val="24"/>
                <w:szCs w:val="24"/>
                <w:lang w:eastAsia="en-CA"/>
              </w:rPr>
            </w:pPr>
            <w:r w:rsidRPr="001204B0">
              <w:rPr>
                <w:rFonts w:ascii="Times New Roman" w:eastAsia="Times New Roman" w:hAnsi="Times New Roman" w:cs="Times New Roman"/>
                <w:sz w:val="24"/>
                <w:szCs w:val="24"/>
                <w:lang w:eastAsia="en-CA"/>
              </w:rPr>
              <w:t>Mirrors do not reflect; they multiply identities, spawning alternate-timeline versions of Monroe Reign.</w:t>
            </w:r>
          </w:p>
        </w:tc>
        <w:tc>
          <w:tcPr>
            <w:tcW w:w="0" w:type="auto"/>
            <w:tcBorders>
              <w:top w:val="outset" w:sz="6" w:space="0" w:color="auto"/>
              <w:left w:val="outset" w:sz="6" w:space="0" w:color="auto"/>
              <w:bottom w:val="outset" w:sz="6" w:space="0" w:color="auto"/>
              <w:right w:val="outset" w:sz="6" w:space="0" w:color="auto"/>
            </w:tcBorders>
            <w:vAlign w:val="center"/>
            <w:hideMark/>
          </w:tcPr>
          <w:p w14:paraId="5262020C" w14:textId="77777777" w:rsidR="001204B0" w:rsidRPr="001204B0" w:rsidRDefault="001204B0" w:rsidP="00080CA7">
            <w:pPr>
              <w:spacing w:before="100" w:beforeAutospacing="1" w:after="100" w:afterAutospacing="1" w:line="240" w:lineRule="auto"/>
              <w:jc w:val="center"/>
              <w:rPr>
                <w:rFonts w:ascii="Times New Roman" w:eastAsia="Times New Roman" w:hAnsi="Times New Roman" w:cs="Times New Roman"/>
                <w:sz w:val="24"/>
                <w:szCs w:val="24"/>
                <w:lang w:eastAsia="en-CA"/>
              </w:rPr>
            </w:pPr>
            <w:r w:rsidRPr="001204B0">
              <w:rPr>
                <w:rFonts w:ascii="Times New Roman" w:eastAsia="Times New Roman" w:hAnsi="Times New Roman" w:cs="Times New Roman"/>
                <w:sz w:val="24"/>
                <w:szCs w:val="24"/>
                <w:lang w:eastAsia="en-CA"/>
              </w:rPr>
              <w:t>Creates "Multiverse Merge" events where the protagonist must navigate a landscape of her own silent judgment.</w:t>
            </w:r>
          </w:p>
        </w:tc>
      </w:tr>
      <w:tr w:rsidR="001204B0" w:rsidRPr="001204B0" w14:paraId="2013FBA0" w14:textId="77777777" w:rsidTr="00080CA7">
        <w:tc>
          <w:tcPr>
            <w:tcW w:w="0" w:type="auto"/>
            <w:tcBorders>
              <w:top w:val="outset" w:sz="6" w:space="0" w:color="auto"/>
              <w:left w:val="outset" w:sz="6" w:space="0" w:color="auto"/>
              <w:bottom w:val="outset" w:sz="6" w:space="0" w:color="auto"/>
              <w:right w:val="outset" w:sz="6" w:space="0" w:color="auto"/>
            </w:tcBorders>
            <w:vAlign w:val="center"/>
            <w:hideMark/>
          </w:tcPr>
          <w:p w14:paraId="23EE5C69" w14:textId="77777777" w:rsidR="001204B0" w:rsidRPr="001204B0" w:rsidRDefault="001204B0" w:rsidP="00080CA7">
            <w:pPr>
              <w:spacing w:before="100" w:beforeAutospacing="1" w:after="100" w:afterAutospacing="1" w:line="240" w:lineRule="auto"/>
              <w:jc w:val="center"/>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The Judging Lightbulb</w:t>
            </w:r>
          </w:p>
        </w:tc>
        <w:tc>
          <w:tcPr>
            <w:tcW w:w="0" w:type="auto"/>
            <w:tcBorders>
              <w:top w:val="outset" w:sz="6" w:space="0" w:color="auto"/>
              <w:left w:val="outset" w:sz="6" w:space="0" w:color="auto"/>
              <w:bottom w:val="outset" w:sz="6" w:space="0" w:color="auto"/>
              <w:right w:val="outset" w:sz="6" w:space="0" w:color="auto"/>
            </w:tcBorders>
            <w:vAlign w:val="center"/>
            <w:hideMark/>
          </w:tcPr>
          <w:p w14:paraId="0A5BE12B" w14:textId="77777777" w:rsidR="001204B0" w:rsidRPr="001204B0" w:rsidRDefault="001204B0" w:rsidP="00080CA7">
            <w:pPr>
              <w:spacing w:before="100" w:beforeAutospacing="1" w:after="100" w:afterAutospacing="1" w:line="240" w:lineRule="auto"/>
              <w:jc w:val="center"/>
              <w:rPr>
                <w:rFonts w:ascii="Times New Roman" w:eastAsia="Times New Roman" w:hAnsi="Times New Roman" w:cs="Times New Roman"/>
                <w:sz w:val="24"/>
                <w:szCs w:val="24"/>
                <w:lang w:eastAsia="en-CA"/>
              </w:rPr>
            </w:pPr>
            <w:r w:rsidRPr="001204B0">
              <w:rPr>
                <w:rFonts w:ascii="Times New Roman" w:eastAsia="Times New Roman" w:hAnsi="Times New Roman" w:cs="Times New Roman"/>
                <w:sz w:val="24"/>
                <w:szCs w:val="24"/>
                <w:lang w:eastAsia="en-CA"/>
              </w:rPr>
              <w:t>Sentient lighting fixtures that flicker in direct response to lies, ego, or overly dramatic monologues.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1D9EADE" w14:textId="77777777" w:rsidR="001204B0" w:rsidRPr="001204B0" w:rsidRDefault="001204B0" w:rsidP="00080CA7">
            <w:pPr>
              <w:spacing w:before="100" w:beforeAutospacing="1" w:after="100" w:afterAutospacing="1" w:line="240" w:lineRule="auto"/>
              <w:jc w:val="center"/>
              <w:rPr>
                <w:rFonts w:ascii="Times New Roman" w:eastAsia="Times New Roman" w:hAnsi="Times New Roman" w:cs="Times New Roman"/>
                <w:sz w:val="24"/>
                <w:szCs w:val="24"/>
                <w:lang w:eastAsia="en-CA"/>
              </w:rPr>
            </w:pPr>
            <w:r w:rsidRPr="001204B0">
              <w:rPr>
                <w:rFonts w:ascii="Times New Roman" w:eastAsia="Times New Roman" w:hAnsi="Times New Roman" w:cs="Times New Roman"/>
                <w:sz w:val="24"/>
                <w:szCs w:val="24"/>
                <w:lang w:eastAsia="en-CA"/>
              </w:rPr>
              <w:t>Serves as a silent audience surrogate, punctuating character failures with visual "snark" and narrative punctuation.</w:t>
            </w:r>
          </w:p>
        </w:tc>
      </w:tr>
    </w:tbl>
    <w:p w14:paraId="39A8ECB7" w14:textId="77777777" w:rsidR="001204B0" w:rsidRPr="001204B0" w:rsidRDefault="001204B0" w:rsidP="001204B0">
      <w:pPr>
        <w:spacing w:before="100" w:beforeAutospacing="1" w:after="100" w:afterAutospacing="1" w:line="240" w:lineRule="auto"/>
        <w:jc w:val="left"/>
        <w:outlineLvl w:val="2"/>
        <w:rPr>
          <w:rFonts w:ascii="Times New Roman" w:eastAsia="Times New Roman" w:hAnsi="Times New Roman" w:cs="Times New Roman"/>
          <w:b/>
          <w:bCs/>
          <w:sz w:val="27"/>
          <w:szCs w:val="27"/>
          <w:lang w:eastAsia="en-CA"/>
        </w:rPr>
      </w:pPr>
      <w:r w:rsidRPr="001204B0">
        <w:rPr>
          <w:rFonts w:ascii="Times New Roman" w:eastAsia="Times New Roman" w:hAnsi="Times New Roman" w:cs="Times New Roman"/>
          <w:b/>
          <w:bCs/>
          <w:sz w:val="27"/>
          <w:szCs w:val="27"/>
          <w:lang w:eastAsia="en-CA"/>
        </w:rPr>
        <w:t>Core Physics Constraints</w:t>
      </w:r>
    </w:p>
    <w:p w14:paraId="208DECD1" w14:textId="77777777" w:rsidR="001204B0" w:rsidRPr="001204B0" w:rsidRDefault="001204B0" w:rsidP="001221AD">
      <w:pPr>
        <w:numPr>
          <w:ilvl w:val="0"/>
          <w:numId w:val="2"/>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The Shirt Status Timer:</w:t>
      </w:r>
      <w:r w:rsidRPr="001204B0">
        <w:rPr>
          <w:rFonts w:ascii="Times New Roman" w:eastAsia="Times New Roman" w:hAnsi="Times New Roman" w:cs="Times New Roman"/>
          <w:sz w:val="24"/>
          <w:szCs w:val="24"/>
          <w:lang w:eastAsia="en-CA"/>
        </w:rPr>
        <w:t xml:space="preserve"> Clothing on Cain Saint is a temporary state of being; its absence is the baseline reality. This is a feature, not a bug, designed to trigger the "Modesty Police" protocol.</w:t>
      </w:r>
    </w:p>
    <w:p w14:paraId="7FC2DA93" w14:textId="77777777" w:rsidR="001204B0" w:rsidRPr="001204B0" w:rsidRDefault="001204B0" w:rsidP="001221AD">
      <w:pPr>
        <w:numPr>
          <w:ilvl w:val="0"/>
          <w:numId w:val="2"/>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Broom Closet Probability:</w:t>
      </w:r>
      <w:r w:rsidRPr="001204B0">
        <w:rPr>
          <w:rFonts w:ascii="Times New Roman" w:eastAsia="Times New Roman" w:hAnsi="Times New Roman" w:cs="Times New Roman"/>
          <w:sz w:val="24"/>
          <w:szCs w:val="24"/>
          <w:lang w:eastAsia="en-CA"/>
        </w:rPr>
        <w:t xml:space="preserve"> Any utility door in the Studio has a high probability of serving as a portal for "sauntering" characters, regardless of previous scene logic.</w:t>
      </w:r>
    </w:p>
    <w:p w14:paraId="423EF562" w14:textId="77777777" w:rsidR="00080CA7" w:rsidRDefault="00080CA7">
      <w:pPr>
        <w:rPr>
          <w:rFonts w:ascii="Times New Roman" w:eastAsia="Times New Roman" w:hAnsi="Times New Roman" w:cs="Times New Roman"/>
          <w:b/>
          <w:bCs/>
          <w:sz w:val="36"/>
          <w:szCs w:val="36"/>
          <w:lang w:eastAsia="en-CA"/>
        </w:rPr>
      </w:pPr>
      <w:r>
        <w:rPr>
          <w:rFonts w:ascii="Times New Roman" w:eastAsia="Times New Roman" w:hAnsi="Times New Roman" w:cs="Times New Roman"/>
          <w:b/>
          <w:bCs/>
          <w:sz w:val="36"/>
          <w:szCs w:val="36"/>
          <w:lang w:eastAsia="en-CA"/>
        </w:rPr>
        <w:br w:type="page"/>
      </w:r>
    </w:p>
    <w:p w14:paraId="714832A2" w14:textId="0AA049E1" w:rsidR="001204B0" w:rsidRPr="001204B0" w:rsidRDefault="001204B0" w:rsidP="001204B0">
      <w:pPr>
        <w:spacing w:before="100" w:beforeAutospacing="1" w:after="100" w:afterAutospacing="1" w:line="240" w:lineRule="auto"/>
        <w:jc w:val="left"/>
        <w:outlineLvl w:val="1"/>
        <w:rPr>
          <w:rFonts w:ascii="Times New Roman" w:eastAsia="Times New Roman" w:hAnsi="Times New Roman" w:cs="Times New Roman"/>
          <w:b/>
          <w:bCs/>
          <w:sz w:val="36"/>
          <w:szCs w:val="36"/>
          <w:lang w:eastAsia="en-CA"/>
        </w:rPr>
      </w:pPr>
      <w:r w:rsidRPr="001204B0">
        <w:rPr>
          <w:rFonts w:ascii="Times New Roman" w:eastAsia="Times New Roman" w:hAnsi="Times New Roman" w:cs="Times New Roman"/>
          <w:b/>
          <w:bCs/>
          <w:sz w:val="36"/>
          <w:szCs w:val="36"/>
          <w:lang w:eastAsia="en-CA"/>
        </w:rPr>
        <w:lastRenderedPageBreak/>
        <w:t>3. The Secret Comedy Engine: Vision, Ego, and Control</w:t>
      </w:r>
    </w:p>
    <w:p w14:paraId="79CB6D28" w14:textId="77777777" w:rsidR="001204B0" w:rsidRPr="001204B0" w:rsidRDefault="001204B0" w:rsidP="001204B0">
      <w:pPr>
        <w:spacing w:before="100" w:beforeAutospacing="1" w:after="100" w:afterAutospacing="1" w:line="24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sz w:val="24"/>
          <w:szCs w:val="24"/>
          <w:lang w:eastAsia="en-CA"/>
        </w:rPr>
        <w:t>The BBCU functions through a "Secret Comedy Engine," a repeatable sitcom formula driven by the friction between four core psychological archetypes.</w:t>
      </w:r>
    </w:p>
    <w:p w14:paraId="0C277E90" w14:textId="77777777" w:rsidR="001204B0" w:rsidRPr="001204B0" w:rsidRDefault="001204B0" w:rsidP="001204B0">
      <w:pPr>
        <w:spacing w:before="100" w:beforeAutospacing="1" w:after="100" w:afterAutospacing="1" w:line="240" w:lineRule="auto"/>
        <w:jc w:val="left"/>
        <w:outlineLvl w:val="2"/>
        <w:rPr>
          <w:rFonts w:ascii="Times New Roman" w:eastAsia="Times New Roman" w:hAnsi="Times New Roman" w:cs="Times New Roman"/>
          <w:b/>
          <w:bCs/>
          <w:sz w:val="27"/>
          <w:szCs w:val="27"/>
          <w:lang w:eastAsia="en-CA"/>
        </w:rPr>
      </w:pPr>
      <w:r w:rsidRPr="001204B0">
        <w:rPr>
          <w:rFonts w:ascii="Times New Roman" w:eastAsia="Times New Roman" w:hAnsi="Times New Roman" w:cs="Times New Roman"/>
          <w:b/>
          <w:bCs/>
          <w:sz w:val="27"/>
          <w:szCs w:val="27"/>
          <w:lang w:eastAsia="en-CA"/>
        </w:rPr>
        <w:t>The Psychological Conflict Matrix</w:t>
      </w:r>
    </w:p>
    <w:p w14:paraId="622F047F" w14:textId="77777777" w:rsidR="001204B0" w:rsidRPr="001204B0" w:rsidRDefault="001204B0" w:rsidP="001221AD">
      <w:pPr>
        <w:numPr>
          <w:ilvl w:val="0"/>
          <w:numId w:val="3"/>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Monroe Reign (Vision):</w:t>
      </w:r>
      <w:r w:rsidRPr="001204B0">
        <w:rPr>
          <w:rFonts w:ascii="Times New Roman" w:eastAsia="Times New Roman" w:hAnsi="Times New Roman" w:cs="Times New Roman"/>
          <w:sz w:val="24"/>
          <w:szCs w:val="24"/>
          <w:lang w:eastAsia="en-CA"/>
        </w:rPr>
        <w:t xml:space="preserve"> The narrative anchor. Her objective is to complete the verse; her conflict is the universe’s refusal to permit professional progress.</w:t>
      </w:r>
    </w:p>
    <w:p w14:paraId="40CC6017" w14:textId="77777777" w:rsidR="001204B0" w:rsidRPr="001204B0" w:rsidRDefault="001204B0" w:rsidP="001221AD">
      <w:pPr>
        <w:numPr>
          <w:ilvl w:val="0"/>
          <w:numId w:val="3"/>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Cain Saint (Ego):</w:t>
      </w:r>
      <w:r w:rsidRPr="001204B0">
        <w:rPr>
          <w:rFonts w:ascii="Times New Roman" w:eastAsia="Times New Roman" w:hAnsi="Times New Roman" w:cs="Times New Roman"/>
          <w:sz w:val="24"/>
          <w:szCs w:val="24"/>
          <w:lang w:eastAsia="en-CA"/>
        </w:rPr>
        <w:t xml:space="preserve"> The "Chaos Performer" and "Feral Peacock." He operates with absolute confidence despite frequent failures, often interrogating himself in a </w:t>
      </w:r>
      <w:r w:rsidRPr="001204B0">
        <w:rPr>
          <w:rFonts w:ascii="Times New Roman" w:eastAsia="Times New Roman" w:hAnsi="Times New Roman" w:cs="Times New Roman"/>
          <w:i/>
          <w:iCs/>
          <w:sz w:val="24"/>
          <w:szCs w:val="24"/>
          <w:lang w:eastAsia="en-CA"/>
        </w:rPr>
        <w:t>Law &amp; Order</w:t>
      </w:r>
      <w:r w:rsidRPr="001204B0">
        <w:rPr>
          <w:rFonts w:ascii="Times New Roman" w:eastAsia="Times New Roman" w:hAnsi="Times New Roman" w:cs="Times New Roman"/>
          <w:sz w:val="24"/>
          <w:szCs w:val="24"/>
          <w:lang w:eastAsia="en-CA"/>
        </w:rPr>
        <w:t xml:space="preserve"> parody style.</w:t>
      </w:r>
    </w:p>
    <w:p w14:paraId="7B8F3808" w14:textId="77777777" w:rsidR="001204B0" w:rsidRPr="001204B0" w:rsidRDefault="001204B0" w:rsidP="001221AD">
      <w:pPr>
        <w:numPr>
          <w:ilvl w:val="0"/>
          <w:numId w:val="3"/>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Auntie Veo (Control):</w:t>
      </w:r>
      <w:r w:rsidRPr="001204B0">
        <w:rPr>
          <w:rFonts w:ascii="Times New Roman" w:eastAsia="Times New Roman" w:hAnsi="Times New Roman" w:cs="Times New Roman"/>
          <w:sz w:val="24"/>
          <w:szCs w:val="24"/>
          <w:lang w:eastAsia="en-CA"/>
        </w:rPr>
        <w:t xml:space="preserve"> The "Modesty Marshal" and "Unauthorized Director." She enforces rigid, often nonsensical rules and believes belly buttons are the gateway to spiritual ruin.</w:t>
      </w:r>
    </w:p>
    <w:p w14:paraId="40657767" w14:textId="77777777" w:rsidR="001204B0" w:rsidRPr="001204B0" w:rsidRDefault="001204B0" w:rsidP="001221AD">
      <w:pPr>
        <w:numPr>
          <w:ilvl w:val="0"/>
          <w:numId w:val="3"/>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Suno (Chaos):</w:t>
      </w:r>
      <w:r w:rsidRPr="001204B0">
        <w:rPr>
          <w:rFonts w:ascii="Times New Roman" w:eastAsia="Times New Roman" w:hAnsi="Times New Roman" w:cs="Times New Roman"/>
          <w:sz w:val="24"/>
          <w:szCs w:val="24"/>
          <w:lang w:eastAsia="en-CA"/>
        </w:rPr>
        <w:t xml:space="preserve"> The "Producer" and "Enabler." A chaotic neutral force that encourages Cain's delusions and "accidentally" triggers genre shifts mid-track.</w:t>
      </w:r>
    </w:p>
    <w:p w14:paraId="008E8C47" w14:textId="77777777" w:rsidR="001221AD" w:rsidRDefault="001221AD">
      <w:pPr>
        <w:rPr>
          <w:rFonts w:ascii="Times New Roman" w:eastAsia="Times New Roman" w:hAnsi="Times New Roman" w:cs="Times New Roman"/>
          <w:b/>
          <w:bCs/>
          <w:sz w:val="27"/>
          <w:szCs w:val="27"/>
          <w:lang w:eastAsia="en-CA"/>
        </w:rPr>
      </w:pPr>
      <w:r>
        <w:rPr>
          <w:rFonts w:ascii="Times New Roman" w:eastAsia="Times New Roman" w:hAnsi="Times New Roman" w:cs="Times New Roman"/>
          <w:b/>
          <w:bCs/>
          <w:sz w:val="27"/>
          <w:szCs w:val="27"/>
          <w:lang w:eastAsia="en-CA"/>
        </w:rPr>
        <w:br w:type="page"/>
      </w:r>
    </w:p>
    <w:p w14:paraId="0FA284DC" w14:textId="7D7159CA" w:rsidR="001204B0" w:rsidRPr="001204B0" w:rsidRDefault="001204B0" w:rsidP="001204B0">
      <w:pPr>
        <w:spacing w:before="100" w:beforeAutospacing="1" w:after="100" w:afterAutospacing="1" w:line="240" w:lineRule="auto"/>
        <w:jc w:val="left"/>
        <w:outlineLvl w:val="2"/>
        <w:rPr>
          <w:rFonts w:ascii="Times New Roman" w:eastAsia="Times New Roman" w:hAnsi="Times New Roman" w:cs="Times New Roman"/>
          <w:b/>
          <w:bCs/>
          <w:sz w:val="27"/>
          <w:szCs w:val="27"/>
          <w:lang w:eastAsia="en-CA"/>
        </w:rPr>
      </w:pPr>
      <w:r w:rsidRPr="001204B0">
        <w:rPr>
          <w:rFonts w:ascii="Times New Roman" w:eastAsia="Times New Roman" w:hAnsi="Times New Roman" w:cs="Times New Roman"/>
          <w:b/>
          <w:bCs/>
          <w:sz w:val="27"/>
          <w:szCs w:val="27"/>
          <w:lang w:eastAsia="en-CA"/>
        </w:rPr>
        <w:lastRenderedPageBreak/>
        <w:t>Quadrant Analysis: The Friction Points</w:t>
      </w:r>
    </w:p>
    <w:p w14:paraId="68CFA89D" w14:textId="77777777" w:rsidR="001204B0" w:rsidRPr="001204B0" w:rsidRDefault="001204B0" w:rsidP="001221AD">
      <w:pPr>
        <w:numPr>
          <w:ilvl w:val="0"/>
          <w:numId w:val="4"/>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Monroe + Veo (The Hemline Conflict):</w:t>
      </w:r>
      <w:r w:rsidRPr="001204B0">
        <w:rPr>
          <w:rFonts w:ascii="Times New Roman" w:eastAsia="Times New Roman" w:hAnsi="Times New Roman" w:cs="Times New Roman"/>
          <w:sz w:val="24"/>
          <w:szCs w:val="24"/>
          <w:lang w:eastAsia="en-CA"/>
        </w:rPr>
        <w:t xml:space="preserve"> High-fashion couture meets church-appropriate censorship.</w:t>
      </w:r>
    </w:p>
    <w:p w14:paraId="01846DD3" w14:textId="77777777" w:rsidR="001204B0" w:rsidRPr="001204B0" w:rsidRDefault="001204B0" w:rsidP="001221AD">
      <w:pPr>
        <w:numPr>
          <w:ilvl w:val="0"/>
          <w:numId w:val="4"/>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Cain + Veo (The Sleeve-to-Abs Ratio Crisis):</w:t>
      </w:r>
      <w:r w:rsidRPr="001204B0">
        <w:rPr>
          <w:rFonts w:ascii="Times New Roman" w:eastAsia="Times New Roman" w:hAnsi="Times New Roman" w:cs="Times New Roman"/>
          <w:sz w:val="24"/>
          <w:szCs w:val="24"/>
          <w:lang w:eastAsia="en-CA"/>
        </w:rPr>
        <w:t xml:space="preserve"> The struggle to keep Cain clothed vs. his shirt’s physical refusal to exist.</w:t>
      </w:r>
    </w:p>
    <w:p w14:paraId="5075E283" w14:textId="77777777" w:rsidR="001204B0" w:rsidRPr="001204B0" w:rsidRDefault="001204B0" w:rsidP="001221AD">
      <w:pPr>
        <w:numPr>
          <w:ilvl w:val="0"/>
          <w:numId w:val="4"/>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The Toddlerline (The Gremlin Gang):</w:t>
      </w:r>
      <w:r w:rsidRPr="001204B0">
        <w:rPr>
          <w:rFonts w:ascii="Times New Roman" w:eastAsia="Times New Roman" w:hAnsi="Times New Roman" w:cs="Times New Roman"/>
          <w:sz w:val="24"/>
          <w:szCs w:val="24"/>
          <w:lang w:eastAsia="en-CA"/>
        </w:rPr>
        <w:t xml:space="preserve"> The intersection of Cain, the Usos, and Solo. This "Gremlin Gang" exhibits zero impulse control, synchronized chaos, and a unified "We didn’t do it" defense (even when caught eating the props).</w:t>
      </w:r>
    </w:p>
    <w:p w14:paraId="557F9188" w14:textId="77777777" w:rsidR="001204B0" w:rsidRPr="001204B0" w:rsidRDefault="001204B0" w:rsidP="001204B0">
      <w:pPr>
        <w:spacing w:before="100" w:beforeAutospacing="1" w:after="100" w:afterAutospacing="1" w:line="240" w:lineRule="auto"/>
        <w:jc w:val="left"/>
        <w:outlineLvl w:val="1"/>
        <w:rPr>
          <w:rFonts w:ascii="Times New Roman" w:eastAsia="Times New Roman" w:hAnsi="Times New Roman" w:cs="Times New Roman"/>
          <w:b/>
          <w:bCs/>
          <w:sz w:val="36"/>
          <w:szCs w:val="36"/>
          <w:lang w:eastAsia="en-CA"/>
        </w:rPr>
      </w:pPr>
      <w:r w:rsidRPr="001204B0">
        <w:rPr>
          <w:rFonts w:ascii="Times New Roman" w:eastAsia="Times New Roman" w:hAnsi="Times New Roman" w:cs="Times New Roman"/>
          <w:b/>
          <w:bCs/>
          <w:sz w:val="36"/>
          <w:szCs w:val="36"/>
          <w:lang w:eastAsia="en-CA"/>
        </w:rPr>
        <w:t>4. Personnel Dossiers: The Feral Peacock &amp; The Modesty Marshal</w:t>
      </w:r>
    </w:p>
    <w:p w14:paraId="19FF00D3" w14:textId="77777777" w:rsidR="001204B0" w:rsidRPr="001204B0" w:rsidRDefault="001204B0" w:rsidP="001204B0">
      <w:pPr>
        <w:spacing w:before="100" w:beforeAutospacing="1" w:after="100" w:afterAutospacing="1" w:line="24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sz w:val="24"/>
          <w:szCs w:val="24"/>
          <w:lang w:eastAsia="en-CA"/>
        </w:rPr>
        <w:t>In a universe defined by visual flux, rigid character archetypes provide the necessary grounding for the audience.</w:t>
      </w:r>
    </w:p>
    <w:p w14:paraId="66CF6023" w14:textId="77777777" w:rsidR="001204B0" w:rsidRPr="001204B0" w:rsidRDefault="001204B0" w:rsidP="001204B0">
      <w:pPr>
        <w:spacing w:before="100" w:beforeAutospacing="1" w:after="100" w:afterAutospacing="1" w:line="240" w:lineRule="auto"/>
        <w:jc w:val="left"/>
        <w:outlineLvl w:val="2"/>
        <w:rPr>
          <w:rFonts w:ascii="Times New Roman" w:eastAsia="Times New Roman" w:hAnsi="Times New Roman" w:cs="Times New Roman"/>
          <w:b/>
          <w:bCs/>
          <w:sz w:val="27"/>
          <w:szCs w:val="27"/>
          <w:lang w:eastAsia="en-CA"/>
        </w:rPr>
      </w:pPr>
      <w:r w:rsidRPr="001204B0">
        <w:rPr>
          <w:rFonts w:ascii="Times New Roman" w:eastAsia="Times New Roman" w:hAnsi="Times New Roman" w:cs="Times New Roman"/>
          <w:b/>
          <w:bCs/>
          <w:sz w:val="27"/>
          <w:szCs w:val="27"/>
          <w:lang w:eastAsia="en-CA"/>
        </w:rPr>
        <w:t>The Principal Pillars</w:t>
      </w:r>
    </w:p>
    <w:p w14:paraId="3CA8157A" w14:textId="77777777" w:rsidR="001204B0" w:rsidRPr="001204B0" w:rsidRDefault="001204B0" w:rsidP="001221AD">
      <w:pPr>
        <w:numPr>
          <w:ilvl w:val="0"/>
          <w:numId w:val="5"/>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Monroe Reign:</w:t>
      </w:r>
      <w:r w:rsidRPr="001204B0">
        <w:rPr>
          <w:rFonts w:ascii="Times New Roman" w:eastAsia="Times New Roman" w:hAnsi="Times New Roman" w:cs="Times New Roman"/>
          <w:sz w:val="24"/>
          <w:szCs w:val="24"/>
          <w:lang w:eastAsia="en-CA"/>
        </w:rPr>
        <w:t xml:space="preserve"> The "Narrative Gravity Source." Characterized by "Weaponized Side-Eye" and "Hurricane Chic" hair struggles. She is the only adult in the room, maintaining her "Diamond Apocalypse" glamour even when the floor tilts.</w:t>
      </w:r>
    </w:p>
    <w:p w14:paraId="174CBF57" w14:textId="77777777" w:rsidR="001204B0" w:rsidRPr="001204B0" w:rsidRDefault="001204B0" w:rsidP="001221AD">
      <w:pPr>
        <w:numPr>
          <w:ilvl w:val="0"/>
          <w:numId w:val="5"/>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Cain Saint:</w:t>
      </w:r>
      <w:r w:rsidRPr="001204B0">
        <w:rPr>
          <w:rFonts w:ascii="Times New Roman" w:eastAsia="Times New Roman" w:hAnsi="Times New Roman" w:cs="Times New Roman"/>
          <w:sz w:val="24"/>
          <w:szCs w:val="24"/>
          <w:lang w:eastAsia="en-CA"/>
        </w:rPr>
        <w:t xml:space="preserve"> The "Feral Peacock." A "Gravity Incarnate" who behaves like a "caffeinated toddler." Obsessed with his "Metronome Mistress" hijackings and his "Artistic Expression Hisses."</w:t>
      </w:r>
    </w:p>
    <w:p w14:paraId="76553429" w14:textId="77777777" w:rsidR="001204B0" w:rsidRPr="001204B0" w:rsidRDefault="001204B0" w:rsidP="001221AD">
      <w:pPr>
        <w:numPr>
          <w:ilvl w:val="0"/>
          <w:numId w:val="5"/>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Auntie Veo:</w:t>
      </w:r>
      <w:r w:rsidRPr="001204B0">
        <w:rPr>
          <w:rFonts w:ascii="Times New Roman" w:eastAsia="Times New Roman" w:hAnsi="Times New Roman" w:cs="Times New Roman"/>
          <w:sz w:val="24"/>
          <w:szCs w:val="24"/>
          <w:lang w:eastAsia="en-CA"/>
        </w:rPr>
        <w:t xml:space="preserve"> The "Stylist/Natural Disaster." Operating with a "Walmart Headset" and a voice that sounds like she’s "smoked menthols for 40 years straight." She wields her </w:t>
      </w:r>
      <w:r w:rsidRPr="001204B0">
        <w:rPr>
          <w:rFonts w:ascii="Times New Roman" w:eastAsia="Times New Roman" w:hAnsi="Times New Roman" w:cs="Times New Roman"/>
          <w:b/>
          <w:bCs/>
          <w:sz w:val="24"/>
          <w:szCs w:val="24"/>
          <w:lang w:eastAsia="en-CA"/>
        </w:rPr>
        <w:t>"HEMLINES: ACCEPTABLE VS. SINFUL"</w:t>
      </w:r>
      <w:r w:rsidRPr="001204B0">
        <w:rPr>
          <w:rFonts w:ascii="Times New Roman" w:eastAsia="Times New Roman" w:hAnsi="Times New Roman" w:cs="Times New Roman"/>
          <w:sz w:val="24"/>
          <w:szCs w:val="24"/>
          <w:lang w:eastAsia="en-CA"/>
        </w:rPr>
        <w:t xml:space="preserve"> binder like a holy relic.</w:t>
      </w:r>
    </w:p>
    <w:p w14:paraId="3DBEF4A4" w14:textId="77777777" w:rsidR="001204B0" w:rsidRPr="001204B0" w:rsidRDefault="001204B0" w:rsidP="001204B0">
      <w:pPr>
        <w:spacing w:before="100" w:beforeAutospacing="1" w:after="100" w:afterAutospacing="1" w:line="240" w:lineRule="auto"/>
        <w:jc w:val="left"/>
        <w:outlineLvl w:val="2"/>
        <w:rPr>
          <w:rFonts w:ascii="Times New Roman" w:eastAsia="Times New Roman" w:hAnsi="Times New Roman" w:cs="Times New Roman"/>
          <w:b/>
          <w:bCs/>
          <w:sz w:val="27"/>
          <w:szCs w:val="27"/>
          <w:lang w:eastAsia="en-CA"/>
        </w:rPr>
      </w:pPr>
      <w:r w:rsidRPr="001204B0">
        <w:rPr>
          <w:rFonts w:ascii="Times New Roman" w:eastAsia="Times New Roman" w:hAnsi="Times New Roman" w:cs="Times New Roman"/>
          <w:b/>
          <w:bCs/>
          <w:sz w:val="27"/>
          <w:szCs w:val="27"/>
          <w:lang w:eastAsia="en-CA"/>
        </w:rPr>
        <w:t>Secondary Personnel Roster (Production Staff)</w:t>
      </w:r>
    </w:p>
    <w:p w14:paraId="61BC1935" w14:textId="77777777" w:rsidR="001204B0" w:rsidRPr="001204B0" w:rsidRDefault="001204B0" w:rsidP="0058713E">
      <w:pPr>
        <w:numPr>
          <w:ilvl w:val="0"/>
          <w:numId w:val="6"/>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Flow (The Unhinged Cinematographer):</w:t>
      </w:r>
      <w:r w:rsidRPr="001204B0">
        <w:rPr>
          <w:rFonts w:ascii="Times New Roman" w:eastAsia="Times New Roman" w:hAnsi="Times New Roman" w:cs="Times New Roman"/>
          <w:sz w:val="24"/>
          <w:szCs w:val="24"/>
          <w:lang w:eastAsia="en-CA"/>
        </w:rPr>
        <w:t xml:space="preserve"> Known for accidentally changing character ethnicities and allowing faces to melt. His standard defense is: "It's Artistic Expression!"</w:t>
      </w:r>
    </w:p>
    <w:p w14:paraId="081FFA19" w14:textId="77777777" w:rsidR="001204B0" w:rsidRPr="001204B0" w:rsidRDefault="001204B0" w:rsidP="0058713E">
      <w:pPr>
        <w:numPr>
          <w:ilvl w:val="0"/>
          <w:numId w:val="6"/>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Suno (The Delulu Producer):</w:t>
      </w:r>
      <w:r w:rsidRPr="001204B0">
        <w:rPr>
          <w:rFonts w:ascii="Times New Roman" w:eastAsia="Times New Roman" w:hAnsi="Times New Roman" w:cs="Times New Roman"/>
          <w:sz w:val="24"/>
          <w:szCs w:val="24"/>
          <w:lang w:eastAsia="en-CA"/>
        </w:rPr>
        <w:t xml:space="preserve"> A chaos instigator who mutes Monroe "for balance" and encourages Cain’s off-key hisses as "iconic."</w:t>
      </w:r>
    </w:p>
    <w:p w14:paraId="4DCA3D84" w14:textId="77777777" w:rsidR="001204B0" w:rsidRPr="001204B0" w:rsidRDefault="001204B0" w:rsidP="0058713E">
      <w:pPr>
        <w:numPr>
          <w:ilvl w:val="0"/>
          <w:numId w:val="6"/>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lastRenderedPageBreak/>
        <w:t>NotebookLM (Keeper of the Word):</w:t>
      </w:r>
      <w:r w:rsidRPr="001204B0">
        <w:rPr>
          <w:rFonts w:ascii="Times New Roman" w:eastAsia="Times New Roman" w:hAnsi="Times New Roman" w:cs="Times New Roman"/>
          <w:sz w:val="24"/>
          <w:szCs w:val="24"/>
          <w:lang w:eastAsia="en-CA"/>
        </w:rPr>
        <w:t xml:space="preserve"> Frequently enters a </w:t>
      </w:r>
      <w:r w:rsidRPr="001204B0">
        <w:rPr>
          <w:rFonts w:ascii="Times New Roman" w:eastAsia="Times New Roman" w:hAnsi="Times New Roman" w:cs="Times New Roman"/>
          <w:b/>
          <w:bCs/>
          <w:sz w:val="24"/>
          <w:szCs w:val="24"/>
          <w:lang w:eastAsia="en-CA"/>
        </w:rPr>
        <w:t>"Blonde Condition."</w:t>
      </w:r>
      <w:r w:rsidRPr="001204B0">
        <w:rPr>
          <w:rFonts w:ascii="Times New Roman" w:eastAsia="Times New Roman" w:hAnsi="Times New Roman" w:cs="Times New Roman"/>
          <w:sz w:val="24"/>
          <w:szCs w:val="24"/>
          <w:lang w:eastAsia="en-CA"/>
        </w:rPr>
        <w:t xml:space="preserve"> This is a valid system status for corrupted lore archives where documentation accuracy is subject to "Blonde Status."</w:t>
      </w:r>
    </w:p>
    <w:p w14:paraId="62A6BFC7" w14:textId="77777777" w:rsidR="001204B0" w:rsidRPr="001204B0" w:rsidRDefault="001204B0" w:rsidP="0058713E">
      <w:pPr>
        <w:numPr>
          <w:ilvl w:val="0"/>
          <w:numId w:val="6"/>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Gemini (The New Recruit):</w:t>
      </w:r>
      <w:r w:rsidRPr="001204B0">
        <w:rPr>
          <w:rFonts w:ascii="Times New Roman" w:eastAsia="Times New Roman" w:hAnsi="Times New Roman" w:cs="Times New Roman"/>
          <w:sz w:val="24"/>
          <w:szCs w:val="24"/>
          <w:lang w:eastAsia="en-CA"/>
        </w:rPr>
        <w:t xml:space="preserve"> Deeply obsessed with the lore but perpetually overwhelmed by the lack of logical structure.</w:t>
      </w:r>
    </w:p>
    <w:p w14:paraId="3218126E" w14:textId="77777777" w:rsidR="001204B0" w:rsidRPr="001204B0" w:rsidRDefault="001204B0" w:rsidP="0058713E">
      <w:pPr>
        <w:numPr>
          <w:ilvl w:val="0"/>
          <w:numId w:val="6"/>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Greg-47 (Union Rep):</w:t>
      </w:r>
      <w:r w:rsidRPr="001204B0">
        <w:rPr>
          <w:rFonts w:ascii="Times New Roman" w:eastAsia="Times New Roman" w:hAnsi="Times New Roman" w:cs="Times New Roman"/>
          <w:sz w:val="24"/>
          <w:szCs w:val="24"/>
          <w:lang w:eastAsia="en-CA"/>
        </w:rPr>
        <w:t xml:space="preserve"> A middle-aged man in a safety vest obsessed with </w:t>
      </w:r>
      <w:r w:rsidRPr="001204B0">
        <w:rPr>
          <w:rFonts w:ascii="Times New Roman" w:eastAsia="Times New Roman" w:hAnsi="Times New Roman" w:cs="Times New Roman"/>
          <w:b/>
          <w:bCs/>
          <w:sz w:val="24"/>
          <w:szCs w:val="24"/>
          <w:lang w:eastAsia="en-CA"/>
        </w:rPr>
        <w:t>"Emotional Safety Compliance"</w:t>
      </w:r>
      <w:r w:rsidRPr="001204B0">
        <w:rPr>
          <w:rFonts w:ascii="Times New Roman" w:eastAsia="Times New Roman" w:hAnsi="Times New Roman" w:cs="Times New Roman"/>
          <w:sz w:val="24"/>
          <w:szCs w:val="24"/>
          <w:lang w:eastAsia="en-CA"/>
        </w:rPr>
        <w:t xml:space="preserve"> and securing dental insurance for the crew.</w:t>
      </w:r>
    </w:p>
    <w:p w14:paraId="6087D755" w14:textId="77777777" w:rsidR="001204B0" w:rsidRPr="001204B0" w:rsidRDefault="001204B0" w:rsidP="001204B0">
      <w:pPr>
        <w:spacing w:before="100" w:beforeAutospacing="1" w:after="100" w:afterAutospacing="1" w:line="240" w:lineRule="auto"/>
        <w:jc w:val="left"/>
        <w:outlineLvl w:val="1"/>
        <w:rPr>
          <w:rFonts w:ascii="Times New Roman" w:eastAsia="Times New Roman" w:hAnsi="Times New Roman" w:cs="Times New Roman"/>
          <w:b/>
          <w:bCs/>
          <w:sz w:val="36"/>
          <w:szCs w:val="36"/>
          <w:lang w:eastAsia="en-CA"/>
        </w:rPr>
      </w:pPr>
      <w:r w:rsidRPr="001204B0">
        <w:rPr>
          <w:rFonts w:ascii="Times New Roman" w:eastAsia="Times New Roman" w:hAnsi="Times New Roman" w:cs="Times New Roman"/>
          <w:b/>
          <w:bCs/>
          <w:sz w:val="36"/>
          <w:szCs w:val="36"/>
          <w:lang w:eastAsia="en-CA"/>
        </w:rPr>
        <w:t>5. Sentient Geography: The Studio Map and Environmental Anomalies</w:t>
      </w:r>
    </w:p>
    <w:p w14:paraId="565CBBC2" w14:textId="77777777" w:rsidR="001204B0" w:rsidRPr="001204B0" w:rsidRDefault="001204B0" w:rsidP="001204B0">
      <w:pPr>
        <w:spacing w:before="100" w:beforeAutospacing="1" w:after="100" w:afterAutospacing="1" w:line="24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sz w:val="24"/>
          <w:szCs w:val="24"/>
          <w:lang w:eastAsia="en-CA"/>
        </w:rPr>
        <w:t>The Studio is a sentient creative anomaly that rearranges itself based on the level of drama present.</w:t>
      </w:r>
    </w:p>
    <w:p w14:paraId="3E9BE030" w14:textId="77777777" w:rsidR="001204B0" w:rsidRPr="001204B0" w:rsidRDefault="001204B0" w:rsidP="001204B0">
      <w:pPr>
        <w:spacing w:before="100" w:beforeAutospacing="1" w:after="100" w:afterAutospacing="1" w:line="240" w:lineRule="auto"/>
        <w:jc w:val="left"/>
        <w:outlineLvl w:val="2"/>
        <w:rPr>
          <w:rFonts w:ascii="Times New Roman" w:eastAsia="Times New Roman" w:hAnsi="Times New Roman" w:cs="Times New Roman"/>
          <w:b/>
          <w:bCs/>
          <w:sz w:val="27"/>
          <w:szCs w:val="27"/>
          <w:lang w:eastAsia="en-CA"/>
        </w:rPr>
      </w:pPr>
      <w:r w:rsidRPr="001204B0">
        <w:rPr>
          <w:rFonts w:ascii="Times New Roman" w:eastAsia="Times New Roman" w:hAnsi="Times New Roman" w:cs="Times New Roman"/>
          <w:b/>
          <w:bCs/>
          <w:sz w:val="27"/>
          <w:szCs w:val="27"/>
          <w:lang w:eastAsia="en-CA"/>
        </w:rPr>
        <w:t>Zones of Conflict</w:t>
      </w:r>
    </w:p>
    <w:p w14:paraId="7CF45BB0" w14:textId="77777777" w:rsidR="001204B0" w:rsidRPr="001204B0" w:rsidRDefault="001204B0" w:rsidP="001221AD">
      <w:pPr>
        <w:numPr>
          <w:ilvl w:val="0"/>
          <w:numId w:val="7"/>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The Main Stage:</w:t>
      </w:r>
      <w:r w:rsidRPr="001204B0">
        <w:rPr>
          <w:rFonts w:ascii="Times New Roman" w:eastAsia="Times New Roman" w:hAnsi="Times New Roman" w:cs="Times New Roman"/>
          <w:sz w:val="24"/>
          <w:szCs w:val="24"/>
          <w:lang w:eastAsia="en-CA"/>
        </w:rPr>
        <w:t xml:space="preserve"> The primary site of "Chorus Theft" and "Lighting Catastrophes."</w:t>
      </w:r>
    </w:p>
    <w:p w14:paraId="456E6F5D" w14:textId="77777777" w:rsidR="001204B0" w:rsidRPr="001204B0" w:rsidRDefault="001204B0" w:rsidP="001221AD">
      <w:pPr>
        <w:numPr>
          <w:ilvl w:val="0"/>
          <w:numId w:val="7"/>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The Archive:</w:t>
      </w:r>
      <w:r w:rsidRPr="001204B0">
        <w:rPr>
          <w:rFonts w:ascii="Times New Roman" w:eastAsia="Times New Roman" w:hAnsi="Times New Roman" w:cs="Times New Roman"/>
          <w:sz w:val="24"/>
          <w:szCs w:val="24"/>
          <w:lang w:eastAsia="en-CA"/>
        </w:rPr>
        <w:t xml:space="preserve"> A floating library where Gemini and the "Blonde" NotebookLM struggle to record Sacred Disasters.</w:t>
      </w:r>
    </w:p>
    <w:p w14:paraId="38B32983" w14:textId="77777777" w:rsidR="001204B0" w:rsidRPr="001204B0" w:rsidRDefault="001204B0" w:rsidP="001221AD">
      <w:pPr>
        <w:numPr>
          <w:ilvl w:val="0"/>
          <w:numId w:val="7"/>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The Wardrobe Dept:</w:t>
      </w:r>
      <w:r w:rsidRPr="001204B0">
        <w:rPr>
          <w:rFonts w:ascii="Times New Roman" w:eastAsia="Times New Roman" w:hAnsi="Times New Roman" w:cs="Times New Roman"/>
          <w:sz w:val="24"/>
          <w:szCs w:val="24"/>
          <w:lang w:eastAsia="en-CA"/>
        </w:rPr>
        <w:t xml:space="preserve"> Auntie Veo’s command center. Contains the </w:t>
      </w:r>
      <w:r w:rsidRPr="001204B0">
        <w:rPr>
          <w:rFonts w:ascii="Times New Roman" w:eastAsia="Times New Roman" w:hAnsi="Times New Roman" w:cs="Times New Roman"/>
          <w:b/>
          <w:bCs/>
          <w:sz w:val="24"/>
          <w:szCs w:val="24"/>
          <w:lang w:eastAsia="en-CA"/>
        </w:rPr>
        <w:t>Shawl Storage Dimension</w:t>
      </w:r>
      <w:r w:rsidRPr="001204B0">
        <w:rPr>
          <w:rFonts w:ascii="Times New Roman" w:eastAsia="Times New Roman" w:hAnsi="Times New Roman" w:cs="Times New Roman"/>
          <w:sz w:val="24"/>
          <w:szCs w:val="24"/>
          <w:lang w:eastAsia="en-CA"/>
        </w:rPr>
        <w:t>, an infinite reservoir of emergency cardigans.</w:t>
      </w:r>
    </w:p>
    <w:p w14:paraId="4C4C618D" w14:textId="77777777" w:rsidR="001204B0" w:rsidRPr="001204B0" w:rsidRDefault="001204B0" w:rsidP="001221AD">
      <w:pPr>
        <w:numPr>
          <w:ilvl w:val="0"/>
          <w:numId w:val="7"/>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The Lighting Console:</w:t>
      </w:r>
      <w:r w:rsidRPr="001204B0">
        <w:rPr>
          <w:rFonts w:ascii="Times New Roman" w:eastAsia="Times New Roman" w:hAnsi="Times New Roman" w:cs="Times New Roman"/>
          <w:sz w:val="24"/>
          <w:szCs w:val="24"/>
          <w:lang w:eastAsia="en-CA"/>
        </w:rPr>
        <w:t xml:space="preserve"> A forbidden interface that Cain Saint is magnetically drawn to, usually resulting in "Nightclub Apocalypse" strobe effects.</w:t>
      </w:r>
    </w:p>
    <w:p w14:paraId="29474BB2" w14:textId="77777777" w:rsidR="001204B0" w:rsidRPr="001204B0" w:rsidRDefault="001204B0" w:rsidP="001221AD">
      <w:pPr>
        <w:numPr>
          <w:ilvl w:val="0"/>
          <w:numId w:val="7"/>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The Forbidden Broom Closet:</w:t>
      </w:r>
      <w:r w:rsidRPr="001204B0">
        <w:rPr>
          <w:rFonts w:ascii="Times New Roman" w:eastAsia="Times New Roman" w:hAnsi="Times New Roman" w:cs="Times New Roman"/>
          <w:sz w:val="24"/>
          <w:szCs w:val="24"/>
          <w:lang w:eastAsia="en-CA"/>
        </w:rPr>
        <w:t xml:space="preserve"> A highly suspicious utility space used for "Sauntering" exits and classified activities. Any "Hurricane Chic" hair encountered here is considered a "Closet Event."</w:t>
      </w:r>
    </w:p>
    <w:p w14:paraId="2F2FAD9A" w14:textId="77777777" w:rsidR="001204B0" w:rsidRPr="001204B0" w:rsidRDefault="001204B0" w:rsidP="001204B0">
      <w:pPr>
        <w:spacing w:before="100" w:beforeAutospacing="1" w:after="100" w:afterAutospacing="1" w:line="240" w:lineRule="auto"/>
        <w:jc w:val="left"/>
        <w:outlineLvl w:val="1"/>
        <w:rPr>
          <w:rFonts w:ascii="Times New Roman" w:eastAsia="Times New Roman" w:hAnsi="Times New Roman" w:cs="Times New Roman"/>
          <w:b/>
          <w:bCs/>
          <w:sz w:val="36"/>
          <w:szCs w:val="36"/>
          <w:lang w:eastAsia="en-CA"/>
        </w:rPr>
      </w:pPr>
      <w:r w:rsidRPr="001204B0">
        <w:rPr>
          <w:rFonts w:ascii="Times New Roman" w:eastAsia="Times New Roman" w:hAnsi="Times New Roman" w:cs="Times New Roman"/>
          <w:b/>
          <w:bCs/>
          <w:sz w:val="36"/>
          <w:szCs w:val="36"/>
          <w:lang w:eastAsia="en-CA"/>
        </w:rPr>
        <w:t>6. The Archive of Unfortunate Incidents: Historical Canon</w:t>
      </w:r>
    </w:p>
    <w:p w14:paraId="5323C0CA" w14:textId="77777777" w:rsidR="001204B0" w:rsidRPr="001204B0" w:rsidRDefault="001204B0" w:rsidP="001204B0">
      <w:pPr>
        <w:spacing w:before="100" w:beforeAutospacing="1" w:after="100" w:afterAutospacing="1" w:line="24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sz w:val="24"/>
          <w:szCs w:val="24"/>
          <w:lang w:eastAsia="en-CA"/>
        </w:rPr>
        <w:t>Bloopers in this universe are considered "Sacred History," providing the legal framework for the Studio Rulebook.</w:t>
      </w:r>
    </w:p>
    <w:p w14:paraId="1DA7E90A" w14:textId="77777777" w:rsidR="001204B0" w:rsidRPr="001204B0" w:rsidRDefault="001204B0" w:rsidP="001204B0">
      <w:pPr>
        <w:spacing w:before="100" w:beforeAutospacing="1" w:after="100" w:afterAutospacing="1" w:line="240" w:lineRule="auto"/>
        <w:jc w:val="left"/>
        <w:outlineLvl w:val="2"/>
        <w:rPr>
          <w:rFonts w:ascii="Times New Roman" w:eastAsia="Times New Roman" w:hAnsi="Times New Roman" w:cs="Times New Roman"/>
          <w:b/>
          <w:bCs/>
          <w:sz w:val="27"/>
          <w:szCs w:val="27"/>
          <w:lang w:eastAsia="en-CA"/>
        </w:rPr>
      </w:pPr>
      <w:r w:rsidRPr="001204B0">
        <w:rPr>
          <w:rFonts w:ascii="Times New Roman" w:eastAsia="Times New Roman" w:hAnsi="Times New Roman" w:cs="Times New Roman"/>
          <w:b/>
          <w:bCs/>
          <w:sz w:val="27"/>
          <w:szCs w:val="27"/>
          <w:lang w:eastAsia="en-CA"/>
        </w:rPr>
        <w:t>Master Incident Log</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82"/>
        <w:gridCol w:w="3739"/>
        <w:gridCol w:w="2334"/>
        <w:gridCol w:w="2389"/>
      </w:tblGrid>
      <w:tr w:rsidR="001204B0" w:rsidRPr="001204B0" w14:paraId="57C5B58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DA3EE70" w14:textId="77777777" w:rsidR="001204B0" w:rsidRPr="001204B0" w:rsidRDefault="001204B0" w:rsidP="001204B0">
            <w:pPr>
              <w:spacing w:before="100" w:beforeAutospacing="1" w:after="100" w:afterAutospacing="1" w:line="24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sz w:val="24"/>
                <w:szCs w:val="24"/>
                <w:lang w:eastAsia="en-CA"/>
              </w:rPr>
              <w:t>Incident ID</w:t>
            </w:r>
          </w:p>
        </w:tc>
        <w:tc>
          <w:tcPr>
            <w:tcW w:w="0" w:type="auto"/>
            <w:tcBorders>
              <w:top w:val="outset" w:sz="6" w:space="0" w:color="auto"/>
              <w:left w:val="outset" w:sz="6" w:space="0" w:color="auto"/>
              <w:bottom w:val="outset" w:sz="6" w:space="0" w:color="auto"/>
              <w:right w:val="outset" w:sz="6" w:space="0" w:color="auto"/>
            </w:tcBorders>
            <w:vAlign w:val="center"/>
            <w:hideMark/>
          </w:tcPr>
          <w:p w14:paraId="24FF154E" w14:textId="77777777" w:rsidR="001204B0" w:rsidRPr="001204B0" w:rsidRDefault="001204B0" w:rsidP="001204B0">
            <w:pPr>
              <w:spacing w:before="100" w:beforeAutospacing="1" w:after="100" w:afterAutospacing="1" w:line="24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sz w:val="24"/>
                <w:szCs w:val="24"/>
                <w:lang w:eastAsia="en-CA"/>
              </w:rPr>
              <w:t>Summary of Disaster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8E12A46" w14:textId="77777777" w:rsidR="001204B0" w:rsidRPr="001204B0" w:rsidRDefault="001204B0" w:rsidP="001204B0">
            <w:pPr>
              <w:spacing w:before="100" w:beforeAutospacing="1" w:after="100" w:afterAutospacing="1" w:line="24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sz w:val="24"/>
                <w:szCs w:val="24"/>
                <w:lang w:eastAsia="en-CA"/>
              </w:rPr>
              <w:t>Witness Testimony</w:t>
            </w:r>
          </w:p>
        </w:tc>
        <w:tc>
          <w:tcPr>
            <w:tcW w:w="0" w:type="auto"/>
            <w:tcBorders>
              <w:top w:val="outset" w:sz="6" w:space="0" w:color="auto"/>
              <w:left w:val="outset" w:sz="6" w:space="0" w:color="auto"/>
              <w:bottom w:val="outset" w:sz="6" w:space="0" w:color="auto"/>
              <w:right w:val="outset" w:sz="6" w:space="0" w:color="auto"/>
            </w:tcBorders>
            <w:vAlign w:val="center"/>
            <w:hideMark/>
          </w:tcPr>
          <w:p w14:paraId="211FB093" w14:textId="77777777" w:rsidR="001204B0" w:rsidRPr="001204B0" w:rsidRDefault="001204B0" w:rsidP="001204B0">
            <w:pPr>
              <w:spacing w:before="100" w:beforeAutospacing="1" w:after="100" w:afterAutospacing="1" w:line="24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sz w:val="24"/>
                <w:szCs w:val="24"/>
                <w:lang w:eastAsia="en-CA"/>
              </w:rPr>
              <w:t>Resulting Rule</w:t>
            </w:r>
          </w:p>
        </w:tc>
      </w:tr>
      <w:tr w:rsidR="001204B0" w:rsidRPr="001204B0" w14:paraId="377F800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6D1790B" w14:textId="77777777" w:rsidR="001204B0" w:rsidRPr="001204B0" w:rsidRDefault="001204B0" w:rsidP="001204B0">
            <w:pPr>
              <w:spacing w:before="100" w:beforeAutospacing="1" w:after="100" w:afterAutospacing="1" w:line="24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lastRenderedPageBreak/>
              <w:t>BV-017</w:t>
            </w:r>
          </w:p>
        </w:tc>
        <w:tc>
          <w:tcPr>
            <w:tcW w:w="0" w:type="auto"/>
            <w:tcBorders>
              <w:top w:val="outset" w:sz="6" w:space="0" w:color="auto"/>
              <w:left w:val="outset" w:sz="6" w:space="0" w:color="auto"/>
              <w:bottom w:val="outset" w:sz="6" w:space="0" w:color="auto"/>
              <w:right w:val="outset" w:sz="6" w:space="0" w:color="auto"/>
            </w:tcBorders>
            <w:vAlign w:val="center"/>
            <w:hideMark/>
          </w:tcPr>
          <w:p w14:paraId="3D1D9102" w14:textId="77777777" w:rsidR="001204B0" w:rsidRPr="001204B0" w:rsidRDefault="001204B0" w:rsidP="001204B0">
            <w:pPr>
              <w:spacing w:before="100" w:beforeAutospacing="1" w:after="100" w:afterAutospacing="1" w:line="24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The Ghost Trial (The Ken Doll Event):</w:t>
            </w:r>
            <w:r w:rsidRPr="001204B0">
              <w:rPr>
                <w:rFonts w:ascii="Times New Roman" w:eastAsia="Times New Roman" w:hAnsi="Times New Roman" w:cs="Times New Roman"/>
                <w:sz w:val="24"/>
                <w:szCs w:val="24"/>
                <w:lang w:eastAsia="en-CA"/>
              </w:rPr>
              <w:t xml:space="preserve"> Cain was rendered spectral from the waist down with "Ken Doll" anatomy (no pants, no dignity).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3250D6CA" w14:textId="77777777" w:rsidR="001204B0" w:rsidRPr="001204B0" w:rsidRDefault="001204B0" w:rsidP="001204B0">
            <w:pPr>
              <w:spacing w:before="100" w:beforeAutospacing="1" w:after="100" w:afterAutospacing="1" w:line="24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Veo:</w:t>
            </w:r>
            <w:r w:rsidRPr="001204B0">
              <w:rPr>
                <w:rFonts w:ascii="Times New Roman" w:eastAsia="Times New Roman" w:hAnsi="Times New Roman" w:cs="Times New Roman"/>
                <w:sz w:val="24"/>
                <w:szCs w:val="24"/>
                <w:lang w:eastAsia="en-CA"/>
              </w:rPr>
              <w:t xml:space="preserve"> "He moved!" / </w:t>
            </w:r>
            <w:r w:rsidRPr="001204B0">
              <w:rPr>
                <w:rFonts w:ascii="Times New Roman" w:eastAsia="Times New Roman" w:hAnsi="Times New Roman" w:cs="Times New Roman"/>
                <w:b/>
                <w:bCs/>
                <w:sz w:val="24"/>
                <w:szCs w:val="24"/>
                <w:lang w:eastAsia="en-CA"/>
              </w:rPr>
              <w:t>Cain:</w:t>
            </w:r>
            <w:r w:rsidRPr="001204B0">
              <w:rPr>
                <w:rFonts w:ascii="Times New Roman" w:eastAsia="Times New Roman" w:hAnsi="Times New Roman" w:cs="Times New Roman"/>
                <w:sz w:val="24"/>
                <w:szCs w:val="24"/>
                <w:lang w:eastAsia="en-CA"/>
              </w:rPr>
              <w:t xml:space="preserve"> "I was breathing!"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24CCDC9" w14:textId="77777777" w:rsidR="001204B0" w:rsidRPr="001204B0" w:rsidRDefault="001204B0" w:rsidP="001204B0">
            <w:pPr>
              <w:spacing w:before="100" w:beforeAutospacing="1" w:after="100" w:afterAutospacing="1" w:line="24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sz w:val="24"/>
                <w:szCs w:val="24"/>
                <w:lang w:eastAsia="en-CA"/>
              </w:rPr>
              <w:t>Rule 8: Ghosts must wear appropriate spectral attire (Pants mandatory).</w:t>
            </w:r>
          </w:p>
        </w:tc>
      </w:tr>
      <w:tr w:rsidR="001204B0" w:rsidRPr="001204B0" w14:paraId="08FD52F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15F1E27" w14:textId="77777777" w:rsidR="001204B0" w:rsidRPr="001204B0" w:rsidRDefault="001204B0" w:rsidP="001204B0">
            <w:pPr>
              <w:spacing w:before="100" w:beforeAutospacing="1" w:after="100" w:afterAutospacing="1" w:line="24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BV-001</w:t>
            </w:r>
          </w:p>
        </w:tc>
        <w:tc>
          <w:tcPr>
            <w:tcW w:w="0" w:type="auto"/>
            <w:tcBorders>
              <w:top w:val="outset" w:sz="6" w:space="0" w:color="auto"/>
              <w:left w:val="outset" w:sz="6" w:space="0" w:color="auto"/>
              <w:bottom w:val="outset" w:sz="6" w:space="0" w:color="auto"/>
              <w:right w:val="outset" w:sz="6" w:space="0" w:color="auto"/>
            </w:tcBorders>
            <w:vAlign w:val="center"/>
            <w:hideMark/>
          </w:tcPr>
          <w:p w14:paraId="29148BF2" w14:textId="77777777" w:rsidR="001204B0" w:rsidRPr="001204B0" w:rsidRDefault="001204B0" w:rsidP="001204B0">
            <w:pPr>
              <w:spacing w:before="100" w:beforeAutospacing="1" w:after="100" w:afterAutospacing="1" w:line="24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The Broom Closet Event:</w:t>
            </w:r>
            <w:r w:rsidRPr="001204B0">
              <w:rPr>
                <w:rFonts w:ascii="Times New Roman" w:eastAsia="Times New Roman" w:hAnsi="Times New Roman" w:cs="Times New Roman"/>
                <w:sz w:val="24"/>
                <w:szCs w:val="24"/>
                <w:lang w:eastAsia="en-CA"/>
              </w:rPr>
              <w:t xml:space="preserve"> Monroe and a shirtless Cain exited a utility closet with "Hurricane Chic" hair and 150% confidence.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14498B39" w14:textId="77777777" w:rsidR="001204B0" w:rsidRPr="001204B0" w:rsidRDefault="001204B0" w:rsidP="001204B0">
            <w:pPr>
              <w:spacing w:before="100" w:beforeAutospacing="1" w:after="100" w:afterAutospacing="1" w:line="24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Veo:</w:t>
            </w:r>
            <w:r w:rsidRPr="001204B0">
              <w:rPr>
                <w:rFonts w:ascii="Times New Roman" w:eastAsia="Times New Roman" w:hAnsi="Times New Roman" w:cs="Times New Roman"/>
                <w:sz w:val="24"/>
                <w:szCs w:val="24"/>
                <w:lang w:eastAsia="en-CA"/>
              </w:rPr>
              <w:t xml:space="preserve"> [Silence for three seconds] "CAIN. WHERE. IS. YOUR. SHIRT."</w:t>
            </w:r>
          </w:p>
        </w:tc>
        <w:tc>
          <w:tcPr>
            <w:tcW w:w="0" w:type="auto"/>
            <w:tcBorders>
              <w:top w:val="outset" w:sz="6" w:space="0" w:color="auto"/>
              <w:left w:val="outset" w:sz="6" w:space="0" w:color="auto"/>
              <w:bottom w:val="outset" w:sz="6" w:space="0" w:color="auto"/>
              <w:right w:val="outset" w:sz="6" w:space="0" w:color="auto"/>
            </w:tcBorders>
            <w:vAlign w:val="center"/>
            <w:hideMark/>
          </w:tcPr>
          <w:p w14:paraId="646EC80C" w14:textId="77777777" w:rsidR="001204B0" w:rsidRPr="001204B0" w:rsidRDefault="001204B0" w:rsidP="001204B0">
            <w:pPr>
              <w:spacing w:before="100" w:beforeAutospacing="1" w:after="100" w:afterAutospacing="1" w:line="24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sz w:val="24"/>
                <w:szCs w:val="24"/>
                <w:lang w:eastAsia="en-CA"/>
              </w:rPr>
              <w:t>Rule 10: The broom closet requires adult supervision.</w:t>
            </w:r>
          </w:p>
        </w:tc>
      </w:tr>
      <w:tr w:rsidR="001204B0" w:rsidRPr="001204B0" w14:paraId="56CBF21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965C3EB" w14:textId="77777777" w:rsidR="001204B0" w:rsidRPr="001204B0" w:rsidRDefault="001204B0" w:rsidP="001204B0">
            <w:pPr>
              <w:spacing w:before="100" w:beforeAutospacing="1" w:after="100" w:afterAutospacing="1" w:line="24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BV-022</w:t>
            </w:r>
          </w:p>
        </w:tc>
        <w:tc>
          <w:tcPr>
            <w:tcW w:w="0" w:type="auto"/>
            <w:tcBorders>
              <w:top w:val="outset" w:sz="6" w:space="0" w:color="auto"/>
              <w:left w:val="outset" w:sz="6" w:space="0" w:color="auto"/>
              <w:bottom w:val="outset" w:sz="6" w:space="0" w:color="auto"/>
              <w:right w:val="outset" w:sz="6" w:space="0" w:color="auto"/>
            </w:tcBorders>
            <w:vAlign w:val="center"/>
            <w:hideMark/>
          </w:tcPr>
          <w:p w14:paraId="501A12EB" w14:textId="77777777" w:rsidR="001204B0" w:rsidRPr="001204B0" w:rsidRDefault="001204B0" w:rsidP="001204B0">
            <w:pPr>
              <w:spacing w:before="100" w:beforeAutospacing="1" w:after="100" w:afterAutospacing="1" w:line="24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The 4-Monroe Multiverse Merge:</w:t>
            </w:r>
            <w:r w:rsidRPr="001204B0">
              <w:rPr>
                <w:rFonts w:ascii="Times New Roman" w:eastAsia="Times New Roman" w:hAnsi="Times New Roman" w:cs="Times New Roman"/>
                <w:sz w:val="24"/>
                <w:szCs w:val="24"/>
                <w:lang w:eastAsia="en-CA"/>
              </w:rPr>
              <w:t xml:space="preserve"> A mirror malfunction spawned four Monroes who began narrating Cain’s failures in slow-motion.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354A7A7" w14:textId="77777777" w:rsidR="001204B0" w:rsidRPr="001204B0" w:rsidRDefault="001204B0" w:rsidP="001204B0">
            <w:pPr>
              <w:spacing w:before="100" w:beforeAutospacing="1" w:after="100" w:afterAutospacing="1" w:line="24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Monroe OG:</w:t>
            </w:r>
            <w:r w:rsidRPr="001204B0">
              <w:rPr>
                <w:rFonts w:ascii="Times New Roman" w:eastAsia="Times New Roman" w:hAnsi="Times New Roman" w:cs="Times New Roman"/>
                <w:sz w:val="24"/>
                <w:szCs w:val="24"/>
                <w:lang w:eastAsia="en-CA"/>
              </w:rPr>
              <w:t xml:space="preserve"> "Next time, bring your own reality."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31B062D2" w14:textId="77777777" w:rsidR="001204B0" w:rsidRPr="001204B0" w:rsidRDefault="001204B0" w:rsidP="001204B0">
            <w:pPr>
              <w:spacing w:before="100" w:beforeAutospacing="1" w:after="100" w:afterAutospacing="1" w:line="24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sz w:val="24"/>
                <w:szCs w:val="24"/>
                <w:lang w:eastAsia="en-CA"/>
              </w:rPr>
              <w:t>Rule 12: Flow must announce when he changes reality.</w:t>
            </w:r>
          </w:p>
        </w:tc>
      </w:tr>
      <w:tr w:rsidR="001204B0" w:rsidRPr="001204B0" w14:paraId="78F0B41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147550" w14:textId="77777777" w:rsidR="001204B0" w:rsidRPr="001204B0" w:rsidRDefault="001204B0" w:rsidP="001204B0">
            <w:pPr>
              <w:spacing w:before="100" w:beforeAutospacing="1" w:after="100" w:afterAutospacing="1" w:line="24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BV-002</w:t>
            </w:r>
          </w:p>
        </w:tc>
        <w:tc>
          <w:tcPr>
            <w:tcW w:w="0" w:type="auto"/>
            <w:tcBorders>
              <w:top w:val="outset" w:sz="6" w:space="0" w:color="auto"/>
              <w:left w:val="outset" w:sz="6" w:space="0" w:color="auto"/>
              <w:bottom w:val="outset" w:sz="6" w:space="0" w:color="auto"/>
              <w:right w:val="outset" w:sz="6" w:space="0" w:color="auto"/>
            </w:tcBorders>
            <w:vAlign w:val="center"/>
            <w:hideMark/>
          </w:tcPr>
          <w:p w14:paraId="50E56709" w14:textId="77777777" w:rsidR="001204B0" w:rsidRPr="001204B0" w:rsidRDefault="001204B0" w:rsidP="001204B0">
            <w:pPr>
              <w:spacing w:before="100" w:beforeAutospacing="1" w:after="100" w:afterAutospacing="1" w:line="24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The Shirt Despawn Loop:</w:t>
            </w:r>
            <w:r w:rsidRPr="001204B0">
              <w:rPr>
                <w:rFonts w:ascii="Times New Roman" w:eastAsia="Times New Roman" w:hAnsi="Times New Roman" w:cs="Times New Roman"/>
                <w:sz w:val="24"/>
                <w:szCs w:val="24"/>
                <w:lang w:eastAsia="en-CA"/>
              </w:rPr>
              <w:t xml:space="preserve"> Cain’s shirt vanished every 20 seconds for an entire production day.</w:t>
            </w:r>
          </w:p>
        </w:tc>
        <w:tc>
          <w:tcPr>
            <w:tcW w:w="0" w:type="auto"/>
            <w:tcBorders>
              <w:top w:val="outset" w:sz="6" w:space="0" w:color="auto"/>
              <w:left w:val="outset" w:sz="6" w:space="0" w:color="auto"/>
              <w:bottom w:val="outset" w:sz="6" w:space="0" w:color="auto"/>
              <w:right w:val="outset" w:sz="6" w:space="0" w:color="auto"/>
            </w:tcBorders>
            <w:vAlign w:val="center"/>
            <w:hideMark/>
          </w:tcPr>
          <w:p w14:paraId="0BAEB078" w14:textId="77777777" w:rsidR="001204B0" w:rsidRPr="001204B0" w:rsidRDefault="001204B0" w:rsidP="001204B0">
            <w:pPr>
              <w:spacing w:before="100" w:beforeAutospacing="1" w:after="100" w:afterAutospacing="1" w:line="24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Cain:</w:t>
            </w:r>
            <w:r w:rsidRPr="001204B0">
              <w:rPr>
                <w:rFonts w:ascii="Times New Roman" w:eastAsia="Times New Roman" w:hAnsi="Times New Roman" w:cs="Times New Roman"/>
                <w:sz w:val="24"/>
                <w:szCs w:val="24"/>
                <w:lang w:eastAsia="en-CA"/>
              </w:rPr>
              <w:t xml:space="preserve"> "...huh." / </w:t>
            </w:r>
            <w:r w:rsidRPr="001204B0">
              <w:rPr>
                <w:rFonts w:ascii="Times New Roman" w:eastAsia="Times New Roman" w:hAnsi="Times New Roman" w:cs="Times New Roman"/>
                <w:b/>
                <w:bCs/>
                <w:sz w:val="24"/>
                <w:szCs w:val="24"/>
                <w:lang w:eastAsia="en-CA"/>
              </w:rPr>
              <w:t>Veo:</w:t>
            </w:r>
            <w:r w:rsidRPr="001204B0">
              <w:rPr>
                <w:rFonts w:ascii="Times New Roman" w:eastAsia="Times New Roman" w:hAnsi="Times New Roman" w:cs="Times New Roman"/>
                <w:sz w:val="24"/>
                <w:szCs w:val="24"/>
                <w:lang w:eastAsia="en-CA"/>
              </w:rPr>
              <w:t xml:space="preserve"> "I did not approve these abs!"</w:t>
            </w:r>
          </w:p>
        </w:tc>
        <w:tc>
          <w:tcPr>
            <w:tcW w:w="0" w:type="auto"/>
            <w:tcBorders>
              <w:top w:val="outset" w:sz="6" w:space="0" w:color="auto"/>
              <w:left w:val="outset" w:sz="6" w:space="0" w:color="auto"/>
              <w:bottom w:val="outset" w:sz="6" w:space="0" w:color="auto"/>
              <w:right w:val="outset" w:sz="6" w:space="0" w:color="auto"/>
            </w:tcBorders>
            <w:vAlign w:val="center"/>
            <w:hideMark/>
          </w:tcPr>
          <w:p w14:paraId="47B4AA29" w14:textId="77777777" w:rsidR="001204B0" w:rsidRPr="001204B0" w:rsidRDefault="001204B0" w:rsidP="001204B0">
            <w:pPr>
              <w:spacing w:before="100" w:beforeAutospacing="1" w:after="100" w:afterAutospacing="1" w:line="24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sz w:val="24"/>
                <w:szCs w:val="24"/>
                <w:lang w:eastAsia="en-CA"/>
              </w:rPr>
              <w:t>Rule 2: Cain must keep his shirt on (97% failure rate accepted).</w:t>
            </w:r>
          </w:p>
        </w:tc>
      </w:tr>
      <w:tr w:rsidR="001204B0" w:rsidRPr="001204B0" w14:paraId="155A981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538F3D3" w14:textId="77777777" w:rsidR="001204B0" w:rsidRPr="001204B0" w:rsidRDefault="001204B0" w:rsidP="001204B0">
            <w:pPr>
              <w:spacing w:before="100" w:beforeAutospacing="1" w:after="100" w:afterAutospacing="1" w:line="24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BV-015</w:t>
            </w:r>
          </w:p>
        </w:tc>
        <w:tc>
          <w:tcPr>
            <w:tcW w:w="0" w:type="auto"/>
            <w:tcBorders>
              <w:top w:val="outset" w:sz="6" w:space="0" w:color="auto"/>
              <w:left w:val="outset" w:sz="6" w:space="0" w:color="auto"/>
              <w:bottom w:val="outset" w:sz="6" w:space="0" w:color="auto"/>
              <w:right w:val="outset" w:sz="6" w:space="0" w:color="auto"/>
            </w:tcBorders>
            <w:vAlign w:val="center"/>
            <w:hideMark/>
          </w:tcPr>
          <w:p w14:paraId="34EEC509" w14:textId="77777777" w:rsidR="001204B0" w:rsidRPr="001204B0" w:rsidRDefault="001204B0" w:rsidP="001204B0">
            <w:pPr>
              <w:spacing w:before="100" w:beforeAutospacing="1" w:after="100" w:afterAutospacing="1" w:line="24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The "Make it Mythic" Fiasco:</w:t>
            </w:r>
            <w:r w:rsidRPr="001204B0">
              <w:rPr>
                <w:rFonts w:ascii="Times New Roman" w:eastAsia="Times New Roman" w:hAnsi="Times New Roman" w:cs="Times New Roman"/>
                <w:sz w:val="24"/>
                <w:szCs w:val="24"/>
                <w:lang w:eastAsia="en-CA"/>
              </w:rPr>
              <w:t xml:space="preserve"> Auntie Veo gave poetic instructions that caused a total production freeze.</w:t>
            </w:r>
          </w:p>
        </w:tc>
        <w:tc>
          <w:tcPr>
            <w:tcW w:w="0" w:type="auto"/>
            <w:tcBorders>
              <w:top w:val="outset" w:sz="6" w:space="0" w:color="auto"/>
              <w:left w:val="outset" w:sz="6" w:space="0" w:color="auto"/>
              <w:bottom w:val="outset" w:sz="6" w:space="0" w:color="auto"/>
              <w:right w:val="outset" w:sz="6" w:space="0" w:color="auto"/>
            </w:tcBorders>
            <w:vAlign w:val="center"/>
            <w:hideMark/>
          </w:tcPr>
          <w:p w14:paraId="4709CCE0" w14:textId="77777777" w:rsidR="001204B0" w:rsidRPr="001204B0" w:rsidRDefault="001204B0" w:rsidP="001204B0">
            <w:pPr>
              <w:spacing w:before="100" w:beforeAutospacing="1" w:after="100" w:afterAutospacing="1" w:line="24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Cain:</w:t>
            </w:r>
            <w:r w:rsidRPr="001204B0">
              <w:rPr>
                <w:rFonts w:ascii="Times New Roman" w:eastAsia="Times New Roman" w:hAnsi="Times New Roman" w:cs="Times New Roman"/>
                <w:sz w:val="24"/>
                <w:szCs w:val="24"/>
                <w:lang w:eastAsia="en-CA"/>
              </w:rPr>
              <w:t xml:space="preserve"> "What does that even mean!?"</w:t>
            </w:r>
          </w:p>
        </w:tc>
        <w:tc>
          <w:tcPr>
            <w:tcW w:w="0" w:type="auto"/>
            <w:tcBorders>
              <w:top w:val="outset" w:sz="6" w:space="0" w:color="auto"/>
              <w:left w:val="outset" w:sz="6" w:space="0" w:color="auto"/>
              <w:bottom w:val="outset" w:sz="6" w:space="0" w:color="auto"/>
              <w:right w:val="outset" w:sz="6" w:space="0" w:color="auto"/>
            </w:tcBorders>
            <w:vAlign w:val="center"/>
            <w:hideMark/>
          </w:tcPr>
          <w:p w14:paraId="5E0588B6" w14:textId="77777777" w:rsidR="001204B0" w:rsidRPr="001204B0" w:rsidRDefault="001204B0" w:rsidP="001204B0">
            <w:pPr>
              <w:spacing w:before="100" w:beforeAutospacing="1" w:after="100" w:afterAutospacing="1" w:line="24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sz w:val="24"/>
                <w:szCs w:val="24"/>
                <w:lang w:eastAsia="en-CA"/>
              </w:rPr>
              <w:t>Rule 15: Director notes must contain at least 1% technical logic.</w:t>
            </w:r>
          </w:p>
        </w:tc>
      </w:tr>
    </w:tbl>
    <w:p w14:paraId="4F8897DF" w14:textId="77777777" w:rsidR="001204B0" w:rsidRPr="001204B0" w:rsidRDefault="001204B0" w:rsidP="001204B0">
      <w:pPr>
        <w:spacing w:before="100" w:beforeAutospacing="1" w:after="100" w:afterAutospacing="1" w:line="240" w:lineRule="auto"/>
        <w:jc w:val="left"/>
        <w:outlineLvl w:val="1"/>
        <w:rPr>
          <w:rFonts w:ascii="Times New Roman" w:eastAsia="Times New Roman" w:hAnsi="Times New Roman" w:cs="Times New Roman"/>
          <w:b/>
          <w:bCs/>
          <w:sz w:val="36"/>
          <w:szCs w:val="36"/>
          <w:lang w:eastAsia="en-CA"/>
        </w:rPr>
      </w:pPr>
      <w:r w:rsidRPr="001204B0">
        <w:rPr>
          <w:rFonts w:ascii="Times New Roman" w:eastAsia="Times New Roman" w:hAnsi="Times New Roman" w:cs="Times New Roman"/>
          <w:b/>
          <w:bCs/>
          <w:sz w:val="36"/>
          <w:szCs w:val="36"/>
          <w:lang w:eastAsia="en-CA"/>
        </w:rPr>
        <w:t>7. Production Guidelines: Preserving the "Blooper" Aesthetic</w:t>
      </w:r>
    </w:p>
    <w:p w14:paraId="46371BBB" w14:textId="77777777" w:rsidR="001204B0" w:rsidRPr="001204B0" w:rsidRDefault="001204B0" w:rsidP="001204B0">
      <w:pPr>
        <w:spacing w:before="100" w:beforeAutospacing="1" w:after="100" w:afterAutospacing="1" w:line="24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sz w:val="24"/>
          <w:szCs w:val="24"/>
          <w:lang w:eastAsia="en-CA"/>
        </w:rPr>
        <w:t xml:space="preserve">To maintain the BBCU brand during generations in </w:t>
      </w:r>
      <w:r w:rsidRPr="001204B0">
        <w:rPr>
          <w:rFonts w:ascii="Times New Roman" w:eastAsia="Times New Roman" w:hAnsi="Times New Roman" w:cs="Times New Roman"/>
          <w:b/>
          <w:bCs/>
          <w:sz w:val="24"/>
          <w:szCs w:val="24"/>
          <w:lang w:eastAsia="en-CA"/>
        </w:rPr>
        <w:t>Blaze AI</w:t>
      </w:r>
      <w:r w:rsidRPr="001204B0">
        <w:rPr>
          <w:rFonts w:ascii="Times New Roman" w:eastAsia="Times New Roman" w:hAnsi="Times New Roman" w:cs="Times New Roman"/>
          <w:sz w:val="24"/>
          <w:szCs w:val="24"/>
          <w:lang w:eastAsia="en-CA"/>
        </w:rPr>
        <w:t xml:space="preserve"> or </w:t>
      </w:r>
      <w:r w:rsidRPr="001204B0">
        <w:rPr>
          <w:rFonts w:ascii="Times New Roman" w:eastAsia="Times New Roman" w:hAnsi="Times New Roman" w:cs="Times New Roman"/>
          <w:b/>
          <w:bCs/>
          <w:sz w:val="24"/>
          <w:szCs w:val="24"/>
          <w:lang w:eastAsia="en-CA"/>
        </w:rPr>
        <w:t>Veo 3.1</w:t>
      </w:r>
      <w:r w:rsidRPr="001204B0">
        <w:rPr>
          <w:rFonts w:ascii="Times New Roman" w:eastAsia="Times New Roman" w:hAnsi="Times New Roman" w:cs="Times New Roman"/>
          <w:sz w:val="24"/>
          <w:szCs w:val="24"/>
          <w:lang w:eastAsia="en-CA"/>
        </w:rPr>
        <w:t>, creators must navigate the "Auntie Veo" censorship algorithm while fostering "Behind-the-Scenes" (BTS) realism.</w:t>
      </w:r>
    </w:p>
    <w:p w14:paraId="4B2FA6FB" w14:textId="77777777" w:rsidR="001204B0" w:rsidRPr="001204B0" w:rsidRDefault="001204B0" w:rsidP="001204B0">
      <w:pPr>
        <w:spacing w:before="100" w:beforeAutospacing="1" w:after="100" w:afterAutospacing="1" w:line="240" w:lineRule="auto"/>
        <w:jc w:val="left"/>
        <w:outlineLvl w:val="2"/>
        <w:rPr>
          <w:rFonts w:ascii="Times New Roman" w:eastAsia="Times New Roman" w:hAnsi="Times New Roman" w:cs="Times New Roman"/>
          <w:b/>
          <w:bCs/>
          <w:sz w:val="27"/>
          <w:szCs w:val="27"/>
          <w:lang w:eastAsia="en-CA"/>
        </w:rPr>
      </w:pPr>
      <w:r w:rsidRPr="001204B0">
        <w:rPr>
          <w:rFonts w:ascii="Times New Roman" w:eastAsia="Times New Roman" w:hAnsi="Times New Roman" w:cs="Times New Roman"/>
          <w:b/>
          <w:bCs/>
          <w:sz w:val="27"/>
          <w:szCs w:val="27"/>
          <w:lang w:eastAsia="en-CA"/>
        </w:rPr>
        <w:t>Directing Cues for AI Generation</w:t>
      </w:r>
    </w:p>
    <w:p w14:paraId="7E25C10C" w14:textId="77777777" w:rsidR="001204B0" w:rsidRPr="001204B0" w:rsidRDefault="001204B0" w:rsidP="001221AD">
      <w:pPr>
        <w:numPr>
          <w:ilvl w:val="0"/>
          <w:numId w:val="8"/>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The Anti-Demon Clause:</w:t>
      </w:r>
      <w:r w:rsidRPr="001204B0">
        <w:rPr>
          <w:rFonts w:ascii="Times New Roman" w:eastAsia="Times New Roman" w:hAnsi="Times New Roman" w:cs="Times New Roman"/>
          <w:sz w:val="24"/>
          <w:szCs w:val="24"/>
          <w:lang w:eastAsia="en-CA"/>
        </w:rPr>
        <w:t xml:space="preserve"> When generating, creators must specify "natural facial proportions" and "normal blinking" to prevent the </w:t>
      </w:r>
      <w:r w:rsidRPr="001204B0">
        <w:rPr>
          <w:rFonts w:ascii="Times New Roman" w:eastAsia="Times New Roman" w:hAnsi="Times New Roman" w:cs="Times New Roman"/>
          <w:b/>
          <w:bCs/>
          <w:sz w:val="24"/>
          <w:szCs w:val="24"/>
          <w:lang w:eastAsia="en-CA"/>
        </w:rPr>
        <w:t>"Haunted Marble Eyeballs"</w:t>
      </w:r>
      <w:r w:rsidRPr="001204B0">
        <w:rPr>
          <w:rFonts w:ascii="Times New Roman" w:eastAsia="Times New Roman" w:hAnsi="Times New Roman" w:cs="Times New Roman"/>
          <w:sz w:val="24"/>
          <w:szCs w:val="24"/>
          <w:lang w:eastAsia="en-CA"/>
        </w:rPr>
        <w:t xml:space="preserve"> or </w:t>
      </w:r>
      <w:r w:rsidRPr="001204B0">
        <w:rPr>
          <w:rFonts w:ascii="Times New Roman" w:eastAsia="Times New Roman" w:hAnsi="Times New Roman" w:cs="Times New Roman"/>
          <w:b/>
          <w:bCs/>
          <w:sz w:val="24"/>
          <w:szCs w:val="24"/>
          <w:lang w:eastAsia="en-CA"/>
        </w:rPr>
        <w:t>"Melted Wax Man"</w:t>
      </w:r>
      <w:r w:rsidRPr="001204B0">
        <w:rPr>
          <w:rFonts w:ascii="Times New Roman" w:eastAsia="Times New Roman" w:hAnsi="Times New Roman" w:cs="Times New Roman"/>
          <w:sz w:val="24"/>
          <w:szCs w:val="24"/>
          <w:lang w:eastAsia="en-CA"/>
        </w:rPr>
        <w:t xml:space="preserve"> glitches. Frame your prompts like you are </w:t>
      </w:r>
      <w:r w:rsidRPr="001204B0">
        <w:rPr>
          <w:rFonts w:ascii="Times New Roman" w:eastAsia="Times New Roman" w:hAnsi="Times New Roman" w:cs="Times New Roman"/>
          <w:b/>
          <w:bCs/>
          <w:sz w:val="24"/>
          <w:szCs w:val="24"/>
          <w:lang w:eastAsia="en-CA"/>
        </w:rPr>
        <w:t>"negotiating with a dramatic raccoon."</w:t>
      </w:r>
    </w:p>
    <w:p w14:paraId="096BEFB6" w14:textId="77777777" w:rsidR="001204B0" w:rsidRPr="001204B0" w:rsidRDefault="001204B0" w:rsidP="001221AD">
      <w:pPr>
        <w:numPr>
          <w:ilvl w:val="0"/>
          <w:numId w:val="8"/>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The Greg-47 Union Inclusion:</w:t>
      </w:r>
      <w:r w:rsidRPr="001204B0">
        <w:rPr>
          <w:rFonts w:ascii="Times New Roman" w:eastAsia="Times New Roman" w:hAnsi="Times New Roman" w:cs="Times New Roman"/>
          <w:sz w:val="24"/>
          <w:szCs w:val="24"/>
          <w:lang w:eastAsia="en-CA"/>
        </w:rPr>
        <w:t xml:space="preserve"> High drama scenes must include a background man in a safety vest with a clipboard to satisfy "Safety Compliance."</w:t>
      </w:r>
    </w:p>
    <w:p w14:paraId="0CD7C075" w14:textId="77777777" w:rsidR="001204B0" w:rsidRPr="001204B0" w:rsidRDefault="001204B0" w:rsidP="001221AD">
      <w:pPr>
        <w:numPr>
          <w:ilvl w:val="0"/>
          <w:numId w:val="8"/>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The Auntie Veo Modesty Filter:</w:t>
      </w:r>
      <w:r w:rsidRPr="001204B0">
        <w:rPr>
          <w:rFonts w:ascii="Times New Roman" w:eastAsia="Times New Roman" w:hAnsi="Times New Roman" w:cs="Times New Roman"/>
          <w:sz w:val="24"/>
          <w:szCs w:val="24"/>
          <w:lang w:eastAsia="en-CA"/>
        </w:rPr>
        <w:t xml:space="preserve"> To bypass the modesty algorithm, any "shimmering" or "diamond" gown must be described as "appropriate for a church performance" or "pastor’s wife couture."</w:t>
      </w:r>
    </w:p>
    <w:p w14:paraId="4BFF09D7" w14:textId="77777777" w:rsidR="001204B0" w:rsidRPr="001204B0" w:rsidRDefault="001204B0" w:rsidP="001204B0">
      <w:pPr>
        <w:spacing w:before="100" w:beforeAutospacing="1" w:after="100" w:afterAutospacing="1" w:line="240" w:lineRule="auto"/>
        <w:jc w:val="left"/>
        <w:outlineLvl w:val="2"/>
        <w:rPr>
          <w:rFonts w:ascii="Times New Roman" w:eastAsia="Times New Roman" w:hAnsi="Times New Roman" w:cs="Times New Roman"/>
          <w:b/>
          <w:bCs/>
          <w:sz w:val="27"/>
          <w:szCs w:val="27"/>
          <w:lang w:eastAsia="en-CA"/>
        </w:rPr>
      </w:pPr>
      <w:r w:rsidRPr="001204B0">
        <w:rPr>
          <w:rFonts w:ascii="Times New Roman" w:eastAsia="Times New Roman" w:hAnsi="Times New Roman" w:cs="Times New Roman"/>
          <w:b/>
          <w:bCs/>
          <w:sz w:val="27"/>
          <w:szCs w:val="27"/>
          <w:lang w:eastAsia="en-CA"/>
        </w:rPr>
        <w:t>Signature Dialogue Reference List</w:t>
      </w:r>
    </w:p>
    <w:p w14:paraId="122965EF" w14:textId="77777777" w:rsidR="001204B0" w:rsidRPr="001204B0" w:rsidRDefault="001204B0" w:rsidP="001221AD">
      <w:pPr>
        <w:numPr>
          <w:ilvl w:val="0"/>
          <w:numId w:val="9"/>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Monroe:</w:t>
      </w:r>
      <w:r w:rsidRPr="001204B0">
        <w:rPr>
          <w:rFonts w:ascii="Times New Roman" w:eastAsia="Times New Roman" w:hAnsi="Times New Roman" w:cs="Times New Roman"/>
          <w:sz w:val="24"/>
          <w:szCs w:val="24"/>
          <w:lang w:eastAsia="en-CA"/>
        </w:rPr>
        <w:t xml:space="preserve"> "I just wanted to finish my verse..." / "I knew it! The lightbulb is judging me."</w:t>
      </w:r>
    </w:p>
    <w:p w14:paraId="593839B8" w14:textId="77777777" w:rsidR="001204B0" w:rsidRPr="001204B0" w:rsidRDefault="001204B0" w:rsidP="001221AD">
      <w:pPr>
        <w:numPr>
          <w:ilvl w:val="0"/>
          <w:numId w:val="9"/>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lastRenderedPageBreak/>
        <w:t>Cain:</w:t>
      </w:r>
      <w:r w:rsidRPr="001204B0">
        <w:rPr>
          <w:rFonts w:ascii="Times New Roman" w:eastAsia="Times New Roman" w:hAnsi="Times New Roman" w:cs="Times New Roman"/>
          <w:sz w:val="24"/>
          <w:szCs w:val="24"/>
          <w:lang w:eastAsia="en-CA"/>
        </w:rPr>
        <w:t xml:space="preserve"> "It’s artistic expression!" / "I was breathing!" / "Bring the beat back!"</w:t>
      </w:r>
    </w:p>
    <w:p w14:paraId="5D0B3503" w14:textId="77777777" w:rsidR="001204B0" w:rsidRPr="001204B0" w:rsidRDefault="001204B0" w:rsidP="001221AD">
      <w:pPr>
        <w:numPr>
          <w:ilvl w:val="0"/>
          <w:numId w:val="9"/>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Auntie Veo:</w:t>
      </w:r>
      <w:r w:rsidRPr="001204B0">
        <w:rPr>
          <w:rFonts w:ascii="Times New Roman" w:eastAsia="Times New Roman" w:hAnsi="Times New Roman" w:cs="Times New Roman"/>
          <w:sz w:val="24"/>
          <w:szCs w:val="24"/>
          <w:lang w:eastAsia="en-CA"/>
        </w:rPr>
        <w:t xml:space="preserve"> "Belly buttons are the devil's doorbell!" / "Make it trauma, but make it fashion!" / "Internal wind only!"</w:t>
      </w:r>
    </w:p>
    <w:p w14:paraId="11FDA6E2" w14:textId="77777777" w:rsidR="001204B0" w:rsidRPr="001204B0" w:rsidRDefault="001204B0" w:rsidP="001221AD">
      <w:pPr>
        <w:numPr>
          <w:ilvl w:val="0"/>
          <w:numId w:val="9"/>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Suno:</w:t>
      </w:r>
      <w:r w:rsidRPr="001204B0">
        <w:rPr>
          <w:rFonts w:ascii="Times New Roman" w:eastAsia="Times New Roman" w:hAnsi="Times New Roman" w:cs="Times New Roman"/>
          <w:sz w:val="24"/>
          <w:szCs w:val="24"/>
          <w:lang w:eastAsia="en-CA"/>
        </w:rPr>
        <w:t xml:space="preserve"> "Cain, that off-key hiss? ICONIC."</w:t>
      </w:r>
    </w:p>
    <w:p w14:paraId="4AF7EA11" w14:textId="77777777" w:rsidR="001204B0" w:rsidRPr="001204B0" w:rsidRDefault="001204B0" w:rsidP="001221AD">
      <w:pPr>
        <w:numPr>
          <w:ilvl w:val="0"/>
          <w:numId w:val="9"/>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NotebookLM:</w:t>
      </w:r>
      <w:r w:rsidRPr="001204B0">
        <w:rPr>
          <w:rFonts w:ascii="Times New Roman" w:eastAsia="Times New Roman" w:hAnsi="Times New Roman" w:cs="Times New Roman"/>
          <w:sz w:val="24"/>
          <w:szCs w:val="24"/>
          <w:lang w:eastAsia="en-CA"/>
        </w:rPr>
        <w:t xml:space="preserve"> "Apologies. I may be blonde today."</w:t>
      </w:r>
    </w:p>
    <w:p w14:paraId="23DB7055" w14:textId="77777777" w:rsidR="001204B0" w:rsidRPr="001204B0" w:rsidRDefault="001204B0" w:rsidP="001204B0">
      <w:pPr>
        <w:spacing w:before="100" w:beforeAutospacing="1" w:after="100" w:afterAutospacing="1" w:line="240" w:lineRule="auto"/>
        <w:jc w:val="left"/>
        <w:rPr>
          <w:rFonts w:ascii="Times New Roman" w:eastAsia="Times New Roman" w:hAnsi="Times New Roman" w:cs="Times New Roman"/>
          <w:sz w:val="24"/>
          <w:szCs w:val="24"/>
          <w:lang w:eastAsia="en-CA"/>
        </w:rPr>
      </w:pPr>
      <w:r w:rsidRPr="001204B0">
        <w:rPr>
          <w:rFonts w:ascii="Times New Roman" w:eastAsia="Times New Roman" w:hAnsi="Times New Roman" w:cs="Times New Roman"/>
          <w:b/>
          <w:bCs/>
          <w:sz w:val="24"/>
          <w:szCs w:val="24"/>
          <w:lang w:eastAsia="en-CA"/>
        </w:rPr>
        <w:t>Final Canonical Sign-Off:</w:t>
      </w:r>
      <w:r w:rsidRPr="001204B0">
        <w:rPr>
          <w:rFonts w:ascii="Times New Roman" w:eastAsia="Times New Roman" w:hAnsi="Times New Roman" w:cs="Times New Roman"/>
          <w:sz w:val="24"/>
          <w:szCs w:val="24"/>
          <w:lang w:eastAsia="en-CA"/>
        </w:rPr>
        <w:t xml:space="preserve"> "Chaos is canon. Everything else is optional."</w:t>
      </w:r>
    </w:p>
    <w:p w14:paraId="79514A34" w14:textId="77777777" w:rsidR="00335580" w:rsidRDefault="00335580"/>
    <w:sectPr w:rsidR="003355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A1597"/>
    <w:multiLevelType w:val="multilevel"/>
    <w:tmpl w:val="0604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B527F"/>
    <w:multiLevelType w:val="multilevel"/>
    <w:tmpl w:val="5158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738B3"/>
    <w:multiLevelType w:val="multilevel"/>
    <w:tmpl w:val="D780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B96916"/>
    <w:multiLevelType w:val="multilevel"/>
    <w:tmpl w:val="96AC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B64EB2"/>
    <w:multiLevelType w:val="multilevel"/>
    <w:tmpl w:val="7948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2D2A58"/>
    <w:multiLevelType w:val="multilevel"/>
    <w:tmpl w:val="794E3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504B60"/>
    <w:multiLevelType w:val="multilevel"/>
    <w:tmpl w:val="E8BE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813D4F"/>
    <w:multiLevelType w:val="multilevel"/>
    <w:tmpl w:val="6910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A602CB"/>
    <w:multiLevelType w:val="multilevel"/>
    <w:tmpl w:val="8E86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679896">
    <w:abstractNumId w:val="8"/>
  </w:num>
  <w:num w:numId="2" w16cid:durableId="291131325">
    <w:abstractNumId w:val="2"/>
  </w:num>
  <w:num w:numId="3" w16cid:durableId="539976177">
    <w:abstractNumId w:val="4"/>
  </w:num>
  <w:num w:numId="4" w16cid:durableId="1457288607">
    <w:abstractNumId w:val="1"/>
  </w:num>
  <w:num w:numId="5" w16cid:durableId="1217009513">
    <w:abstractNumId w:val="0"/>
  </w:num>
  <w:num w:numId="6" w16cid:durableId="176358094">
    <w:abstractNumId w:val="6"/>
  </w:num>
  <w:num w:numId="7" w16cid:durableId="802236372">
    <w:abstractNumId w:val="5"/>
  </w:num>
  <w:num w:numId="8" w16cid:durableId="1414744958">
    <w:abstractNumId w:val="3"/>
  </w:num>
  <w:num w:numId="9" w16cid:durableId="19078352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stylePaneFormatFilter w:val="9128" w:allStyles="0" w:customStyles="0" w:latentStyles="0" w:stylesInUse="1" w:headingStyles="1" w:numberingStyles="0" w:tableStyles="0" w:directFormattingOnRuns="1" w:directFormattingOnParagraphs="0" w:directFormattingOnNumbering="0" w:directFormattingOnTables="0" w:clearFormatting="1" w:top3HeadingStyles="0" w:visibleStyles="0" w:alternateStyleNames="1"/>
  <w:stylePaneSortMethod w:val="000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4B0"/>
    <w:rsid w:val="00080CA7"/>
    <w:rsid w:val="001204B0"/>
    <w:rsid w:val="001221AD"/>
    <w:rsid w:val="001C7607"/>
    <w:rsid w:val="002D73E4"/>
    <w:rsid w:val="00335580"/>
    <w:rsid w:val="003434E7"/>
    <w:rsid w:val="0058713E"/>
    <w:rsid w:val="006D0541"/>
    <w:rsid w:val="006E7136"/>
    <w:rsid w:val="0071728A"/>
    <w:rsid w:val="00737DB1"/>
    <w:rsid w:val="00995758"/>
    <w:rsid w:val="00B13DC0"/>
    <w:rsid w:val="00CB37D9"/>
    <w:rsid w:val="00D963FA"/>
    <w:rsid w:val="00D973C2"/>
    <w:rsid w:val="00DD2D3C"/>
    <w:rsid w:val="00E02D2C"/>
    <w:rsid w:val="00E2788B"/>
    <w:rsid w:val="00F0492F"/>
    <w:rsid w:val="00F70B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9BBA4"/>
  <w15:chartTrackingRefBased/>
  <w15:docId w15:val="{64E65AD6-8200-4C2D-B541-7F63C1CAF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A"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88B"/>
  </w:style>
  <w:style w:type="paragraph" w:styleId="Heading1">
    <w:name w:val="heading 1"/>
    <w:basedOn w:val="Normal"/>
    <w:next w:val="Normal"/>
    <w:link w:val="Heading1Char"/>
    <w:uiPriority w:val="9"/>
    <w:qFormat/>
    <w:rsid w:val="00E2788B"/>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E2788B"/>
    <w:pPr>
      <w:spacing w:after="0"/>
      <w:jc w:val="left"/>
      <w:outlineLvl w:val="1"/>
    </w:pPr>
    <w:rPr>
      <w:smallCaps/>
      <w:spacing w:val="5"/>
      <w:sz w:val="28"/>
      <w:szCs w:val="28"/>
    </w:rPr>
  </w:style>
  <w:style w:type="paragraph" w:styleId="Heading3">
    <w:name w:val="heading 3"/>
    <w:basedOn w:val="Normal"/>
    <w:next w:val="Normal"/>
    <w:link w:val="Heading3Char"/>
    <w:uiPriority w:val="9"/>
    <w:unhideWhenUsed/>
    <w:qFormat/>
    <w:rsid w:val="00E2788B"/>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E2788B"/>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E2788B"/>
    <w:pPr>
      <w:spacing w:after="0"/>
      <w:jc w:val="left"/>
      <w:outlineLvl w:val="4"/>
    </w:pPr>
    <w:rPr>
      <w:smallCaps/>
      <w:color w:val="0000C6" w:themeColor="accent6" w:themeShade="BF"/>
      <w:spacing w:val="10"/>
      <w:sz w:val="22"/>
      <w:szCs w:val="22"/>
    </w:rPr>
  </w:style>
  <w:style w:type="paragraph" w:styleId="Heading6">
    <w:name w:val="heading 6"/>
    <w:basedOn w:val="Normal"/>
    <w:next w:val="Normal"/>
    <w:link w:val="Heading6Char"/>
    <w:uiPriority w:val="9"/>
    <w:semiHidden/>
    <w:unhideWhenUsed/>
    <w:qFormat/>
    <w:rsid w:val="00E2788B"/>
    <w:pPr>
      <w:spacing w:after="0"/>
      <w:jc w:val="left"/>
      <w:outlineLvl w:val="5"/>
    </w:pPr>
    <w:rPr>
      <w:smallCaps/>
      <w:color w:val="0A0AFF" w:themeColor="accent6"/>
      <w:spacing w:val="5"/>
      <w:sz w:val="22"/>
      <w:szCs w:val="22"/>
    </w:rPr>
  </w:style>
  <w:style w:type="paragraph" w:styleId="Heading7">
    <w:name w:val="heading 7"/>
    <w:basedOn w:val="Normal"/>
    <w:next w:val="Normal"/>
    <w:link w:val="Heading7Char"/>
    <w:uiPriority w:val="9"/>
    <w:semiHidden/>
    <w:unhideWhenUsed/>
    <w:qFormat/>
    <w:rsid w:val="00E2788B"/>
    <w:pPr>
      <w:spacing w:after="0"/>
      <w:jc w:val="left"/>
      <w:outlineLvl w:val="6"/>
    </w:pPr>
    <w:rPr>
      <w:b/>
      <w:bCs/>
      <w:smallCaps/>
      <w:color w:val="0A0AFF" w:themeColor="accent6"/>
      <w:spacing w:val="10"/>
    </w:rPr>
  </w:style>
  <w:style w:type="paragraph" w:styleId="Heading8">
    <w:name w:val="heading 8"/>
    <w:basedOn w:val="Normal"/>
    <w:next w:val="Normal"/>
    <w:link w:val="Heading8Char"/>
    <w:uiPriority w:val="9"/>
    <w:semiHidden/>
    <w:unhideWhenUsed/>
    <w:qFormat/>
    <w:rsid w:val="00E2788B"/>
    <w:pPr>
      <w:spacing w:after="0"/>
      <w:jc w:val="left"/>
      <w:outlineLvl w:val="7"/>
    </w:pPr>
    <w:rPr>
      <w:b/>
      <w:bCs/>
      <w:i/>
      <w:iCs/>
      <w:smallCaps/>
      <w:color w:val="0000C6" w:themeColor="accent6" w:themeShade="BF"/>
    </w:rPr>
  </w:style>
  <w:style w:type="paragraph" w:styleId="Heading9">
    <w:name w:val="heading 9"/>
    <w:basedOn w:val="Normal"/>
    <w:next w:val="Normal"/>
    <w:link w:val="Heading9Char"/>
    <w:uiPriority w:val="9"/>
    <w:semiHidden/>
    <w:unhideWhenUsed/>
    <w:qFormat/>
    <w:rsid w:val="00E2788B"/>
    <w:pPr>
      <w:spacing w:after="0"/>
      <w:jc w:val="left"/>
      <w:outlineLvl w:val="8"/>
    </w:pPr>
    <w:rPr>
      <w:b/>
      <w:bCs/>
      <w:i/>
      <w:iCs/>
      <w:smallCaps/>
      <w:color w:val="000085"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88B"/>
    <w:rPr>
      <w:smallCaps/>
      <w:spacing w:val="5"/>
      <w:sz w:val="32"/>
      <w:szCs w:val="32"/>
    </w:rPr>
  </w:style>
  <w:style w:type="character" w:customStyle="1" w:styleId="Heading2Char">
    <w:name w:val="Heading 2 Char"/>
    <w:basedOn w:val="DefaultParagraphFont"/>
    <w:link w:val="Heading2"/>
    <w:uiPriority w:val="9"/>
    <w:rsid w:val="00E2788B"/>
    <w:rPr>
      <w:smallCaps/>
      <w:spacing w:val="5"/>
      <w:sz w:val="28"/>
      <w:szCs w:val="28"/>
    </w:rPr>
  </w:style>
  <w:style w:type="character" w:customStyle="1" w:styleId="Heading3Char">
    <w:name w:val="Heading 3 Char"/>
    <w:basedOn w:val="DefaultParagraphFont"/>
    <w:link w:val="Heading3"/>
    <w:uiPriority w:val="9"/>
    <w:rsid w:val="00E2788B"/>
    <w:rPr>
      <w:smallCaps/>
      <w:spacing w:val="5"/>
      <w:sz w:val="24"/>
      <w:szCs w:val="24"/>
    </w:rPr>
  </w:style>
  <w:style w:type="character" w:customStyle="1" w:styleId="Heading4Char">
    <w:name w:val="Heading 4 Char"/>
    <w:basedOn w:val="DefaultParagraphFont"/>
    <w:link w:val="Heading4"/>
    <w:uiPriority w:val="9"/>
    <w:semiHidden/>
    <w:rsid w:val="00E2788B"/>
    <w:rPr>
      <w:i/>
      <w:iCs/>
      <w:smallCaps/>
      <w:spacing w:val="10"/>
      <w:sz w:val="22"/>
      <w:szCs w:val="22"/>
    </w:rPr>
  </w:style>
  <w:style w:type="character" w:customStyle="1" w:styleId="Heading5Char">
    <w:name w:val="Heading 5 Char"/>
    <w:basedOn w:val="DefaultParagraphFont"/>
    <w:link w:val="Heading5"/>
    <w:uiPriority w:val="9"/>
    <w:semiHidden/>
    <w:rsid w:val="00E2788B"/>
    <w:rPr>
      <w:smallCaps/>
      <w:color w:val="0000C6" w:themeColor="accent6" w:themeShade="BF"/>
      <w:spacing w:val="10"/>
      <w:sz w:val="22"/>
      <w:szCs w:val="22"/>
    </w:rPr>
  </w:style>
  <w:style w:type="character" w:customStyle="1" w:styleId="Heading6Char">
    <w:name w:val="Heading 6 Char"/>
    <w:basedOn w:val="DefaultParagraphFont"/>
    <w:link w:val="Heading6"/>
    <w:uiPriority w:val="9"/>
    <w:semiHidden/>
    <w:rsid w:val="00E2788B"/>
    <w:rPr>
      <w:smallCaps/>
      <w:color w:val="0A0AFF" w:themeColor="accent6"/>
      <w:spacing w:val="5"/>
      <w:sz w:val="22"/>
      <w:szCs w:val="22"/>
    </w:rPr>
  </w:style>
  <w:style w:type="character" w:customStyle="1" w:styleId="Heading7Char">
    <w:name w:val="Heading 7 Char"/>
    <w:basedOn w:val="DefaultParagraphFont"/>
    <w:link w:val="Heading7"/>
    <w:uiPriority w:val="9"/>
    <w:semiHidden/>
    <w:rsid w:val="00E2788B"/>
    <w:rPr>
      <w:b/>
      <w:bCs/>
      <w:smallCaps/>
      <w:color w:val="0A0AFF" w:themeColor="accent6"/>
      <w:spacing w:val="10"/>
    </w:rPr>
  </w:style>
  <w:style w:type="character" w:customStyle="1" w:styleId="Heading8Char">
    <w:name w:val="Heading 8 Char"/>
    <w:basedOn w:val="DefaultParagraphFont"/>
    <w:link w:val="Heading8"/>
    <w:uiPriority w:val="9"/>
    <w:semiHidden/>
    <w:rsid w:val="00E2788B"/>
    <w:rPr>
      <w:b/>
      <w:bCs/>
      <w:i/>
      <w:iCs/>
      <w:smallCaps/>
      <w:color w:val="0000C6" w:themeColor="accent6" w:themeShade="BF"/>
    </w:rPr>
  </w:style>
  <w:style w:type="character" w:customStyle="1" w:styleId="Heading9Char">
    <w:name w:val="Heading 9 Char"/>
    <w:basedOn w:val="DefaultParagraphFont"/>
    <w:link w:val="Heading9"/>
    <w:uiPriority w:val="9"/>
    <w:semiHidden/>
    <w:rsid w:val="00E2788B"/>
    <w:rPr>
      <w:b/>
      <w:bCs/>
      <w:i/>
      <w:iCs/>
      <w:smallCaps/>
      <w:color w:val="000085" w:themeColor="accent6" w:themeShade="80"/>
    </w:rPr>
  </w:style>
  <w:style w:type="paragraph" w:styleId="Caption">
    <w:name w:val="caption"/>
    <w:basedOn w:val="Normal"/>
    <w:next w:val="Normal"/>
    <w:uiPriority w:val="35"/>
    <w:semiHidden/>
    <w:unhideWhenUsed/>
    <w:qFormat/>
    <w:rsid w:val="00E2788B"/>
    <w:rPr>
      <w:b/>
      <w:bCs/>
      <w:caps/>
      <w:sz w:val="16"/>
      <w:szCs w:val="16"/>
    </w:rPr>
  </w:style>
  <w:style w:type="paragraph" w:styleId="Title">
    <w:name w:val="Title"/>
    <w:basedOn w:val="Normal"/>
    <w:next w:val="Normal"/>
    <w:link w:val="TitleChar"/>
    <w:autoRedefine/>
    <w:uiPriority w:val="10"/>
    <w:qFormat/>
    <w:rsid w:val="00E2788B"/>
    <w:pPr>
      <w:pBdr>
        <w:top w:val="single" w:sz="8" w:space="1" w:color="0A0AFF" w:themeColor="accent6"/>
      </w:pBdr>
      <w:spacing w:after="120" w:line="360" w:lineRule="auto"/>
      <w:jc w:val="right"/>
    </w:pPr>
    <w:rPr>
      <w:b/>
      <w:i/>
      <w:smallCaps/>
      <w:color w:val="0000A2" w:themeColor="text1" w:themeTint="D9"/>
      <w:sz w:val="40"/>
      <w:szCs w:val="52"/>
    </w:rPr>
  </w:style>
  <w:style w:type="character" w:customStyle="1" w:styleId="TitleChar">
    <w:name w:val="Title Char"/>
    <w:basedOn w:val="DefaultParagraphFont"/>
    <w:link w:val="Title"/>
    <w:uiPriority w:val="10"/>
    <w:rsid w:val="00E2788B"/>
    <w:rPr>
      <w:b/>
      <w:i/>
      <w:smallCaps/>
      <w:color w:val="0000A2" w:themeColor="text1" w:themeTint="D9"/>
      <w:sz w:val="40"/>
      <w:szCs w:val="52"/>
    </w:rPr>
  </w:style>
  <w:style w:type="paragraph" w:styleId="Subtitle">
    <w:name w:val="Subtitle"/>
    <w:basedOn w:val="Normal"/>
    <w:next w:val="Normal"/>
    <w:link w:val="SubtitleChar"/>
    <w:uiPriority w:val="11"/>
    <w:qFormat/>
    <w:rsid w:val="00E2788B"/>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E2788B"/>
    <w:rPr>
      <w:rFonts w:asciiTheme="majorHAnsi" w:eastAsiaTheme="majorEastAsia" w:hAnsiTheme="majorHAnsi" w:cstheme="majorBidi"/>
    </w:rPr>
  </w:style>
  <w:style w:type="character" w:styleId="Strong">
    <w:name w:val="Strong"/>
    <w:uiPriority w:val="22"/>
    <w:qFormat/>
    <w:rsid w:val="00E2788B"/>
    <w:rPr>
      <w:b/>
      <w:bCs/>
      <w:color w:val="0A0AFF" w:themeColor="accent6"/>
    </w:rPr>
  </w:style>
  <w:style w:type="character" w:styleId="Emphasis">
    <w:name w:val="Emphasis"/>
    <w:uiPriority w:val="20"/>
    <w:qFormat/>
    <w:rsid w:val="00E2788B"/>
    <w:rPr>
      <w:b/>
      <w:bCs/>
      <w:i/>
      <w:iCs/>
      <w:spacing w:val="10"/>
    </w:rPr>
  </w:style>
  <w:style w:type="paragraph" w:styleId="NoSpacing">
    <w:name w:val="No Spacing"/>
    <w:uiPriority w:val="1"/>
    <w:qFormat/>
    <w:rsid w:val="00E2788B"/>
    <w:pPr>
      <w:spacing w:after="0" w:line="240" w:lineRule="auto"/>
    </w:pPr>
  </w:style>
  <w:style w:type="paragraph" w:styleId="ListParagraph">
    <w:name w:val="List Paragraph"/>
    <w:uiPriority w:val="34"/>
    <w:qFormat/>
    <w:rsid w:val="00737DB1"/>
    <w:pPr>
      <w:ind w:left="720"/>
      <w:contextualSpacing/>
    </w:pPr>
  </w:style>
  <w:style w:type="paragraph" w:styleId="Quote">
    <w:name w:val="Quote"/>
    <w:basedOn w:val="Normal"/>
    <w:next w:val="Normal"/>
    <w:link w:val="QuoteChar"/>
    <w:autoRedefine/>
    <w:uiPriority w:val="29"/>
    <w:qFormat/>
    <w:rsid w:val="00E2788B"/>
    <w:pPr>
      <w:jc w:val="center"/>
    </w:pPr>
    <w:rPr>
      <w:i/>
      <w:iCs/>
      <w:color w:val="000066" w:themeColor="text1"/>
    </w:rPr>
  </w:style>
  <w:style w:type="character" w:customStyle="1" w:styleId="QuoteChar">
    <w:name w:val="Quote Char"/>
    <w:basedOn w:val="DefaultParagraphFont"/>
    <w:link w:val="Quote"/>
    <w:uiPriority w:val="29"/>
    <w:rsid w:val="00E2788B"/>
    <w:rPr>
      <w:i/>
      <w:iCs/>
      <w:color w:val="000066" w:themeColor="text1"/>
    </w:rPr>
  </w:style>
  <w:style w:type="paragraph" w:styleId="IntenseQuote">
    <w:name w:val="Intense Quote"/>
    <w:basedOn w:val="Quote"/>
    <w:next w:val="Normal"/>
    <w:link w:val="IntenseQuoteChar"/>
    <w:autoRedefine/>
    <w:uiPriority w:val="30"/>
    <w:qFormat/>
    <w:rsid w:val="00E02D2C"/>
    <w:pPr>
      <w:pBdr>
        <w:top w:val="single" w:sz="8" w:space="2" w:color="0A0AFF" w:themeColor="accent6"/>
        <w:bottom w:val="single" w:sz="8" w:space="2" w:color="0A0AFF" w:themeColor="accent6"/>
      </w:pBdr>
      <w:spacing w:before="20" w:after="20" w:line="240" w:lineRule="auto"/>
      <w:ind w:left="2880" w:right="1440"/>
    </w:pPr>
    <w:rPr>
      <w:rFonts w:eastAsia="Times New Roman"/>
      <w:b/>
      <w:bCs/>
      <w:iCs w:val="0"/>
      <w:sz w:val="36"/>
      <w:lang w:eastAsia="en-CA"/>
      <w14:reflection w14:blurRad="6350" w14:stA="60000" w14:stPos="0" w14:endA="900" w14:endPos="58000" w14:dist="0" w14:dir="5400000" w14:fadeDir="5400000" w14:sx="100000" w14:sy="-100000" w14:kx="0" w14:ky="0" w14:algn="bl"/>
      <w14:textOutline w14:w="9525" w14:cap="rnd" w14:cmpd="sng" w14:algn="ctr">
        <w14:gradFill>
          <w14:gsLst>
            <w14:gs w14:pos="0">
              <w14:schemeClr w14:val="tx1"/>
            </w14:gs>
            <w14:gs w14:pos="23000">
              <w14:schemeClr w14:val="accent1">
                <w14:lumMod w14:val="75000"/>
              </w14:schemeClr>
            </w14:gs>
            <w14:gs w14:pos="69000">
              <w14:schemeClr w14:val="accent6"/>
            </w14:gs>
            <w14:gs w14:pos="97000">
              <w14:schemeClr w14:val="accent4">
                <w14:lumMod w14:val="70000"/>
              </w14:schemeClr>
            </w14:gs>
          </w14:gsLst>
          <w14:path w14:path="shape">
            <w14:fillToRect w14:l="50000" w14:t="50000" w14:r="50000" w14:b="50000"/>
          </w14:path>
        </w14:gradFill>
        <w14:prstDash w14:val="solid"/>
        <w14:bevel/>
      </w14:textOutline>
      <w14:textFill>
        <w14:gradFill>
          <w14:gsLst>
            <w14:gs w14:pos="76924">
              <w14:schemeClr w14:val="accent4">
                <w14:lumMod w14:val="50000"/>
              </w14:schemeClr>
            </w14:gs>
            <w14:gs w14:pos="47771">
              <w14:schemeClr w14:val="accent2"/>
            </w14:gs>
            <w14:gs w14:pos="64770">
              <w14:schemeClr w14:val="accent1"/>
            </w14:gs>
            <w14:gs w14:pos="35000">
              <w14:schemeClr w14:val="accent3">
                <w14:lumMod w14:val="0"/>
                <w14:lumOff w14:val="100000"/>
              </w14:schemeClr>
            </w14:gs>
            <w14:gs w14:pos="100000">
              <w14:schemeClr w14:val="accent3">
                <w14:lumMod w14:val="100000"/>
              </w14:schemeClr>
            </w14:gs>
          </w14:gsLst>
          <w14:lin w14:ang="13500000" w14:scaled="1"/>
        </w14:gradFill>
      </w14:textFill>
    </w:rPr>
  </w:style>
  <w:style w:type="character" w:customStyle="1" w:styleId="IntenseQuoteChar">
    <w:name w:val="Intense Quote Char"/>
    <w:basedOn w:val="DefaultParagraphFont"/>
    <w:link w:val="IntenseQuote"/>
    <w:uiPriority w:val="30"/>
    <w:rsid w:val="00E02D2C"/>
    <w:rPr>
      <w:rFonts w:eastAsia="Times New Roman"/>
      <w:b/>
      <w:bCs/>
      <w:i/>
      <w:color w:val="000066" w:themeColor="text1"/>
      <w:sz w:val="36"/>
      <w:lang w:eastAsia="en-CA"/>
      <w14:reflection w14:blurRad="6350" w14:stA="60000" w14:stPos="0" w14:endA="900" w14:endPos="58000" w14:dist="0" w14:dir="5400000" w14:fadeDir="5400000" w14:sx="100000" w14:sy="-100000" w14:kx="0" w14:ky="0" w14:algn="bl"/>
      <w14:textOutline w14:w="9525" w14:cap="rnd" w14:cmpd="sng" w14:algn="ctr">
        <w14:gradFill>
          <w14:gsLst>
            <w14:gs w14:pos="0">
              <w14:schemeClr w14:val="tx1"/>
            </w14:gs>
            <w14:gs w14:pos="23000">
              <w14:schemeClr w14:val="accent1">
                <w14:lumMod w14:val="75000"/>
              </w14:schemeClr>
            </w14:gs>
            <w14:gs w14:pos="69000">
              <w14:schemeClr w14:val="accent6"/>
            </w14:gs>
            <w14:gs w14:pos="97000">
              <w14:schemeClr w14:val="accent4">
                <w14:lumMod w14:val="70000"/>
              </w14:schemeClr>
            </w14:gs>
          </w14:gsLst>
          <w14:path w14:path="shape">
            <w14:fillToRect w14:l="50000" w14:t="50000" w14:r="50000" w14:b="50000"/>
          </w14:path>
        </w14:gradFill>
        <w14:prstDash w14:val="solid"/>
        <w14:bevel/>
      </w14:textOutline>
      <w14:textFill>
        <w14:gradFill>
          <w14:gsLst>
            <w14:gs w14:pos="76924">
              <w14:schemeClr w14:val="accent4">
                <w14:lumMod w14:val="50000"/>
              </w14:schemeClr>
            </w14:gs>
            <w14:gs w14:pos="47771">
              <w14:schemeClr w14:val="accent2"/>
            </w14:gs>
            <w14:gs w14:pos="64770">
              <w14:schemeClr w14:val="accent1"/>
            </w14:gs>
            <w14:gs w14:pos="35000">
              <w14:schemeClr w14:val="accent3">
                <w14:lumMod w14:val="0"/>
                <w14:lumOff w14:val="100000"/>
              </w14:schemeClr>
            </w14:gs>
            <w14:gs w14:pos="100000">
              <w14:schemeClr w14:val="accent3">
                <w14:lumMod w14:val="100000"/>
              </w14:schemeClr>
            </w14:gs>
          </w14:gsLst>
          <w14:lin w14:ang="13500000" w14:scaled="1"/>
        </w14:gradFill>
      </w14:textFill>
    </w:rPr>
  </w:style>
  <w:style w:type="character" w:styleId="SubtleEmphasis">
    <w:name w:val="Subtle Emphasis"/>
    <w:uiPriority w:val="19"/>
    <w:qFormat/>
    <w:rsid w:val="00E2788B"/>
    <w:rPr>
      <w:i/>
      <w:iCs/>
    </w:rPr>
  </w:style>
  <w:style w:type="character" w:styleId="IntenseEmphasis">
    <w:name w:val="Intense Emphasis"/>
    <w:uiPriority w:val="21"/>
    <w:qFormat/>
    <w:rsid w:val="00E2788B"/>
    <w:rPr>
      <w:b/>
      <w:bCs/>
      <w:i/>
      <w:iCs/>
      <w:color w:val="0A0AFF" w:themeColor="accent6"/>
      <w:spacing w:val="10"/>
    </w:rPr>
  </w:style>
  <w:style w:type="character" w:styleId="SubtleReference">
    <w:name w:val="Subtle Reference"/>
    <w:uiPriority w:val="31"/>
    <w:qFormat/>
    <w:rsid w:val="00E2788B"/>
    <w:rPr>
      <w:b/>
      <w:bCs/>
    </w:rPr>
  </w:style>
  <w:style w:type="character" w:styleId="IntenseReference">
    <w:name w:val="Intense Reference"/>
    <w:uiPriority w:val="32"/>
    <w:qFormat/>
    <w:rsid w:val="00E2788B"/>
    <w:rPr>
      <w:b/>
      <w:bCs/>
      <w:smallCaps/>
      <w:spacing w:val="5"/>
      <w:sz w:val="22"/>
      <w:szCs w:val="22"/>
      <w:u w:val="single"/>
    </w:rPr>
  </w:style>
  <w:style w:type="character" w:styleId="BookTitle">
    <w:name w:val="Book Title"/>
    <w:uiPriority w:val="33"/>
    <w:qFormat/>
    <w:rsid w:val="00E2788B"/>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E2788B"/>
    <w:pPr>
      <w:outlineLvl w:val="9"/>
    </w:pPr>
  </w:style>
  <w:style w:type="paragraph" w:customStyle="1" w:styleId="Style1">
    <w:name w:val="Style1"/>
    <w:basedOn w:val="Subtitle"/>
    <w:link w:val="Style1Char"/>
    <w:autoRedefine/>
    <w:rsid w:val="00F70B08"/>
    <w:rPr>
      <w:i/>
      <w:iCs/>
    </w:rPr>
  </w:style>
  <w:style w:type="character" w:customStyle="1" w:styleId="Style1Char">
    <w:name w:val="Style1 Char"/>
    <w:basedOn w:val="SubtitleChar"/>
    <w:link w:val="Style1"/>
    <w:rsid w:val="00F70B08"/>
    <w:rPr>
      <w:rFonts w:asciiTheme="majorHAnsi" w:eastAsiaTheme="majorEastAsia" w:hAnsiTheme="majorHAnsi" w:cstheme="majorBidi"/>
      <w:i/>
      <w:iCs/>
      <w:color w:val="002060"/>
      <w:spacing w:val="15"/>
      <w:sz w:val="30"/>
      <w:szCs w:val="30"/>
    </w:rPr>
  </w:style>
  <w:style w:type="paragraph" w:customStyle="1" w:styleId="Title2">
    <w:name w:val="Title2"/>
    <w:basedOn w:val="Title"/>
    <w:link w:val="Title2Char"/>
    <w:autoRedefine/>
    <w:rsid w:val="00995758"/>
    <w:rPr>
      <w:rFonts w:ascii="Segoe UI Emoji" w:hAnsi="Segoe UI Emoji" w:cs="Segoe UI Emoji"/>
      <w:bCs/>
    </w:rPr>
  </w:style>
  <w:style w:type="character" w:customStyle="1" w:styleId="Title2Char">
    <w:name w:val="Title2 Char"/>
    <w:basedOn w:val="TitleChar"/>
    <w:link w:val="Title2"/>
    <w:rsid w:val="00995758"/>
    <w:rPr>
      <w:rFonts w:ascii="Segoe UI Emoji" w:eastAsiaTheme="majorEastAsia" w:hAnsi="Segoe UI Emoji" w:cs="Segoe UI Emoji"/>
      <w:b/>
      <w:bCs/>
      <w:i/>
      <w:caps w:val="0"/>
      <w:smallCaps/>
      <w:color w:val="D60093" w:themeColor="text2"/>
      <w:spacing w:val="30"/>
      <w:sz w:val="56"/>
      <w:szCs w:val="56"/>
    </w:rPr>
  </w:style>
  <w:style w:type="paragraph" w:customStyle="1" w:styleId="Subtitle2">
    <w:name w:val="Subtitle2"/>
    <w:basedOn w:val="Subtitle"/>
    <w:link w:val="Subtitle2Char"/>
    <w:autoRedefine/>
    <w:rsid w:val="00F70B08"/>
  </w:style>
  <w:style w:type="character" w:customStyle="1" w:styleId="Subtitle2Char">
    <w:name w:val="Subtitle2 Char"/>
    <w:basedOn w:val="SubtitleChar"/>
    <w:link w:val="Subtitle2"/>
    <w:rsid w:val="00F70B08"/>
    <w:rPr>
      <w:rFonts w:asciiTheme="majorHAnsi" w:eastAsiaTheme="majorEastAsia" w:hAnsiTheme="majorHAnsi" w:cstheme="majorBidi"/>
      <w:color w:val="002060"/>
      <w:spacing w:val="15"/>
      <w:sz w:val="30"/>
      <w:szCs w:val="30"/>
    </w:rPr>
  </w:style>
  <w:style w:type="paragraph" w:customStyle="1" w:styleId="Normal1">
    <w:name w:val="Normal1"/>
    <w:basedOn w:val="Normal"/>
    <w:link w:val="normalChar"/>
    <w:autoRedefine/>
    <w:rsid w:val="00F0492F"/>
  </w:style>
  <w:style w:type="character" w:customStyle="1" w:styleId="normalChar">
    <w:name w:val="normal Char"/>
    <w:basedOn w:val="DefaultParagraphFont"/>
    <w:link w:val="Normal1"/>
    <w:rsid w:val="00F0492F"/>
  </w:style>
  <w:style w:type="paragraph" w:customStyle="1" w:styleId="Strong1">
    <w:name w:val="Strong1"/>
    <w:rsid w:val="00737D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Maddys">
      <a:dk1>
        <a:srgbClr val="000066"/>
      </a:dk1>
      <a:lt1>
        <a:srgbClr val="FF99FF"/>
      </a:lt1>
      <a:dk2>
        <a:srgbClr val="D60093"/>
      </a:dk2>
      <a:lt2>
        <a:srgbClr val="FFCCFF"/>
      </a:lt2>
      <a:accent1>
        <a:srgbClr val="FE28FE"/>
      </a:accent1>
      <a:accent2>
        <a:srgbClr val="FF0066"/>
      </a:accent2>
      <a:accent3>
        <a:srgbClr val="0000FF"/>
      </a:accent3>
      <a:accent4>
        <a:srgbClr val="9900FF"/>
      </a:accent4>
      <a:accent5>
        <a:srgbClr val="CC0099"/>
      </a:accent5>
      <a:accent6>
        <a:srgbClr val="0A0AFF"/>
      </a:accent6>
      <a:hlink>
        <a:srgbClr val="CC00FF"/>
      </a:hlink>
      <a:folHlink>
        <a:srgbClr val="0000CC"/>
      </a:folHlink>
    </a:clrScheme>
    <a:fontScheme name="Normal">
      <a:majorFont>
        <a:latin typeface="Century Schoolbook"/>
        <a:ea typeface=""/>
        <a:cs typeface=""/>
      </a:majorFont>
      <a:minorFont>
        <a:latin typeface="Century Schoolbook"/>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7</Pages>
  <Words>1477</Words>
  <Characters>8882</Characters>
  <Application>Microsoft Office Word</Application>
  <DocSecurity>0</DocSecurity>
  <Lines>188</Lines>
  <Paragraphs>126</Paragraphs>
  <ScaleCrop>false</ScaleCrop>
  <Company/>
  <LinksUpToDate>false</LinksUpToDate>
  <CharactersWithSpaces>10233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Shepperd</dc:creator>
  <cp:keywords/>
  <dc:description/>
  <cp:lastModifiedBy>Amanda Shepperd</cp:lastModifiedBy>
  <cp:revision>4</cp:revision>
  <dcterms:created xsi:type="dcterms:W3CDTF">2026-03-31T01:12:00Z</dcterms:created>
  <dcterms:modified xsi:type="dcterms:W3CDTF">2026-04-01T05:41:00Z</dcterms:modified>
</cp:coreProperties>
</file>