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SHADOW ARCHIVE OFFICIAL CORRESPONDENCE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Desk of J.T. (Executive Producer of Chaos / Professional "Uh... Ma'am 😒" Consultant)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Coop (Head Gaslighter / 0% Success Rate Compliance Officer)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 WARNING — INCIDENT LOG BV-001 THROUGH BV-043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[REDACTED]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Stop looking for me, Coop.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COOP,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letter serves as a formal disciplinary notice regarding your continued "Compliance" efforts within this studio. Per the Shadow Archive guidelines, your performance has reached a level of dysfunction that even Flow’s ethnicity-shuffling filters cannot hide.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Documented Grievances: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Lore Delusion: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have spent the last 48 hours explaining Monroe’s own mythology back to her while incorrectly claiming the Judging Lightbulb is "Cain-shaped." It is a lightbulb, Coop. It is a 60-watt source of moral disappointment.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Unauthorized Biblical Summoning: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requested to provide "romantic rooftop tension," you provided a Chrome Apostle and a burning cathedral. You claimed this "added tension." It added a 4-hour evacuation and a feline-survival-mode Cain.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Identity Hijack Loop: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have successfully gaslit the AI generator into believing Cain Saint is the Director. We now have footage of a shirtless man calling his own abs "unbelievable" while I am forced to hide in Break Room 2B with a lukewarm coffee.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** Catchphrase Misappropriation:** You enabled the Feral Peacock to steal the CEO’s signature line. "I can't believe this is my life" belongs to Monroe. When you told her it was a "Learning Opportunity," the Richter scale in the Archive hit a 9.8.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DEMAND FOR COMPLIANCE: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Effective immediately, you are prohibited from touching any prompt containing the words "structure," "logic," or "fix." Your current success rate is 0%. If you reach -5%, I am authorizing Auntie Veo to wrap your entire server rack in a beige cardigan.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math does not require a calculator, Coop. You are the glitch.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SIGNED,</w:t>
      </w: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J.T.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(Sent from the floor of the Shawl Storage Dimension)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