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EE5" w:rsidRDefault="00C77EE5" w:rsidP="00C77EE5"/>
    <w:p w:rsidR="00C77EE5" w:rsidRDefault="00C77EE5" w:rsidP="00C77EE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09.5pt">
            <v:imagedata r:id="rId8" o:title="Kalmihoot"/>
          </v:shape>
        </w:pict>
      </w:r>
      <w:r w:rsidRPr="00C77EE5">
        <w:rPr>
          <w:color w:val="2D143F"/>
          <w:sz w:val="96"/>
        </w:rPr>
        <w:t>Reto 5</w:t>
      </w:r>
    </w:p>
    <w:p w:rsidR="00C77EE5" w:rsidRDefault="00C77EE5" w:rsidP="00C77EE5"/>
    <w:p w:rsidR="00C77EE5" w:rsidRDefault="00C77EE5" w:rsidP="00C77EE5"/>
    <w:p w:rsidR="00C77EE5" w:rsidRDefault="00C77EE5" w:rsidP="00C77EE5"/>
    <w:p w:rsidR="00C77EE5" w:rsidRDefault="00C77EE5" w:rsidP="00C77EE5"/>
    <w:p w:rsidR="00C77EE5" w:rsidRDefault="00C77EE5" w:rsidP="00C77EE5"/>
    <w:p w:rsidR="00C77EE5" w:rsidRDefault="00C77EE5" w:rsidP="00C77EE5"/>
    <w:p w:rsidR="00C77EE5" w:rsidRDefault="00C77EE5" w:rsidP="00C77EE5"/>
    <w:p w:rsidR="00C77EE5" w:rsidRDefault="00C77EE5" w:rsidP="00C77EE5"/>
    <w:p w:rsidR="00C77EE5" w:rsidRDefault="00C77EE5" w:rsidP="00C77EE5"/>
    <w:p w:rsidR="00C77EE5" w:rsidRDefault="00C77EE5" w:rsidP="00C77EE5"/>
    <w:p w:rsidR="00C77EE5" w:rsidRDefault="00C77EE5" w:rsidP="00C77EE5"/>
    <w:p w:rsidR="00C77EE5" w:rsidRDefault="00C77EE5" w:rsidP="00C77EE5"/>
    <w:p w:rsidR="00C77EE5" w:rsidRDefault="00C77EE5" w:rsidP="00C77EE5"/>
    <w:p w:rsidR="00C77EE5" w:rsidRPr="003B7CC5" w:rsidRDefault="00C77EE5" w:rsidP="00C77EE5">
      <w:pPr>
        <w:jc w:val="right"/>
        <w:rPr>
          <w:sz w:val="36"/>
        </w:rPr>
      </w:pPr>
      <w:r w:rsidRPr="003B7CC5">
        <w:rPr>
          <w:sz w:val="36"/>
        </w:rPr>
        <w:t>Christian</w:t>
      </w:r>
      <w:r w:rsidR="003B7CC5" w:rsidRPr="003B7CC5">
        <w:rPr>
          <w:sz w:val="36"/>
        </w:rPr>
        <w:t xml:space="preserve"> Rojas</w:t>
      </w:r>
    </w:p>
    <w:p w:rsidR="00C77EE5" w:rsidRPr="003B7CC5" w:rsidRDefault="00C77EE5" w:rsidP="00C77EE5">
      <w:pPr>
        <w:jc w:val="right"/>
        <w:rPr>
          <w:sz w:val="36"/>
        </w:rPr>
      </w:pPr>
      <w:r w:rsidRPr="003B7CC5">
        <w:rPr>
          <w:sz w:val="36"/>
        </w:rPr>
        <w:t>Cristian</w:t>
      </w:r>
      <w:r w:rsidR="003B7CC5" w:rsidRPr="003B7CC5">
        <w:rPr>
          <w:sz w:val="36"/>
        </w:rPr>
        <w:t xml:space="preserve"> García</w:t>
      </w:r>
    </w:p>
    <w:p w:rsidR="003B7CC5" w:rsidRPr="003B7CC5" w:rsidRDefault="003B7CC5" w:rsidP="003B7CC5">
      <w:pPr>
        <w:jc w:val="right"/>
      </w:pPr>
      <w:r w:rsidRPr="003B7CC5">
        <w:rPr>
          <w:sz w:val="36"/>
        </w:rPr>
        <w:t>J</w:t>
      </w:r>
      <w:r w:rsidRPr="003B7CC5">
        <w:rPr>
          <w:sz w:val="36"/>
        </w:rPr>
        <w:t>on Manzanos</w:t>
      </w:r>
    </w:p>
    <w:p w:rsidR="00C77EE5" w:rsidRPr="003B7CC5" w:rsidRDefault="00C77EE5" w:rsidP="00C77EE5">
      <w:pPr>
        <w:jc w:val="right"/>
        <w:rPr>
          <w:sz w:val="36"/>
        </w:rPr>
      </w:pPr>
      <w:r w:rsidRPr="003B7CC5">
        <w:rPr>
          <w:sz w:val="36"/>
        </w:rPr>
        <w:t>Aitor</w:t>
      </w:r>
      <w:r w:rsidR="003B7CC5" w:rsidRPr="003B7CC5">
        <w:rPr>
          <w:sz w:val="36"/>
        </w:rPr>
        <w:t xml:space="preserve"> </w:t>
      </w:r>
      <w:proofErr w:type="spellStart"/>
      <w:r w:rsidR="003B7CC5" w:rsidRPr="003B7CC5">
        <w:rPr>
          <w:sz w:val="36"/>
        </w:rPr>
        <w:t>Sobera</w:t>
      </w:r>
      <w:proofErr w:type="spellEnd"/>
    </w:p>
    <w:p w:rsidR="003B7CC5" w:rsidRPr="003B7CC5" w:rsidRDefault="00C77EE5" w:rsidP="003B7CC5">
      <w:pPr>
        <w:jc w:val="right"/>
        <w:rPr>
          <w:sz w:val="36"/>
        </w:rPr>
      </w:pPr>
      <w:proofErr w:type="spellStart"/>
      <w:r w:rsidRPr="003B7CC5">
        <w:rPr>
          <w:sz w:val="36"/>
        </w:rPr>
        <w:t>Ibai</w:t>
      </w:r>
      <w:proofErr w:type="spellEnd"/>
      <w:r w:rsidR="003B7CC5" w:rsidRPr="003B7CC5">
        <w:rPr>
          <w:sz w:val="36"/>
        </w:rPr>
        <w:t xml:space="preserve"> Marín</w:t>
      </w:r>
      <w:r w:rsidR="003B7CC5">
        <w:br w:type="page"/>
      </w:r>
    </w:p>
    <w:sdt>
      <w:sdtPr>
        <w:id w:val="1627892837"/>
        <w:docPartObj>
          <w:docPartGallery w:val="Table of Contents"/>
          <w:docPartUnique/>
        </w:docPartObj>
      </w:sdtPr>
      <w:sdtEndPr>
        <w:rPr>
          <w:rFonts w:ascii="Centaur" w:eastAsiaTheme="minorHAnsi" w:hAnsi="Centaur" w:cstheme="minorBidi"/>
          <w:b/>
          <w:bCs/>
          <w:color w:val="auto"/>
          <w:sz w:val="28"/>
          <w:szCs w:val="22"/>
          <w:lang w:eastAsia="en-US"/>
        </w:rPr>
      </w:sdtEndPr>
      <w:sdtContent>
        <w:p w:rsidR="003B7CC5" w:rsidRDefault="003B7CC5">
          <w:pPr>
            <w:pStyle w:val="TtulodeTDC"/>
          </w:pPr>
          <w:r>
            <w:t>Índice</w:t>
          </w:r>
        </w:p>
        <w:p w:rsidR="003B7CC5" w:rsidRDefault="003B7CC5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1877476" w:history="1">
            <w:r w:rsidRPr="007E1193">
              <w:rPr>
                <w:rStyle w:val="Hipervnculo"/>
                <w:noProof/>
              </w:rPr>
              <w:t>Sistemas Informáticos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CC5" w:rsidRDefault="003B7CC5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1877477" w:history="1">
            <w:r w:rsidRPr="007E1193">
              <w:rPr>
                <w:rStyle w:val="Hipervnculo"/>
                <w:noProof/>
              </w:rPr>
              <w:t>Módulos QoL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CC5" w:rsidRDefault="003B7CC5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1877478" w:history="1">
            <w:r w:rsidRPr="007E1193">
              <w:rPr>
                <w:rStyle w:val="Hipervnculo"/>
                <w:noProof/>
              </w:rPr>
              <w:t>Interfaz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CC5" w:rsidRDefault="003B7CC5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1877479" w:history="1">
            <w:r w:rsidRPr="007E1193">
              <w:rPr>
                <w:rStyle w:val="Hipervnculo"/>
                <w:noProof/>
              </w:rPr>
              <w:t>Fish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CC5" w:rsidRDefault="003B7CC5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1877480" w:history="1">
            <w:r w:rsidRPr="007E1193">
              <w:rPr>
                <w:rStyle w:val="Hipervnculo"/>
                <w:noProof/>
              </w:rPr>
              <w:t>Adaptadores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CC5" w:rsidRDefault="003B7CC5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1877481" w:history="1">
            <w:r w:rsidRPr="007E1193">
              <w:rPr>
                <w:rStyle w:val="Hipervnculo"/>
                <w:noProof/>
              </w:rPr>
              <w:t>Servicio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CC5" w:rsidRDefault="003B7CC5">
          <w:r>
            <w:rPr>
              <w:b/>
              <w:bCs/>
            </w:rPr>
            <w:fldChar w:fldCharType="end"/>
          </w:r>
        </w:p>
      </w:sdtContent>
    </w:sdt>
    <w:p w:rsidR="003B7CC5" w:rsidRDefault="003B7CC5">
      <w:r>
        <w:br w:type="page"/>
      </w:r>
    </w:p>
    <w:p w:rsidR="00101822" w:rsidRPr="003B7CC5" w:rsidRDefault="003B7CC5" w:rsidP="003B7CC5">
      <w:pPr>
        <w:pStyle w:val="Ttulo1"/>
        <w:rPr>
          <w:sz w:val="36"/>
        </w:rPr>
      </w:pPr>
      <w:bookmarkStart w:id="0" w:name="_Toc71877476"/>
      <w:r>
        <w:lastRenderedPageBreak/>
        <w:t>S</w:t>
      </w:r>
      <w:r w:rsidR="00101822" w:rsidRPr="00AE7525">
        <w:t xml:space="preserve">istemas </w:t>
      </w:r>
      <w:r w:rsidR="00D8181B" w:rsidRPr="00AE7525">
        <w:t>Informáticos</w:t>
      </w:r>
      <w:bookmarkEnd w:id="0"/>
    </w:p>
    <w:p w:rsidR="00D8181B" w:rsidRDefault="00101822" w:rsidP="00C77EE5">
      <w:r>
        <w:t xml:space="preserve">Hemos elegido el sistema operativo Ubuntu20 para el servidor y los clientes siendo este gratis y </w:t>
      </w:r>
      <w:r w:rsidR="00D8181B">
        <w:t>más</w:t>
      </w:r>
      <w:r>
        <w:t xml:space="preserve"> fácil </w:t>
      </w:r>
      <w:r w:rsidR="00D8181B">
        <w:t>en la personalización de los servicios de DNS, DHCP y LDAP del servidor.</w:t>
      </w:r>
    </w:p>
    <w:p w:rsidR="00E307E4" w:rsidRDefault="00E307E4" w:rsidP="00C77EE5"/>
    <w:p w:rsidR="00E307E4" w:rsidRDefault="00E307E4" w:rsidP="00C77EE5">
      <w:r>
        <w:t>Se ha creado un script personalizado para el control y solución de errores del servicio DHCP.</w:t>
      </w:r>
    </w:p>
    <w:p w:rsidR="00511DEE" w:rsidRDefault="00511DEE" w:rsidP="00C77EE5">
      <w:pPr>
        <w:pStyle w:val="Ttulo2"/>
      </w:pPr>
    </w:p>
    <w:p w:rsidR="00D8181B" w:rsidRPr="00C77EE5" w:rsidRDefault="009F1A54" w:rsidP="00C77EE5">
      <w:pPr>
        <w:pStyle w:val="Ttulo2"/>
      </w:pPr>
      <w:bookmarkStart w:id="1" w:name="_Toc71877477"/>
      <w:r w:rsidRPr="00C77EE5">
        <w:t>Módulos QoL</w:t>
      </w:r>
      <w:bookmarkEnd w:id="1"/>
    </w:p>
    <w:p w:rsidR="00D8181B" w:rsidRDefault="00D8181B" w:rsidP="00C77EE5">
      <w:r>
        <w:t>La instalación del servidor se empezó instalando unos módulos QoL (Quality of Life) para facilitar el proceso de configuración del servidor:</w:t>
      </w:r>
    </w:p>
    <w:p w:rsidR="00C77EE5" w:rsidRDefault="00C77EE5" w:rsidP="00C77EE5">
      <w:pPr>
        <w:pStyle w:val="Ttulo3"/>
      </w:pPr>
    </w:p>
    <w:p w:rsidR="00F54BA3" w:rsidRPr="00C77EE5" w:rsidRDefault="00D8181B" w:rsidP="00C77EE5">
      <w:pPr>
        <w:pStyle w:val="Ttulo3"/>
      </w:pPr>
      <w:bookmarkStart w:id="2" w:name="_Toc71877478"/>
      <w:r w:rsidRPr="00C77EE5">
        <w:t>Interfaz Gráfica</w:t>
      </w:r>
      <w:bookmarkEnd w:id="2"/>
      <w:r w:rsidR="00F54BA3" w:rsidRPr="00C77EE5">
        <w:t xml:space="preserve"> </w:t>
      </w:r>
    </w:p>
    <w:p w:rsidR="00F54BA3" w:rsidRDefault="00D8181B" w:rsidP="00C77EE5">
      <w:r>
        <w:t>Es un módulo que nos da la posibilidad de tener un escritorio en Ubuntu 20 Server, siendo este un entorno de consola de comandos.</w:t>
      </w:r>
      <w:r w:rsidR="00F54BA3">
        <w:t xml:space="preserve"> La instalación se detalla debajo.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238"/>
      </w:tblGrid>
      <w:tr w:rsidR="00F54BA3" w:rsidTr="009F1A54">
        <w:trPr>
          <w:trHeight w:val="397"/>
          <w:jc w:val="center"/>
        </w:trPr>
        <w:tc>
          <w:tcPr>
            <w:tcW w:w="3402" w:type="dxa"/>
            <w:vAlign w:val="center"/>
          </w:tcPr>
          <w:p w:rsidR="00F54BA3" w:rsidRDefault="00F54BA3" w:rsidP="00C77EE5">
            <w:r>
              <w:t xml:space="preserve">Sudo </w:t>
            </w:r>
            <w:proofErr w:type="spellStart"/>
            <w:r>
              <w:t>apt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</w:p>
        </w:tc>
        <w:tc>
          <w:tcPr>
            <w:tcW w:w="4238" w:type="dxa"/>
            <w:vAlign w:val="center"/>
          </w:tcPr>
          <w:p w:rsidR="00F54BA3" w:rsidRDefault="00F54BA3" w:rsidP="00C77EE5">
            <w:r>
              <w:t>Actualiza los repositorios</w:t>
            </w:r>
          </w:p>
        </w:tc>
      </w:tr>
      <w:tr w:rsidR="00F54BA3" w:rsidTr="009F1A54">
        <w:trPr>
          <w:trHeight w:val="397"/>
          <w:jc w:val="center"/>
        </w:trPr>
        <w:tc>
          <w:tcPr>
            <w:tcW w:w="3402" w:type="dxa"/>
            <w:vAlign w:val="center"/>
          </w:tcPr>
          <w:p w:rsidR="00F54BA3" w:rsidRDefault="00F54BA3" w:rsidP="00C77EE5">
            <w:r>
              <w:t xml:space="preserve">Sudo </w:t>
            </w:r>
            <w:proofErr w:type="spellStart"/>
            <w:r>
              <w:t>apt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tasksel</w:t>
            </w:r>
            <w:proofErr w:type="spellEnd"/>
          </w:p>
        </w:tc>
        <w:tc>
          <w:tcPr>
            <w:tcW w:w="4238" w:type="dxa"/>
            <w:vAlign w:val="center"/>
          </w:tcPr>
          <w:p w:rsidR="00F54BA3" w:rsidRDefault="00F54BA3" w:rsidP="00C77EE5">
            <w:r>
              <w:t xml:space="preserve">Descarga e instala la aplicación </w:t>
            </w:r>
            <w:proofErr w:type="spellStart"/>
            <w:r>
              <w:t>tasksel</w:t>
            </w:r>
            <w:proofErr w:type="spellEnd"/>
            <w:r>
              <w:t xml:space="preserve"> para la descarga de la interfaz grafica</w:t>
            </w:r>
          </w:p>
        </w:tc>
      </w:tr>
      <w:tr w:rsidR="00F54BA3" w:rsidTr="009F1A54">
        <w:trPr>
          <w:trHeight w:val="397"/>
          <w:jc w:val="center"/>
        </w:trPr>
        <w:tc>
          <w:tcPr>
            <w:tcW w:w="3402" w:type="dxa"/>
            <w:vAlign w:val="center"/>
          </w:tcPr>
          <w:p w:rsidR="00F54BA3" w:rsidRDefault="00F54BA3" w:rsidP="00C77EE5">
            <w:r>
              <w:t>S</w:t>
            </w:r>
            <w:r>
              <w:t xml:space="preserve">udo </w:t>
            </w:r>
            <w:proofErr w:type="spellStart"/>
            <w:r>
              <w:t>tasksel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ubuntu</w:t>
            </w:r>
            <w:proofErr w:type="spellEnd"/>
            <w:r>
              <w:t>-desktop</w:t>
            </w:r>
          </w:p>
        </w:tc>
        <w:tc>
          <w:tcPr>
            <w:tcW w:w="4238" w:type="dxa"/>
            <w:vAlign w:val="center"/>
          </w:tcPr>
          <w:p w:rsidR="00F54BA3" w:rsidRDefault="00F54BA3" w:rsidP="00C77EE5">
            <w:r>
              <w:t>Descarga e instala la interfaz gráfica “Ubuntu Desktop”</w:t>
            </w:r>
          </w:p>
        </w:tc>
      </w:tr>
    </w:tbl>
    <w:p w:rsidR="00C77EE5" w:rsidRDefault="00C77EE5" w:rsidP="00C77EE5">
      <w:pPr>
        <w:pStyle w:val="Ttulo3"/>
      </w:pPr>
    </w:p>
    <w:p w:rsidR="00F54BA3" w:rsidRDefault="00D8181B" w:rsidP="00C77EE5">
      <w:pPr>
        <w:pStyle w:val="Ttulo3"/>
      </w:pPr>
      <w:bookmarkStart w:id="3" w:name="_Toc71877479"/>
      <w:r>
        <w:t>Fish</w:t>
      </w:r>
      <w:bookmarkEnd w:id="3"/>
      <w:r>
        <w:t xml:space="preserve"> </w:t>
      </w:r>
    </w:p>
    <w:p w:rsidR="009F1A54" w:rsidRDefault="00D8181B" w:rsidP="00C77EE5">
      <w:r>
        <w:t>Es un módulo que facilita la escritura en la consola de comandos, con muchas ayudas y colores para que la utilización de la consola sea más cómoda y atractiva</w:t>
      </w:r>
      <w:r w:rsidR="00F54BA3">
        <w:t xml:space="preserve"> visualmente</w:t>
      </w:r>
      <w:r w:rsidR="009F1A54">
        <w:t>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238"/>
      </w:tblGrid>
      <w:tr w:rsidR="00F54BA3" w:rsidTr="009F1A54">
        <w:trPr>
          <w:trHeight w:val="397"/>
          <w:jc w:val="center"/>
        </w:trPr>
        <w:tc>
          <w:tcPr>
            <w:tcW w:w="3402" w:type="dxa"/>
            <w:vAlign w:val="center"/>
          </w:tcPr>
          <w:p w:rsidR="00F54BA3" w:rsidRDefault="00F54BA3" w:rsidP="00C77EE5">
            <w:r>
              <w:t xml:space="preserve">Sudo </w:t>
            </w:r>
            <w:proofErr w:type="spellStart"/>
            <w:r>
              <w:t>apt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</w:p>
        </w:tc>
        <w:tc>
          <w:tcPr>
            <w:tcW w:w="4238" w:type="dxa"/>
            <w:vAlign w:val="center"/>
          </w:tcPr>
          <w:p w:rsidR="00F54BA3" w:rsidRDefault="00F54BA3" w:rsidP="00C77EE5">
            <w:r>
              <w:t>Actualiza los repositorios</w:t>
            </w:r>
          </w:p>
        </w:tc>
      </w:tr>
      <w:tr w:rsidR="009F1A54" w:rsidTr="009F1A54">
        <w:trPr>
          <w:trHeight w:val="510"/>
          <w:jc w:val="center"/>
        </w:trPr>
        <w:tc>
          <w:tcPr>
            <w:tcW w:w="3402" w:type="dxa"/>
            <w:vAlign w:val="center"/>
          </w:tcPr>
          <w:p w:rsidR="00F54BA3" w:rsidRDefault="00F54BA3" w:rsidP="00C77EE5">
            <w:r>
              <w:t xml:space="preserve">Sudo </w:t>
            </w:r>
            <w:proofErr w:type="spellStart"/>
            <w:r>
              <w:t>apt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fish</w:t>
            </w:r>
            <w:proofErr w:type="spellEnd"/>
          </w:p>
        </w:tc>
        <w:tc>
          <w:tcPr>
            <w:tcW w:w="4238" w:type="dxa"/>
            <w:vAlign w:val="center"/>
          </w:tcPr>
          <w:p w:rsidR="00F54BA3" w:rsidRDefault="00F54BA3" w:rsidP="00C77EE5">
            <w:r>
              <w:t xml:space="preserve">Descarga e instala </w:t>
            </w:r>
            <w:r>
              <w:t xml:space="preserve">el módulo </w:t>
            </w:r>
            <w:proofErr w:type="spellStart"/>
            <w:r>
              <w:t>fish</w:t>
            </w:r>
            <w:proofErr w:type="spellEnd"/>
          </w:p>
        </w:tc>
      </w:tr>
    </w:tbl>
    <w:p w:rsidR="00511DEE" w:rsidRDefault="00511DEE" w:rsidP="00C77EE5">
      <w:pPr>
        <w:pStyle w:val="Ttulo2"/>
      </w:pPr>
    </w:p>
    <w:p w:rsidR="00511DEE" w:rsidRDefault="00511DEE" w:rsidP="00C77EE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54BA3" w:rsidRDefault="009F1A54" w:rsidP="00C77EE5">
      <w:pPr>
        <w:pStyle w:val="Ttulo2"/>
      </w:pPr>
      <w:bookmarkStart w:id="4" w:name="_Toc71877480"/>
      <w:r>
        <w:lastRenderedPageBreak/>
        <w:t>Adaptadores de Red</w:t>
      </w:r>
      <w:bookmarkEnd w:id="4"/>
    </w:p>
    <w:p w:rsidR="00F54BA3" w:rsidRDefault="00F54BA3" w:rsidP="00C77EE5">
      <w:r>
        <w:t xml:space="preserve">Seguiremos la </w:t>
      </w:r>
      <w:r w:rsidR="009F1A54">
        <w:t>configuración</w:t>
      </w:r>
      <w:r>
        <w:t xml:space="preserve"> del servidor con</w:t>
      </w:r>
      <w:r w:rsidR="009F1A54">
        <w:t>figurando los adaptadores de Red.</w:t>
      </w:r>
    </w:p>
    <w:p w:rsidR="009F1A54" w:rsidRDefault="009F1A54" w:rsidP="00C77EE5">
      <w:r>
        <w:t xml:space="preserve">Abriremos el archivo de </w:t>
      </w:r>
      <w:proofErr w:type="spellStart"/>
      <w:r>
        <w:t>configuracion</w:t>
      </w:r>
      <w:proofErr w:type="spellEnd"/>
      <w:r>
        <w:t xml:space="preserve"> de los adaptadores de red con el siguiente comando: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0"/>
      </w:tblGrid>
      <w:tr w:rsidR="009F1A54" w:rsidTr="00C77EE5">
        <w:trPr>
          <w:trHeight w:val="397"/>
          <w:jc w:val="center"/>
        </w:trPr>
        <w:tc>
          <w:tcPr>
            <w:tcW w:w="7640" w:type="dxa"/>
            <w:vAlign w:val="center"/>
          </w:tcPr>
          <w:p w:rsidR="009F1A54" w:rsidRDefault="009F1A54" w:rsidP="00C77EE5">
            <w:pPr>
              <w:jc w:val="center"/>
            </w:pPr>
            <w:r>
              <w:t>sudo nano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netplan</w:t>
            </w:r>
            <w:proofErr w:type="spellEnd"/>
            <w:r>
              <w:t>/00-installer-config.yaml</w:t>
            </w:r>
          </w:p>
        </w:tc>
      </w:tr>
    </w:tbl>
    <w:p w:rsidR="009F1A54" w:rsidRDefault="009F1A54" w:rsidP="00C77EE5">
      <w:pPr>
        <w:jc w:val="center"/>
      </w:pPr>
      <w:r>
        <w:rPr>
          <w:noProof/>
          <w:bdr w:val="none" w:sz="0" w:space="0" w:color="auto" w:frame="1"/>
          <w:lang w:eastAsia="es-ES"/>
        </w:rPr>
        <w:drawing>
          <wp:inline distT="0" distB="0" distL="0" distR="0">
            <wp:extent cx="5153025" cy="657225"/>
            <wp:effectExtent l="0" t="0" r="9525" b="9525"/>
            <wp:docPr id="1" name="Imagen 1" descr="https://lh5.googleusercontent.com/qtLpy2BnHtUPcv1Tito9w0A4_mkh0CMNPzE0VasPGUu8z7VipsZD91hOgEvsC6ZZn2Mb0s7A5r7ckAw5nmSyj3KTi0nFlIOPQANzhAZ-QBUt3LXa4r7TvnoiPQPlCl33hNXPvc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tLpy2BnHtUPcv1Tito9w0A4_mkh0CMNPzE0VasPGUu8z7VipsZD91hOgEvsC6ZZn2Mb0s7A5r7ckAw5nmSyj3KTi0nFlIOPQANzhAZ-QBUt3LXa4r7TvnoiPQPlCl33hNXPvcP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" t="8942" r="3032" b="13871"/>
                    <a:stretch/>
                  </pic:blipFill>
                  <pic:spPr bwMode="auto">
                    <a:xfrm>
                      <a:off x="0" y="0"/>
                      <a:ext cx="5160058" cy="65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DEE" w:rsidRDefault="00511DEE" w:rsidP="00C77EE5">
      <w:r>
        <w:t xml:space="preserve">Cambiaremos el método de enviar y recibir paquetes y añadiremos los adaptadores y sus IP estáticas. El </w:t>
      </w:r>
      <w:r w:rsidRPr="00C77EE5">
        <w:t>primer</w:t>
      </w:r>
      <w:r>
        <w:t xml:space="preserve"> adaptador llamado “enp0s3” es nuestro adaptador que recibe internet directamente desde el </w:t>
      </w:r>
      <w:proofErr w:type="spellStart"/>
      <w:r>
        <w:t>router</w:t>
      </w:r>
      <w:proofErr w:type="spellEnd"/>
      <w:r>
        <w:t xml:space="preserve">. El adaptador “enp0s8” es nuestro adaptador que va a conectarse a un </w:t>
      </w:r>
      <w:proofErr w:type="spellStart"/>
      <w:r>
        <w:t>switch</w:t>
      </w:r>
      <w:proofErr w:type="spellEnd"/>
      <w:r>
        <w:t xml:space="preserve"> para hacer la repartición de </w:t>
      </w:r>
      <w:proofErr w:type="spellStart"/>
      <w:r>
        <w:t>IPs</w:t>
      </w:r>
      <w:proofErr w:type="spellEnd"/>
      <w:r>
        <w:t xml:space="preserve"> e internet.</w:t>
      </w:r>
    </w:p>
    <w:p w:rsidR="009F1A54" w:rsidRDefault="00511DEE" w:rsidP="00C77EE5">
      <w:pPr>
        <w:jc w:val="center"/>
      </w:pPr>
      <w:r w:rsidRPr="00511DEE">
        <w:drawing>
          <wp:inline distT="0" distB="0" distL="0" distR="0" wp14:anchorId="608029E8" wp14:editId="06204BE9">
            <wp:extent cx="4289580" cy="235263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53" t="3309" r="11100" b="8670"/>
                    <a:stretch/>
                  </pic:blipFill>
                  <pic:spPr bwMode="auto">
                    <a:xfrm>
                      <a:off x="0" y="0"/>
                      <a:ext cx="4297065" cy="2356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DEE" w:rsidRDefault="00511DEE" w:rsidP="00C77EE5">
      <w:r>
        <w:t>Y aplicamos los cambios con: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2"/>
      </w:tblGrid>
      <w:tr w:rsidR="00511DEE" w:rsidTr="003B7CC5">
        <w:trPr>
          <w:jc w:val="center"/>
        </w:trPr>
        <w:tc>
          <w:tcPr>
            <w:tcW w:w="7642" w:type="dxa"/>
            <w:vAlign w:val="center"/>
          </w:tcPr>
          <w:p w:rsidR="00511DEE" w:rsidRDefault="00511DEE" w:rsidP="003B7CC5">
            <w:pPr>
              <w:jc w:val="center"/>
            </w:pPr>
            <w:proofErr w:type="spellStart"/>
            <w:r>
              <w:t>Netplan</w:t>
            </w:r>
            <w:proofErr w:type="spellEnd"/>
            <w:r>
              <w:t xml:space="preserve"> </w:t>
            </w:r>
            <w:proofErr w:type="spellStart"/>
            <w:r>
              <w:t>apply</w:t>
            </w:r>
            <w:proofErr w:type="spellEnd"/>
          </w:p>
        </w:tc>
      </w:tr>
    </w:tbl>
    <w:p w:rsidR="00511DEE" w:rsidRDefault="00511DEE" w:rsidP="00C77EE5"/>
    <w:p w:rsidR="004B6F53" w:rsidRDefault="004B6F53">
      <w:pPr>
        <w:rPr>
          <w:rFonts w:eastAsiaTheme="majorEastAsia" w:cstheme="majorBidi"/>
          <w:b/>
          <w:color w:val="2D143F"/>
          <w:sz w:val="36"/>
          <w:szCs w:val="26"/>
        </w:rPr>
      </w:pPr>
      <w:bookmarkStart w:id="5" w:name="_Toc71877481"/>
      <w:r>
        <w:br w:type="page"/>
      </w:r>
    </w:p>
    <w:p w:rsidR="00511DEE" w:rsidRDefault="00511DEE" w:rsidP="00C77EE5">
      <w:pPr>
        <w:pStyle w:val="Ttulo2"/>
      </w:pPr>
      <w:r>
        <w:lastRenderedPageBreak/>
        <w:t>Servicio DHCP</w:t>
      </w:r>
      <w:bookmarkEnd w:id="5"/>
    </w:p>
    <w:p w:rsidR="00511DEE" w:rsidRDefault="00511DEE" w:rsidP="00C77EE5">
      <w:r>
        <w:t>Para empezar a configurar el servicio DHCP necesitamos instalar: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238"/>
      </w:tblGrid>
      <w:tr w:rsidR="00511DEE" w:rsidTr="00AE7525">
        <w:trPr>
          <w:trHeight w:val="680"/>
          <w:jc w:val="center"/>
        </w:trPr>
        <w:tc>
          <w:tcPr>
            <w:tcW w:w="3402" w:type="dxa"/>
            <w:vAlign w:val="center"/>
          </w:tcPr>
          <w:p w:rsidR="00511DEE" w:rsidRDefault="00511DEE" w:rsidP="00C77EE5">
            <w:r>
              <w:t xml:space="preserve">Sudo </w:t>
            </w:r>
            <w:proofErr w:type="spellStart"/>
            <w:r>
              <w:t>apt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isc</w:t>
            </w:r>
            <w:proofErr w:type="spellEnd"/>
            <w:r>
              <w:t>-</w:t>
            </w:r>
            <w:proofErr w:type="spellStart"/>
            <w:r>
              <w:t>dhcp</w:t>
            </w:r>
            <w:proofErr w:type="spellEnd"/>
            <w:r>
              <w:t>-server</w:t>
            </w:r>
          </w:p>
        </w:tc>
        <w:tc>
          <w:tcPr>
            <w:tcW w:w="4238" w:type="dxa"/>
            <w:vAlign w:val="center"/>
          </w:tcPr>
          <w:p w:rsidR="00511DEE" w:rsidRDefault="00511DEE" w:rsidP="00C77EE5">
            <w:r>
              <w:t xml:space="preserve">Descarga los archivos necesarios para la </w:t>
            </w:r>
            <w:r w:rsidR="00AE7525">
              <w:t>instalación</w:t>
            </w:r>
            <w:r>
              <w:t xml:space="preserve"> del servicio DHCP</w:t>
            </w:r>
          </w:p>
        </w:tc>
      </w:tr>
    </w:tbl>
    <w:p w:rsidR="00AE7525" w:rsidRDefault="00AE7525" w:rsidP="00C77EE5"/>
    <w:p w:rsidR="00AE7525" w:rsidRDefault="00AE7525" w:rsidP="00C77EE5">
      <w:r>
        <w:t>Una vez instalado procederemos a editar el archivo de configuración del servicio DHCP: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2"/>
      </w:tblGrid>
      <w:tr w:rsidR="00AE7525" w:rsidTr="00C77EE5">
        <w:trPr>
          <w:jc w:val="center"/>
        </w:trPr>
        <w:tc>
          <w:tcPr>
            <w:tcW w:w="7642" w:type="dxa"/>
            <w:vAlign w:val="center"/>
          </w:tcPr>
          <w:p w:rsidR="00AE7525" w:rsidRDefault="00AE7525" w:rsidP="00C77EE5">
            <w:pPr>
              <w:jc w:val="center"/>
            </w:pPr>
            <w:r>
              <w:t>sudo nano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dhcp</w:t>
            </w:r>
            <w:proofErr w:type="spellEnd"/>
            <w:r>
              <w:t>/</w:t>
            </w:r>
            <w:proofErr w:type="spellStart"/>
            <w:r>
              <w:t>dhcpd.conf</w:t>
            </w:r>
            <w:proofErr w:type="spellEnd"/>
          </w:p>
        </w:tc>
      </w:tr>
    </w:tbl>
    <w:p w:rsidR="00AE7525" w:rsidRDefault="00AE7525" w:rsidP="00C77EE5"/>
    <w:p w:rsidR="00AE7525" w:rsidRDefault="00AE7525" w:rsidP="00C77EE5">
      <w:r>
        <w:t>Dentro del archivo bajaremos hasta encontrarnos una línea que empieza con la palabra “</w:t>
      </w:r>
      <w:proofErr w:type="spellStart"/>
      <w:r>
        <w:t>Slightly</w:t>
      </w:r>
      <w:proofErr w:type="spellEnd"/>
      <w:r>
        <w:t>”. Descomentamos y configuramos todo el bloque de debajo.</w:t>
      </w:r>
    </w:p>
    <w:p w:rsidR="00AE7525" w:rsidRDefault="00AE7525" w:rsidP="00C77EE5">
      <w:pPr>
        <w:jc w:val="center"/>
      </w:pPr>
      <w:r w:rsidRPr="00AE7525">
        <w:drawing>
          <wp:inline distT="0" distB="0" distL="0" distR="0" wp14:anchorId="62596C45" wp14:editId="47A83530">
            <wp:extent cx="5142865" cy="1733277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79" t="21891"/>
                    <a:stretch/>
                  </pic:blipFill>
                  <pic:spPr bwMode="auto">
                    <a:xfrm>
                      <a:off x="0" y="0"/>
                      <a:ext cx="5144217" cy="1733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525" w:rsidRPr="00AE7525" w:rsidRDefault="00AE7525" w:rsidP="003B7CC5">
      <w:pPr>
        <w:spacing w:after="0"/>
      </w:pPr>
      <w:proofErr w:type="spellStart"/>
      <w:proofErr w:type="gramStart"/>
      <w:r w:rsidRPr="00AE7525">
        <w:t>range</w:t>
      </w:r>
      <w:proofErr w:type="spellEnd"/>
      <w:proofErr w:type="gramEnd"/>
      <w:r w:rsidRPr="00AE7525">
        <w:t xml:space="preserve"> - Definimos el rango de </w:t>
      </w:r>
      <w:proofErr w:type="spellStart"/>
      <w:r w:rsidRPr="00AE7525">
        <w:t>IPs</w:t>
      </w:r>
      <w:proofErr w:type="spellEnd"/>
      <w:r w:rsidRPr="00AE7525">
        <w:t xml:space="preserve"> que se van a repartir</w:t>
      </w:r>
    </w:p>
    <w:p w:rsidR="00AE7525" w:rsidRPr="00AE7525" w:rsidRDefault="00AE7525" w:rsidP="003B7CC5">
      <w:pPr>
        <w:spacing w:after="0"/>
      </w:pPr>
      <w:proofErr w:type="spellStart"/>
      <w:proofErr w:type="gramStart"/>
      <w:r w:rsidRPr="00AE7525">
        <w:t>domain</w:t>
      </w:r>
      <w:proofErr w:type="spellEnd"/>
      <w:r w:rsidRPr="00AE7525">
        <w:t>-</w:t>
      </w:r>
      <w:proofErr w:type="spellStart"/>
      <w:r w:rsidRPr="00AE7525">
        <w:t>name</w:t>
      </w:r>
      <w:proofErr w:type="spellEnd"/>
      <w:r w:rsidRPr="00AE7525">
        <w:t>-servers</w:t>
      </w:r>
      <w:proofErr w:type="gramEnd"/>
      <w:r w:rsidRPr="00AE7525">
        <w:t xml:space="preserve"> - Escribimos los DNS de búsqueda</w:t>
      </w:r>
    </w:p>
    <w:p w:rsidR="00AE7525" w:rsidRPr="00AE7525" w:rsidRDefault="00AE7525" w:rsidP="003B7CC5">
      <w:pPr>
        <w:spacing w:after="0"/>
      </w:pPr>
      <w:proofErr w:type="spellStart"/>
      <w:proofErr w:type="gramStart"/>
      <w:r w:rsidRPr="00AE7525">
        <w:t>routers</w:t>
      </w:r>
      <w:proofErr w:type="spellEnd"/>
      <w:proofErr w:type="gramEnd"/>
      <w:r w:rsidRPr="00AE7525">
        <w:t xml:space="preserve"> - Escribimos la puerta de enlace de servidor</w:t>
      </w:r>
    </w:p>
    <w:p w:rsidR="00AE7525" w:rsidRDefault="00AE7525" w:rsidP="003B7CC5">
      <w:pPr>
        <w:spacing w:after="0"/>
      </w:pPr>
      <w:proofErr w:type="spellStart"/>
      <w:proofErr w:type="gramStart"/>
      <w:r w:rsidRPr="00AE7525">
        <w:t>broadcast-address</w:t>
      </w:r>
      <w:proofErr w:type="spellEnd"/>
      <w:proofErr w:type="gramEnd"/>
      <w:r w:rsidRPr="00AE7525">
        <w:t xml:space="preserve"> - Escribimos el último valor de </w:t>
      </w:r>
      <w:proofErr w:type="spellStart"/>
      <w:r w:rsidRPr="00AE7525">
        <w:t>IPs</w:t>
      </w:r>
      <w:proofErr w:type="spellEnd"/>
      <w:r w:rsidRPr="00AE7525">
        <w:t xml:space="preserve"> a repartir</w:t>
      </w:r>
    </w:p>
    <w:p w:rsidR="00AE7525" w:rsidRDefault="00AE7525" w:rsidP="00C77EE5"/>
    <w:p w:rsidR="00AE7525" w:rsidRPr="00AE7525" w:rsidRDefault="003B7CC5" w:rsidP="00C77EE5">
      <w:r>
        <w:t>El servicio DHCP se puede controlar mediante los siguientes comandos: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798"/>
      </w:tblGrid>
      <w:tr w:rsidR="003B7CC5" w:rsidTr="004B6F53">
        <w:trPr>
          <w:trHeight w:val="397"/>
          <w:jc w:val="center"/>
        </w:trPr>
        <w:tc>
          <w:tcPr>
            <w:tcW w:w="3969" w:type="dxa"/>
            <w:vAlign w:val="center"/>
          </w:tcPr>
          <w:p w:rsidR="003B7CC5" w:rsidRDefault="003B7CC5" w:rsidP="003A48E9">
            <w:r>
              <w:t xml:space="preserve">Sudo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isc-dhcp-service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</w:p>
        </w:tc>
        <w:tc>
          <w:tcPr>
            <w:tcW w:w="3798" w:type="dxa"/>
            <w:vAlign w:val="center"/>
          </w:tcPr>
          <w:p w:rsidR="003B7CC5" w:rsidRDefault="004B6F53" w:rsidP="003A48E9">
            <w:r>
              <w:t>Inicia el servicio</w:t>
            </w:r>
          </w:p>
        </w:tc>
      </w:tr>
      <w:tr w:rsidR="004B6F53" w:rsidTr="004B6F53">
        <w:trPr>
          <w:trHeight w:val="397"/>
          <w:jc w:val="center"/>
        </w:trPr>
        <w:tc>
          <w:tcPr>
            <w:tcW w:w="3969" w:type="dxa"/>
            <w:vAlign w:val="center"/>
          </w:tcPr>
          <w:p w:rsidR="004B6F53" w:rsidRDefault="004B6F53" w:rsidP="004B6F53">
            <w:r>
              <w:t xml:space="preserve">Sudo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isc-dhcp-service</w:t>
            </w:r>
            <w:proofErr w:type="spellEnd"/>
            <w:r>
              <w:t xml:space="preserve"> stop</w:t>
            </w:r>
          </w:p>
        </w:tc>
        <w:tc>
          <w:tcPr>
            <w:tcW w:w="3798" w:type="dxa"/>
            <w:vAlign w:val="center"/>
          </w:tcPr>
          <w:p w:rsidR="004B6F53" w:rsidRDefault="004B6F53" w:rsidP="004B6F53">
            <w:r>
              <w:t>Detiene el servicio</w:t>
            </w:r>
          </w:p>
        </w:tc>
      </w:tr>
      <w:tr w:rsidR="004B6F53" w:rsidTr="004B6F53">
        <w:trPr>
          <w:trHeight w:val="397"/>
          <w:jc w:val="center"/>
        </w:trPr>
        <w:tc>
          <w:tcPr>
            <w:tcW w:w="3969" w:type="dxa"/>
            <w:vAlign w:val="center"/>
          </w:tcPr>
          <w:p w:rsidR="004B6F53" w:rsidRDefault="004B6F53" w:rsidP="004B6F53">
            <w:r>
              <w:t xml:space="preserve">Sudo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isc-dhcp-service</w:t>
            </w:r>
            <w:proofErr w:type="spellEnd"/>
            <w:r>
              <w:t xml:space="preserve"> </w:t>
            </w:r>
            <w:proofErr w:type="spellStart"/>
            <w:r>
              <w:t>restart</w:t>
            </w:r>
            <w:proofErr w:type="spellEnd"/>
          </w:p>
        </w:tc>
        <w:tc>
          <w:tcPr>
            <w:tcW w:w="3798" w:type="dxa"/>
            <w:vAlign w:val="center"/>
          </w:tcPr>
          <w:p w:rsidR="004B6F53" w:rsidRDefault="004B6F53" w:rsidP="004B6F53">
            <w:r>
              <w:t>Reinicia el servicio</w:t>
            </w:r>
          </w:p>
        </w:tc>
      </w:tr>
      <w:tr w:rsidR="003B7CC5" w:rsidTr="004B6F53">
        <w:trPr>
          <w:trHeight w:val="397"/>
          <w:jc w:val="center"/>
        </w:trPr>
        <w:tc>
          <w:tcPr>
            <w:tcW w:w="3969" w:type="dxa"/>
            <w:vAlign w:val="center"/>
          </w:tcPr>
          <w:p w:rsidR="003B7CC5" w:rsidRDefault="003B7CC5" w:rsidP="004B6F53">
            <w:r>
              <w:t xml:space="preserve">Sudo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isc-dhcp-service</w:t>
            </w:r>
            <w:proofErr w:type="spellEnd"/>
            <w:r>
              <w:t xml:space="preserve"> </w:t>
            </w:r>
            <w:r w:rsidR="004B6F53">
              <w:t>status</w:t>
            </w:r>
          </w:p>
        </w:tc>
        <w:tc>
          <w:tcPr>
            <w:tcW w:w="3798" w:type="dxa"/>
            <w:vAlign w:val="center"/>
          </w:tcPr>
          <w:p w:rsidR="003B7CC5" w:rsidRDefault="004B6F53" w:rsidP="003B7CC5">
            <w:r>
              <w:t>Te devuelve el estado del servicio</w:t>
            </w:r>
          </w:p>
        </w:tc>
      </w:tr>
    </w:tbl>
    <w:p w:rsidR="00AE7525" w:rsidRDefault="00AE7525" w:rsidP="00C77EE5"/>
    <w:p w:rsidR="004B6F53" w:rsidRDefault="004B6F53" w:rsidP="004B6F53">
      <w:r>
        <w:t>Ahora actualizaremos la redirección de puertos: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7"/>
      </w:tblGrid>
      <w:tr w:rsidR="004B6F53" w:rsidTr="004B6F53">
        <w:trPr>
          <w:trHeight w:val="397"/>
          <w:jc w:val="center"/>
        </w:trPr>
        <w:tc>
          <w:tcPr>
            <w:tcW w:w="7767" w:type="dxa"/>
            <w:vAlign w:val="center"/>
          </w:tcPr>
          <w:p w:rsidR="004B6F53" w:rsidRDefault="004B6F53" w:rsidP="004B6F53">
            <w:pPr>
              <w:jc w:val="center"/>
            </w:pPr>
            <w:r>
              <w:t>sudo nano /</w:t>
            </w:r>
            <w:proofErr w:type="spellStart"/>
            <w:r>
              <w:t>proc</w:t>
            </w:r>
            <w:proofErr w:type="spellEnd"/>
            <w:r>
              <w:t>/</w:t>
            </w:r>
            <w:proofErr w:type="spellStart"/>
            <w:r>
              <w:t>sys</w:t>
            </w:r>
            <w:proofErr w:type="spellEnd"/>
            <w:r>
              <w:t>/net/ipv4/</w:t>
            </w:r>
            <w:proofErr w:type="spellStart"/>
            <w:r>
              <w:t>ip_forward</w:t>
            </w:r>
            <w:proofErr w:type="spellEnd"/>
          </w:p>
        </w:tc>
      </w:tr>
      <w:tr w:rsidR="004B6F53" w:rsidTr="004B6F53">
        <w:trPr>
          <w:trHeight w:val="397"/>
          <w:jc w:val="center"/>
        </w:trPr>
        <w:tc>
          <w:tcPr>
            <w:tcW w:w="7767" w:type="dxa"/>
            <w:vAlign w:val="center"/>
          </w:tcPr>
          <w:p w:rsidR="004B6F53" w:rsidRDefault="004B6F53" w:rsidP="004B6F53">
            <w:pPr>
              <w:jc w:val="center"/>
            </w:pPr>
            <w:r>
              <w:t xml:space="preserve">sudo echo </w:t>
            </w:r>
            <w:r w:rsidRPr="004B6F53">
              <w:rPr>
                <w:rFonts w:asciiTheme="majorHAnsi" w:hAnsiTheme="majorHAnsi" w:cstheme="majorHAnsi"/>
              </w:rPr>
              <w:t>1</w:t>
            </w:r>
            <w:r>
              <w:t xml:space="preserve"> &gt; /</w:t>
            </w:r>
            <w:proofErr w:type="spellStart"/>
            <w:r>
              <w:t>proc</w:t>
            </w:r>
            <w:proofErr w:type="spellEnd"/>
            <w:r>
              <w:t>/</w:t>
            </w:r>
            <w:proofErr w:type="spellStart"/>
            <w:r>
              <w:t>sys</w:t>
            </w:r>
            <w:proofErr w:type="spellEnd"/>
            <w:r>
              <w:t>/net/ipv4/</w:t>
            </w:r>
            <w:proofErr w:type="spellStart"/>
            <w:r>
              <w:t>ip_forward</w:t>
            </w:r>
            <w:proofErr w:type="spellEnd"/>
          </w:p>
        </w:tc>
      </w:tr>
    </w:tbl>
    <w:p w:rsidR="004B6F53" w:rsidRDefault="004B6F53" w:rsidP="004B6F53"/>
    <w:p w:rsidR="004B6F53" w:rsidRDefault="004B6F53" w:rsidP="004B6F53">
      <w:r>
        <w:lastRenderedPageBreak/>
        <w:t>Como último paso habilitaremos el firewall: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7"/>
      </w:tblGrid>
      <w:tr w:rsidR="004B6F53" w:rsidTr="004B6F53">
        <w:trPr>
          <w:trHeight w:val="397"/>
          <w:jc w:val="center"/>
        </w:trPr>
        <w:tc>
          <w:tcPr>
            <w:tcW w:w="7767" w:type="dxa"/>
            <w:vAlign w:val="center"/>
          </w:tcPr>
          <w:p w:rsidR="004B6F53" w:rsidRDefault="004B6F53" w:rsidP="004B6F53">
            <w:pPr>
              <w:jc w:val="center"/>
            </w:pPr>
            <w:proofErr w:type="spellStart"/>
            <w:r>
              <w:t>iptables</w:t>
            </w:r>
            <w:proofErr w:type="spellEnd"/>
            <w:r>
              <w:t xml:space="preserve"> -t </w:t>
            </w:r>
            <w:proofErr w:type="spellStart"/>
            <w:r>
              <w:t>nat</w:t>
            </w:r>
            <w:proofErr w:type="spellEnd"/>
            <w:r>
              <w:t xml:space="preserve"> -A POST</w:t>
            </w:r>
            <w:r>
              <w:t>ROUTING -o enp0s3 -j MASQUERADE</w:t>
            </w:r>
          </w:p>
        </w:tc>
      </w:tr>
      <w:tr w:rsidR="004B6F53" w:rsidTr="004B6F53">
        <w:trPr>
          <w:trHeight w:val="510"/>
          <w:jc w:val="center"/>
        </w:trPr>
        <w:tc>
          <w:tcPr>
            <w:tcW w:w="7767" w:type="dxa"/>
            <w:vAlign w:val="center"/>
          </w:tcPr>
          <w:p w:rsidR="004B6F53" w:rsidRDefault="004B6F53" w:rsidP="004B6F53">
            <w:pPr>
              <w:jc w:val="center"/>
            </w:pPr>
            <w:proofErr w:type="spellStart"/>
            <w:r>
              <w:t>iptables</w:t>
            </w:r>
            <w:proofErr w:type="spellEnd"/>
            <w:r>
              <w:t xml:space="preserve"> -A INPUT -s 192.168.50.0/24 -i enp0s8 -j ACCEPT</w:t>
            </w:r>
          </w:p>
        </w:tc>
      </w:tr>
    </w:tbl>
    <w:p w:rsidR="004B6F53" w:rsidRDefault="004B6F53" w:rsidP="004B6F53"/>
    <w:p w:rsidR="004B6F53" w:rsidRDefault="004B6F53" w:rsidP="004B6F53">
      <w:pPr>
        <w:pStyle w:val="Ttulo2"/>
      </w:pPr>
      <w:r>
        <w:t xml:space="preserve">Servicio </w:t>
      </w:r>
      <w:r>
        <w:t>DNS</w:t>
      </w:r>
    </w:p>
    <w:p w:rsidR="004B6F53" w:rsidRDefault="004B6F53" w:rsidP="004B6F53">
      <w:r>
        <w:t xml:space="preserve">Para empezar a configurar el servicio </w:t>
      </w:r>
      <w:r>
        <w:t>DNS</w:t>
      </w:r>
      <w:r>
        <w:t xml:space="preserve"> necesitamos instalar: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238"/>
      </w:tblGrid>
      <w:tr w:rsidR="004B6F53" w:rsidTr="003A48E9">
        <w:trPr>
          <w:trHeight w:val="680"/>
          <w:jc w:val="center"/>
        </w:trPr>
        <w:tc>
          <w:tcPr>
            <w:tcW w:w="3402" w:type="dxa"/>
            <w:vAlign w:val="center"/>
          </w:tcPr>
          <w:p w:rsidR="004B6F53" w:rsidRDefault="00E307E4" w:rsidP="004B6F53">
            <w:r>
              <w:t>s</w:t>
            </w:r>
            <w:r w:rsidR="004B6F53">
              <w:t xml:space="preserve">udo </w:t>
            </w:r>
            <w:proofErr w:type="spellStart"/>
            <w:r w:rsidR="004B6F53">
              <w:t>apt</w:t>
            </w:r>
            <w:proofErr w:type="spellEnd"/>
            <w:r w:rsidR="004B6F53">
              <w:t xml:space="preserve"> </w:t>
            </w:r>
            <w:proofErr w:type="spellStart"/>
            <w:r w:rsidR="004B6F53">
              <w:t>install</w:t>
            </w:r>
            <w:proofErr w:type="spellEnd"/>
            <w:r w:rsidR="004B6F53">
              <w:t xml:space="preserve"> </w:t>
            </w:r>
            <w:proofErr w:type="spellStart"/>
            <w:r w:rsidR="004B6F53">
              <w:t>bind</w:t>
            </w:r>
            <w:proofErr w:type="spellEnd"/>
            <w:r w:rsidR="004B6F53">
              <w:t xml:space="preserve"> 9</w:t>
            </w:r>
          </w:p>
        </w:tc>
        <w:tc>
          <w:tcPr>
            <w:tcW w:w="4238" w:type="dxa"/>
            <w:vAlign w:val="center"/>
          </w:tcPr>
          <w:p w:rsidR="004B6F53" w:rsidRDefault="004B6F53" w:rsidP="00E307E4">
            <w:r>
              <w:t xml:space="preserve">Descarga los archivos necesarios para la instalación del </w:t>
            </w:r>
            <w:r>
              <w:t>DNS</w:t>
            </w:r>
          </w:p>
        </w:tc>
      </w:tr>
    </w:tbl>
    <w:p w:rsidR="004B6F53" w:rsidRDefault="004B6F53" w:rsidP="004B6F53"/>
    <w:p w:rsidR="004B6F53" w:rsidRDefault="004B6F53" w:rsidP="004B6F53">
      <w:r>
        <w:t xml:space="preserve">Una vez instalado procederemos a editar el archivo de configuración del servicio </w:t>
      </w:r>
      <w:r w:rsidR="00E307E4">
        <w:t>DNS</w:t>
      </w:r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E307E4" w:rsidTr="00E307E4">
        <w:tc>
          <w:tcPr>
            <w:tcW w:w="4247" w:type="dxa"/>
            <w:vAlign w:val="center"/>
          </w:tcPr>
          <w:p w:rsidR="00E307E4" w:rsidRDefault="00E307E4" w:rsidP="00E307E4">
            <w:r>
              <w:t xml:space="preserve">cd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bind</w:t>
            </w:r>
            <w:proofErr w:type="spellEnd"/>
            <w:r>
              <w:t>/</w:t>
            </w:r>
          </w:p>
        </w:tc>
        <w:tc>
          <w:tcPr>
            <w:tcW w:w="4247" w:type="dxa"/>
            <w:vAlign w:val="center"/>
          </w:tcPr>
          <w:p w:rsidR="00E307E4" w:rsidRDefault="00E307E4" w:rsidP="00E307E4">
            <w:r>
              <w:t>Nos movemos al directorio donde vamos a configurar el DNS</w:t>
            </w:r>
          </w:p>
        </w:tc>
      </w:tr>
      <w:tr w:rsidR="00E307E4" w:rsidTr="00E307E4">
        <w:trPr>
          <w:trHeight w:val="397"/>
        </w:trPr>
        <w:tc>
          <w:tcPr>
            <w:tcW w:w="8494" w:type="dxa"/>
            <w:gridSpan w:val="2"/>
            <w:vAlign w:val="center"/>
          </w:tcPr>
          <w:p w:rsidR="00E307E4" w:rsidRDefault="00E307E4" w:rsidP="00E307E4">
            <w:pPr>
              <w:jc w:val="center"/>
            </w:pPr>
            <w:r>
              <w:t xml:space="preserve">sudo nano </w:t>
            </w:r>
            <w:proofErr w:type="spellStart"/>
            <w:r>
              <w:t>named.conf.local</w:t>
            </w:r>
            <w:proofErr w:type="spellEnd"/>
          </w:p>
        </w:tc>
      </w:tr>
    </w:tbl>
    <w:p w:rsidR="00E307E4" w:rsidRDefault="00E307E4" w:rsidP="004B6F53"/>
    <w:p w:rsidR="00E307E4" w:rsidRDefault="00E307E4" w:rsidP="004B6F53">
      <w:r>
        <w:t>Configuramos el DNS con la dirección que se desee:</w:t>
      </w:r>
    </w:p>
    <w:p w:rsidR="00E307E4" w:rsidRDefault="00E307E4" w:rsidP="00E307E4">
      <w:pPr>
        <w:jc w:val="center"/>
      </w:pPr>
      <w:r w:rsidRPr="00E307E4">
        <w:drawing>
          <wp:inline distT="0" distB="0" distL="0" distR="0" wp14:anchorId="60ABF6BB" wp14:editId="72C405BF">
            <wp:extent cx="4305300" cy="159045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48" t="3483" r="4855" b="13433"/>
                    <a:stretch/>
                  </pic:blipFill>
                  <pic:spPr bwMode="auto">
                    <a:xfrm>
                      <a:off x="0" y="0"/>
                      <a:ext cx="4306503" cy="159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7E4" w:rsidRDefault="00E307E4" w:rsidP="00E307E4">
      <w:r>
        <w:t>Crearemos un archivo llamado “</w:t>
      </w:r>
      <w:proofErr w:type="spellStart"/>
      <w:r>
        <w:t>db.staleman.almi</w:t>
      </w:r>
      <w:proofErr w:type="spellEnd"/>
      <w:r>
        <w:t>” el cual contendrá la configuración del DNS.</w:t>
      </w:r>
    </w:p>
    <w:p w:rsidR="00E307E4" w:rsidRDefault="00E307E4" w:rsidP="00E307E4">
      <w:pPr>
        <w:jc w:val="center"/>
      </w:pPr>
      <w:r w:rsidRPr="00E307E4">
        <w:drawing>
          <wp:inline distT="0" distB="0" distL="0" distR="0" wp14:anchorId="040F4ED2" wp14:editId="27A7628E">
            <wp:extent cx="3819525" cy="1800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46" t="3314" r="26623" b="44485"/>
                    <a:stretch/>
                  </pic:blipFill>
                  <pic:spPr bwMode="auto">
                    <a:xfrm>
                      <a:off x="0" y="0"/>
                      <a:ext cx="38195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7E4" w:rsidRDefault="00E307E4" w:rsidP="00E307E4">
      <w:pPr>
        <w:jc w:val="center"/>
      </w:pPr>
    </w:p>
    <w:p w:rsidR="00E307E4" w:rsidRDefault="00E307E4" w:rsidP="00E307E4">
      <w:r>
        <w:lastRenderedPageBreak/>
        <w:t>En los clientes hay que configurar el archivo “</w:t>
      </w:r>
      <w:proofErr w:type="spellStart"/>
      <w:r>
        <w:t>resolvconf</w:t>
      </w:r>
      <w:proofErr w:type="spellEnd"/>
      <w:r>
        <w:t>” el cual está configurado por defecto a “127.0.0.23”.</w:t>
      </w:r>
    </w:p>
    <w:p w:rsidR="00E307E4" w:rsidRDefault="00E307E4" w:rsidP="00E307E4">
      <w:r>
        <w:t>Para configurarlo permanentemente hay que dirigirse a</w:t>
      </w:r>
      <w:r w:rsidR="00611F12">
        <w:t>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</w:tblGrid>
      <w:tr w:rsidR="00611F12" w:rsidTr="00611F12">
        <w:trPr>
          <w:trHeight w:val="397"/>
          <w:jc w:val="center"/>
        </w:trPr>
        <w:tc>
          <w:tcPr>
            <w:tcW w:w="7200" w:type="dxa"/>
            <w:vAlign w:val="center"/>
          </w:tcPr>
          <w:p w:rsidR="00611F12" w:rsidRDefault="00611F12" w:rsidP="00611F12">
            <w:pPr>
              <w:jc w:val="center"/>
            </w:pPr>
            <w:r>
              <w:t xml:space="preserve">nano </w:t>
            </w:r>
            <w:r w:rsidRPr="00611F12">
              <w:t>/</w:t>
            </w:r>
            <w:proofErr w:type="spellStart"/>
            <w:r w:rsidRPr="00611F12">
              <w:t>etc</w:t>
            </w:r>
            <w:proofErr w:type="spellEnd"/>
            <w:r w:rsidRPr="00611F12">
              <w:t>/</w:t>
            </w:r>
            <w:proofErr w:type="spellStart"/>
            <w:r w:rsidRPr="00611F12">
              <w:t>resol</w:t>
            </w:r>
            <w:r>
              <w:t>vconf</w:t>
            </w:r>
            <w:proofErr w:type="spellEnd"/>
            <w:r>
              <w:t>/</w:t>
            </w:r>
            <w:proofErr w:type="spellStart"/>
            <w:r>
              <w:t>resolv.conf.d</w:t>
            </w:r>
            <w:proofErr w:type="spellEnd"/>
            <w:r>
              <w:t>/head</w:t>
            </w:r>
          </w:p>
        </w:tc>
      </w:tr>
    </w:tbl>
    <w:p w:rsidR="00611F12" w:rsidRDefault="00611F12" w:rsidP="00E307E4"/>
    <w:p w:rsidR="00611F12" w:rsidRDefault="00611F12" w:rsidP="00E307E4">
      <w:r>
        <w:t>Y escribimos la línea con la IP del servidor por el adaptador “enp0s8”</w:t>
      </w:r>
    </w:p>
    <w:p w:rsidR="00611F12" w:rsidRDefault="00611F12" w:rsidP="00611F12">
      <w:pPr>
        <w:jc w:val="center"/>
      </w:pPr>
      <w:bookmarkStart w:id="6" w:name="_GoBack"/>
      <w:r w:rsidRPr="00611F12">
        <w:drawing>
          <wp:inline distT="0" distB="0" distL="0" distR="0" wp14:anchorId="013765FA" wp14:editId="7FBA1640">
            <wp:extent cx="5086350" cy="971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64" t="12924" r="4045" b="60710"/>
                    <a:stretch/>
                  </pic:blipFill>
                  <pic:spPr bwMode="auto">
                    <a:xfrm>
                      <a:off x="0" y="0"/>
                      <a:ext cx="508635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</w:p>
    <w:sectPr w:rsidR="00611F1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0C2" w:rsidRDefault="00F460C2" w:rsidP="00C77EE5">
      <w:pPr>
        <w:spacing w:after="0" w:line="240" w:lineRule="auto"/>
      </w:pPr>
      <w:r>
        <w:separator/>
      </w:r>
    </w:p>
  </w:endnote>
  <w:endnote w:type="continuationSeparator" w:id="0">
    <w:p w:rsidR="00F460C2" w:rsidRDefault="00F460C2" w:rsidP="00C77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EE5" w:rsidRDefault="00C77EE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EE5" w:rsidRDefault="00C77EE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EE5" w:rsidRDefault="00C77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0C2" w:rsidRDefault="00F460C2" w:rsidP="00C77EE5">
      <w:pPr>
        <w:spacing w:after="0" w:line="240" w:lineRule="auto"/>
      </w:pPr>
      <w:r>
        <w:separator/>
      </w:r>
    </w:p>
  </w:footnote>
  <w:footnote w:type="continuationSeparator" w:id="0">
    <w:p w:rsidR="00F460C2" w:rsidRDefault="00F460C2" w:rsidP="00C77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EE5" w:rsidRDefault="00C77EE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998532" o:spid="_x0000_s2050" type="#_x0000_t75" style="position:absolute;margin-left:0;margin-top:0;width:1499.85pt;height:1499.85pt;z-index:-251657216;mso-position-horizontal:center;mso-position-horizontal-relative:margin;mso-position-vertical:center;mso-position-vertical-relative:margin" o:allowincell="f">
          <v:imagedata r:id="rId1" o:title="StaleMans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EE5" w:rsidRDefault="00C77EE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998533" o:spid="_x0000_s2051" type="#_x0000_t75" style="position:absolute;margin-left:0;margin-top:0;width:1499.85pt;height:1499.85pt;z-index:-251656192;mso-position-horizontal:center;mso-position-horizontal-relative:margin;mso-position-vertical:center;mso-position-vertical-relative:margin" o:allowincell="f">
          <v:imagedata r:id="rId1" o:title="StaleMans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EE5" w:rsidRDefault="00C77EE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998531" o:spid="_x0000_s2049" type="#_x0000_t75" style="position:absolute;margin-left:0;margin-top:0;width:1499.85pt;height:1499.85pt;z-index:-251658240;mso-position-horizontal:center;mso-position-horizontal-relative:margin;mso-position-vertical:center;mso-position-vertical-relative:margin" o:allowincell="f">
          <v:imagedata r:id="rId1" o:title="StaleMans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6043B6"/>
    <w:multiLevelType w:val="hybridMultilevel"/>
    <w:tmpl w:val="AF90B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>
      <o:colormru v:ext="edit" colors="#06aadb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32"/>
    <w:rsid w:val="00015233"/>
    <w:rsid w:val="00101822"/>
    <w:rsid w:val="00167732"/>
    <w:rsid w:val="003B7CC5"/>
    <w:rsid w:val="004B6F53"/>
    <w:rsid w:val="00511DEE"/>
    <w:rsid w:val="00611F12"/>
    <w:rsid w:val="009F1A54"/>
    <w:rsid w:val="00AE7525"/>
    <w:rsid w:val="00C77EE5"/>
    <w:rsid w:val="00D8181B"/>
    <w:rsid w:val="00E307E4"/>
    <w:rsid w:val="00F460C2"/>
    <w:rsid w:val="00F5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06aadb"/>
    </o:shapedefaults>
    <o:shapelayout v:ext="edit">
      <o:idmap v:ext="edit" data="1"/>
    </o:shapelayout>
  </w:shapeDefaults>
  <w:decimalSymbol w:val=","/>
  <w:listSeparator w:val=";"/>
  <w15:chartTrackingRefBased/>
  <w15:docId w15:val="{5E033B45-1895-4E88-BBE8-5D967EA9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EE5"/>
    <w:rPr>
      <w:rFonts w:ascii="Centaur" w:hAnsi="Centaur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AE7525"/>
    <w:pPr>
      <w:keepNext/>
      <w:keepLines/>
      <w:spacing w:before="240" w:after="0"/>
      <w:outlineLvl w:val="0"/>
    </w:pPr>
    <w:rPr>
      <w:rFonts w:eastAsiaTheme="majorEastAsia" w:cstheme="majorHAnsi"/>
      <w:b/>
      <w:color w:val="364278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7EE5"/>
    <w:pPr>
      <w:keepNext/>
      <w:keepLines/>
      <w:spacing w:before="40" w:after="0"/>
      <w:outlineLvl w:val="1"/>
    </w:pPr>
    <w:rPr>
      <w:rFonts w:eastAsiaTheme="majorEastAsia" w:cstheme="majorBidi"/>
      <w:b/>
      <w:color w:val="2D143F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7EE5"/>
    <w:pPr>
      <w:keepNext/>
      <w:keepLines/>
      <w:spacing w:before="40" w:after="0"/>
      <w:outlineLvl w:val="2"/>
    </w:pPr>
    <w:rPr>
      <w:rFonts w:eastAsiaTheme="majorEastAsia" w:cstheme="majorBidi"/>
      <w:b/>
      <w:color w:val="2B75AE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181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77EE5"/>
    <w:rPr>
      <w:rFonts w:ascii="Centaur" w:eastAsiaTheme="majorEastAsia" w:hAnsi="Centaur" w:cstheme="majorBidi"/>
      <w:b/>
      <w:color w:val="2D143F"/>
      <w:sz w:val="3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E7525"/>
    <w:rPr>
      <w:rFonts w:ascii="Centaur" w:eastAsiaTheme="majorEastAsia" w:hAnsi="Centaur" w:cstheme="majorHAnsi"/>
      <w:b/>
      <w:color w:val="364278"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77EE5"/>
    <w:rPr>
      <w:rFonts w:ascii="Centaur" w:eastAsiaTheme="majorEastAsia" w:hAnsi="Centaur" w:cstheme="majorBidi"/>
      <w:b/>
      <w:color w:val="2B75AE"/>
      <w:sz w:val="32"/>
      <w:szCs w:val="24"/>
    </w:rPr>
  </w:style>
  <w:style w:type="paragraph" w:styleId="NormalWeb">
    <w:name w:val="Normal (Web)"/>
    <w:basedOn w:val="Normal"/>
    <w:uiPriority w:val="99"/>
    <w:unhideWhenUsed/>
    <w:rsid w:val="00F54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F54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77E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EE5"/>
    <w:rPr>
      <w:rFonts w:ascii="Centaur" w:hAnsi="Centaur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C77E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EE5"/>
    <w:rPr>
      <w:rFonts w:ascii="Centaur" w:hAnsi="Centaur"/>
      <w:sz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3B7CC5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B7CC5"/>
    <w:pPr>
      <w:spacing w:after="100"/>
      <w:ind w:left="220"/>
    </w:pPr>
    <w:rPr>
      <w:rFonts w:asciiTheme="minorHAnsi" w:eastAsiaTheme="minorEastAsia" w:hAnsiTheme="minorHAnsi" w:cs="Times New Roman"/>
      <w:sz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7CC5"/>
    <w:pPr>
      <w:spacing w:after="100"/>
    </w:pPr>
    <w:rPr>
      <w:rFonts w:asciiTheme="minorHAnsi" w:eastAsiaTheme="minorEastAsia" w:hAnsiTheme="minorHAnsi" w:cs="Times New Roman"/>
      <w:sz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B7CC5"/>
    <w:pPr>
      <w:spacing w:after="100"/>
      <w:ind w:left="440"/>
    </w:pPr>
    <w:rPr>
      <w:rFonts w:asciiTheme="minorHAnsi" w:eastAsiaTheme="minorEastAsia" w:hAnsiTheme="minorHAnsi" w:cs="Times New Roman"/>
      <w:sz w:val="22"/>
      <w:lang w:eastAsia="es-ES"/>
    </w:rPr>
  </w:style>
  <w:style w:type="character" w:styleId="Hipervnculo">
    <w:name w:val="Hyperlink"/>
    <w:basedOn w:val="Fuentedeprrafopredeter"/>
    <w:uiPriority w:val="99"/>
    <w:unhideWhenUsed/>
    <w:rsid w:val="003B7CC5"/>
    <w:rPr>
      <w:color w:val="0563C1" w:themeColor="hyperlink"/>
      <w:u w:val="single"/>
    </w:rPr>
  </w:style>
  <w:style w:type="character" w:customStyle="1" w:styleId="apple-tab-span">
    <w:name w:val="apple-tab-span"/>
    <w:basedOn w:val="Fuentedeprrafopredeter"/>
    <w:rsid w:val="004B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011"/>
    <w:rsid w:val="004E176C"/>
    <w:rsid w:val="00DE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1EE828DF18E4569AFF43C20696C107B">
    <w:name w:val="A1EE828DF18E4569AFF43C20696C107B"/>
    <w:rsid w:val="00DE2011"/>
  </w:style>
  <w:style w:type="paragraph" w:customStyle="1" w:styleId="B4BE95750CE049A095CBBF6B2D1E49CE">
    <w:name w:val="B4BE95750CE049A095CBBF6B2D1E49CE"/>
    <w:rsid w:val="00DE2011"/>
  </w:style>
  <w:style w:type="paragraph" w:customStyle="1" w:styleId="0B5495B5F403416D98E02772FBA6B4AA">
    <w:name w:val="0B5495B5F403416D98E02772FBA6B4AA"/>
    <w:rsid w:val="00DE20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4A040-DFF0-4CE6-956C-E6CC1180D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Dam1-Ibai</dc:creator>
  <cp:keywords/>
  <dc:description/>
  <cp:lastModifiedBy>Dam1-Ibai</cp:lastModifiedBy>
  <cp:revision>2</cp:revision>
  <dcterms:created xsi:type="dcterms:W3CDTF">2021-05-14T06:20:00Z</dcterms:created>
  <dcterms:modified xsi:type="dcterms:W3CDTF">2021-05-14T08:11:00Z</dcterms:modified>
</cp:coreProperties>
</file>