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AE5E" w14:textId="77777777" w:rsidR="00A2139B" w:rsidRDefault="00000000">
      <w:pPr>
        <w:spacing w:after="40"/>
        <w:jc w:val="center"/>
      </w:pPr>
      <w:r>
        <w:rPr>
          <w:b/>
          <w:bCs/>
          <w:sz w:val="36"/>
          <w:szCs w:val="36"/>
        </w:rPr>
        <w:t>Kevin Monsen</w:t>
      </w:r>
    </w:p>
    <w:p w14:paraId="32302C5C" w14:textId="77777777" w:rsidR="00A2139B" w:rsidRDefault="00000000">
      <w:pPr>
        <w:spacing w:after="80"/>
        <w:jc w:val="center"/>
      </w:pPr>
      <w:r>
        <w:rPr>
          <w:color w:val="444444"/>
          <w:sz w:val="18"/>
          <w:szCs w:val="18"/>
        </w:rPr>
        <w:t>kevin.w.monsen@gmail.com • linkedin.com/in/</w:t>
      </w:r>
      <w:proofErr w:type="spellStart"/>
      <w:r>
        <w:rPr>
          <w:color w:val="444444"/>
          <w:sz w:val="18"/>
          <w:szCs w:val="18"/>
        </w:rPr>
        <w:t>kevin-monsen</w:t>
      </w:r>
      <w:proofErr w:type="spellEnd"/>
      <w:r>
        <w:rPr>
          <w:color w:val="444444"/>
          <w:sz w:val="18"/>
          <w:szCs w:val="18"/>
        </w:rPr>
        <w:t xml:space="preserve"> • kevinmonsen.com • (650) 678-2570</w:t>
      </w:r>
    </w:p>
    <w:p w14:paraId="7D228196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SUMMARY</w:t>
      </w:r>
    </w:p>
    <w:p w14:paraId="2FD2523A" w14:textId="77777777" w:rsidR="00A2139B" w:rsidRDefault="00000000">
      <w:pPr>
        <w:spacing w:before="40" w:after="40"/>
      </w:pPr>
      <w:r>
        <w:t>Cybersecurity-focused computer science student with experience in incident response, digital forensics, IT controls documentation, and change management, seeking an IT and networking internship.</w:t>
      </w:r>
    </w:p>
    <w:p w14:paraId="32A942C7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EDUCATION</w:t>
      </w:r>
    </w:p>
    <w:p w14:paraId="22739F9E" w14:textId="77777777" w:rsidR="00A2139B" w:rsidRDefault="00000000">
      <w:pPr>
        <w:tabs>
          <w:tab w:val="right" w:pos="10440"/>
        </w:tabs>
        <w:spacing w:before="60"/>
      </w:pPr>
      <w:r>
        <w:rPr>
          <w:b/>
          <w:bCs/>
        </w:rPr>
        <w:t>B.S., Computer Science (</w:t>
      </w:r>
      <w:proofErr w:type="gramStart"/>
      <w:r>
        <w:rPr>
          <w:b/>
          <w:bCs/>
        </w:rPr>
        <w:t>Cybersecurity)</w:t>
      </w:r>
      <w:r>
        <w:rPr>
          <w:color w:val="555555"/>
        </w:rPr>
        <w:t xml:space="preserve">   </w:t>
      </w:r>
      <w:proofErr w:type="gramEnd"/>
      <w:r>
        <w:rPr>
          <w:color w:val="555555"/>
        </w:rPr>
        <w:t>GPA: 4.0</w:t>
      </w:r>
      <w:r>
        <w:tab/>
        <w:t>May 2029</w:t>
      </w:r>
    </w:p>
    <w:p w14:paraId="48BF2346" w14:textId="77777777" w:rsidR="00A2139B" w:rsidRDefault="00000000">
      <w:pPr>
        <w:tabs>
          <w:tab w:val="right" w:pos="10440"/>
        </w:tabs>
        <w:spacing w:after="40"/>
      </w:pPr>
      <w:r>
        <w:rPr>
          <w:i/>
          <w:iCs/>
        </w:rPr>
        <w:t>Arizona State University, Tempe, AZ</w:t>
      </w:r>
      <w:r>
        <w:tab/>
      </w:r>
    </w:p>
    <w:p w14:paraId="67B91B14" w14:textId="77777777" w:rsidR="00A2139B" w:rsidRDefault="00000000">
      <w:pPr>
        <w:spacing w:after="60"/>
      </w:pPr>
      <w:r>
        <w:rPr>
          <w:b/>
          <w:bCs/>
          <w:sz w:val="19"/>
          <w:szCs w:val="19"/>
        </w:rPr>
        <w:t xml:space="preserve">Relevant Coursework: </w:t>
      </w:r>
      <w:r>
        <w:rPr>
          <w:sz w:val="19"/>
          <w:szCs w:val="19"/>
        </w:rPr>
        <w:t>Object-Oriented Programming, Discrete Mathematics, C/C++ Programming, Digital Logic &amp; Design, Assembly Language Programming, Data Structures &amp; Algorithms, Calculus III, Computer Systems Engineering (TA)</w:t>
      </w:r>
    </w:p>
    <w:p w14:paraId="4350C8A0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TECHNICAL SKILLS</w:t>
      </w:r>
    </w:p>
    <w:p w14:paraId="0D2D6D5B" w14:textId="77777777" w:rsidR="00A2139B" w:rsidRDefault="00000000">
      <w:pPr>
        <w:spacing w:before="40" w:after="30"/>
      </w:pPr>
      <w:r>
        <w:rPr>
          <w:b/>
          <w:bCs/>
        </w:rPr>
        <w:t xml:space="preserve">Cybersecurity &amp; SIEM: </w:t>
      </w:r>
      <w:r>
        <w:t>Elastic (SIEM), Velociraptor, Azure Data Explorer, Cloudflare, VLANs</w:t>
      </w:r>
    </w:p>
    <w:p w14:paraId="22C8FD9F" w14:textId="77777777" w:rsidR="00A2139B" w:rsidRDefault="00000000">
      <w:pPr>
        <w:spacing w:before="40" w:after="30"/>
      </w:pPr>
      <w:r>
        <w:rPr>
          <w:b/>
          <w:bCs/>
        </w:rPr>
        <w:t xml:space="preserve">Programming &amp; Scripting: </w:t>
      </w:r>
      <w:r>
        <w:t>C, C++, Java, Go, Bash, JavaScript, PowerShell, Python, TypeScript</w:t>
      </w:r>
    </w:p>
    <w:p w14:paraId="13B69422" w14:textId="77777777" w:rsidR="00A2139B" w:rsidRDefault="00000000">
      <w:pPr>
        <w:spacing w:before="40" w:after="30"/>
      </w:pPr>
      <w:r>
        <w:rPr>
          <w:b/>
          <w:bCs/>
        </w:rPr>
        <w:t xml:space="preserve">IT Systems &amp; Platforms: </w:t>
      </w:r>
      <w:r>
        <w:t xml:space="preserve">Google Workspace, UniFi / Ubiquiti, Blynk IoT, Windows, macOS, Linux, Jira, Raspberry Pi, ESP32, </w:t>
      </w:r>
      <w:proofErr w:type="spellStart"/>
      <w:r>
        <w:t>Tailscale</w:t>
      </w:r>
      <w:proofErr w:type="spellEnd"/>
      <w:r>
        <w:t>, Parsec</w:t>
      </w:r>
    </w:p>
    <w:p w14:paraId="5E5D87E2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PROJECTS</w:t>
      </w:r>
    </w:p>
    <w:p w14:paraId="4532D765" w14:textId="77777777" w:rsidR="00A2139B" w:rsidRDefault="00000000">
      <w:pPr>
        <w:tabs>
          <w:tab w:val="right" w:pos="10440"/>
        </w:tabs>
        <w:spacing w:before="80"/>
      </w:pPr>
      <w:r>
        <w:rPr>
          <w:b/>
          <w:bCs/>
        </w:rPr>
        <w:t>Tracer FIRE Cybersecurity Incident Response Training</w:t>
      </w:r>
      <w:r>
        <w:t xml:space="preserve"> – Sandia National Laboratories</w:t>
      </w:r>
      <w:r>
        <w:tab/>
        <w:t>March 2026</w:t>
      </w:r>
    </w:p>
    <w:p w14:paraId="4A7E25EB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Conducted post-breach forensic analysis in a simulated SOC environment using </w:t>
      </w:r>
      <w:r>
        <w:rPr>
          <w:b/>
          <w:bCs/>
        </w:rPr>
        <w:t>Elastic SIEM</w:t>
      </w:r>
      <w:r>
        <w:t xml:space="preserve">, </w:t>
      </w:r>
      <w:r>
        <w:rPr>
          <w:b/>
          <w:bCs/>
        </w:rPr>
        <w:t>Velociraptor</w:t>
      </w:r>
      <w:r>
        <w:t xml:space="preserve">, </w:t>
      </w:r>
      <w:r>
        <w:rPr>
          <w:b/>
          <w:bCs/>
        </w:rPr>
        <w:t>Malcom</w:t>
      </w:r>
      <w:r>
        <w:t xml:space="preserve">, and </w:t>
      </w:r>
      <w:r>
        <w:rPr>
          <w:b/>
          <w:bCs/>
        </w:rPr>
        <w:t>Microsoft Azure Data Explorer</w:t>
      </w:r>
      <w:r>
        <w:t xml:space="preserve"> to identify indicators of compromise, trace attacker activity, and document evidence for structured findings.</w:t>
      </w:r>
    </w:p>
    <w:p w14:paraId="6481753F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>Completed a CTF-style incident response exercise combining log analysis, anomaly detection, control gap identification, and structured incident documentation using audit-quality methodology.</w:t>
      </w:r>
    </w:p>
    <w:p w14:paraId="557BD9A9" w14:textId="77777777" w:rsidR="00A2139B" w:rsidRDefault="00000000">
      <w:pPr>
        <w:tabs>
          <w:tab w:val="right" w:pos="10440"/>
        </w:tabs>
        <w:spacing w:before="80"/>
      </w:pPr>
      <w:r>
        <w:rPr>
          <w:b/>
          <w:bCs/>
        </w:rPr>
        <w:t>Remote PC Power Management using IoT Platform</w:t>
      </w:r>
      <w:r>
        <w:t xml:space="preserve"> – Personal Project</w:t>
      </w:r>
      <w:r>
        <w:tab/>
        <w:t>May 2026</w:t>
      </w:r>
    </w:p>
    <w:p w14:paraId="0B5A1831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Engineered an </w:t>
      </w:r>
      <w:r>
        <w:rPr>
          <w:b/>
          <w:bCs/>
        </w:rPr>
        <w:t>ESP32</w:t>
      </w:r>
      <w:r>
        <w:t xml:space="preserve"> with </w:t>
      </w:r>
      <w:r>
        <w:rPr>
          <w:b/>
          <w:bCs/>
        </w:rPr>
        <w:t>C++</w:t>
      </w:r>
      <w:r>
        <w:t xml:space="preserve"> and the </w:t>
      </w:r>
      <w:r>
        <w:rPr>
          <w:b/>
          <w:bCs/>
        </w:rPr>
        <w:t>Blynk IoT</w:t>
      </w:r>
      <w:r>
        <w:t xml:space="preserve"> cloud platform to enable remote start, restart, and shutdown of a PC from anywhere in the world.</w:t>
      </w:r>
    </w:p>
    <w:p w14:paraId="1A5EC394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Integrated </w:t>
      </w:r>
      <w:proofErr w:type="spellStart"/>
      <w:r>
        <w:rPr>
          <w:b/>
          <w:bCs/>
        </w:rPr>
        <w:t>Tailscale</w:t>
      </w:r>
      <w:proofErr w:type="spellEnd"/>
      <w:r>
        <w:t xml:space="preserve"> and </w:t>
      </w:r>
      <w:r>
        <w:rPr>
          <w:b/>
          <w:bCs/>
        </w:rPr>
        <w:t>Parsec</w:t>
      </w:r>
      <w:r>
        <w:t xml:space="preserve"> for high-speed remote access despite network restrictions.</w:t>
      </w:r>
    </w:p>
    <w:p w14:paraId="4081CBF3" w14:textId="77777777" w:rsidR="00A2139B" w:rsidRDefault="00000000">
      <w:pPr>
        <w:tabs>
          <w:tab w:val="right" w:pos="10440"/>
        </w:tabs>
        <w:spacing w:before="80"/>
      </w:pPr>
      <w:r>
        <w:rPr>
          <w:b/>
          <w:bCs/>
        </w:rPr>
        <w:t>Cloud Email and Workspace Migration</w:t>
      </w:r>
      <w:r>
        <w:t xml:space="preserve"> – Volunteer Project</w:t>
      </w:r>
      <w:r>
        <w:tab/>
        <w:t>February 2025</w:t>
      </w:r>
    </w:p>
    <w:p w14:paraId="4E79F22F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Managed a zero-downtime change-management migration of </w:t>
      </w:r>
      <w:r>
        <w:rPr>
          <w:b/>
          <w:bCs/>
        </w:rPr>
        <w:t>50+ users</w:t>
      </w:r>
      <w:r>
        <w:t xml:space="preserve"> from a legacy email platform to </w:t>
      </w:r>
      <w:r>
        <w:rPr>
          <w:b/>
          <w:bCs/>
        </w:rPr>
        <w:t>Google Workspace</w:t>
      </w:r>
      <w:r>
        <w:t>.</w:t>
      </w:r>
    </w:p>
    <w:p w14:paraId="374CC4CC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Developed process documentation, administered end-user support, and validated access provisioning, eliminating </w:t>
      </w:r>
      <w:r>
        <w:rPr>
          <w:b/>
          <w:bCs/>
        </w:rPr>
        <w:t>$200</w:t>
      </w:r>
      <w:r>
        <w:t xml:space="preserve"> in annual email fees.</w:t>
      </w:r>
    </w:p>
    <w:p w14:paraId="1726AA24" w14:textId="77777777" w:rsidR="00A2139B" w:rsidRDefault="00000000">
      <w:pPr>
        <w:tabs>
          <w:tab w:val="right" w:pos="10440"/>
        </w:tabs>
        <w:spacing w:before="80"/>
      </w:pPr>
      <w:r>
        <w:rPr>
          <w:b/>
          <w:bCs/>
        </w:rPr>
        <w:t>Home Network Infrastructure Upgrade</w:t>
      </w:r>
      <w:r>
        <w:t xml:space="preserve"> – Personal Project</w:t>
      </w:r>
      <w:r>
        <w:tab/>
        <w:t>April 2025</w:t>
      </w:r>
    </w:p>
    <w:p w14:paraId="4159ED5C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Diagnosed connectivity failures and architected </w:t>
      </w:r>
      <w:proofErr w:type="gramStart"/>
      <w:r>
        <w:t>a</w:t>
      </w:r>
      <w:proofErr w:type="gramEnd"/>
      <w:r>
        <w:t xml:space="preserve"> </w:t>
      </w:r>
      <w:r>
        <w:rPr>
          <w:b/>
          <w:bCs/>
        </w:rPr>
        <w:t>Ubiquiti</w:t>
      </w:r>
      <w:r>
        <w:t xml:space="preserve">-based network, configuring secure </w:t>
      </w:r>
      <w:r>
        <w:rPr>
          <w:b/>
          <w:bCs/>
        </w:rPr>
        <w:t>VLAN</w:t>
      </w:r>
      <w:r>
        <w:t xml:space="preserve">-segmented guest and internal networks to support </w:t>
      </w:r>
      <w:r>
        <w:rPr>
          <w:b/>
          <w:bCs/>
        </w:rPr>
        <w:t>60 client devices</w:t>
      </w:r>
      <w:r>
        <w:t>.</w:t>
      </w:r>
    </w:p>
    <w:p w14:paraId="31F3CACC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Produced detailed network diagrams, access control documentation, and configuration baselines, reducing network outages from </w:t>
      </w:r>
      <w:r>
        <w:rPr>
          <w:b/>
          <w:bCs/>
        </w:rPr>
        <w:t>50 to 1</w:t>
      </w:r>
      <w:r>
        <w:t xml:space="preserve"> per year.</w:t>
      </w:r>
    </w:p>
    <w:p w14:paraId="70B7CEEB" w14:textId="7D9C8F84" w:rsidR="00A2139B" w:rsidRDefault="00907E45">
      <w:pPr>
        <w:tabs>
          <w:tab w:val="right" w:pos="10440"/>
        </w:tabs>
        <w:spacing w:before="80"/>
      </w:pPr>
      <w:r>
        <w:rPr>
          <w:b/>
          <w:bCs/>
        </w:rPr>
        <w:t>PwC US Technology Consulting Simulation on Forage</w:t>
      </w:r>
      <w:r w:rsidR="00000000">
        <w:t xml:space="preserve"> – </w:t>
      </w:r>
      <w:r>
        <w:t>PwC</w:t>
      </w:r>
      <w:r w:rsidR="00000000">
        <w:tab/>
        <w:t>August 2026</w:t>
      </w:r>
    </w:p>
    <w:p w14:paraId="568A1344" w14:textId="3C127937" w:rsidR="00A2139B" w:rsidRDefault="00907E45">
      <w:pPr>
        <w:pStyle w:val="ListParagraph"/>
        <w:numPr>
          <w:ilvl w:val="0"/>
          <w:numId w:val="2"/>
        </w:numPr>
        <w:spacing w:before="20" w:after="20"/>
      </w:pPr>
      <w:r>
        <w:t>Completed a job simulation involving tasks that replicate work as a Technology Consultant at PwC</w:t>
      </w:r>
    </w:p>
    <w:p w14:paraId="28A27FA0" w14:textId="6719DC01" w:rsidR="00907E45" w:rsidRDefault="00907E45">
      <w:pPr>
        <w:pStyle w:val="ListParagraph"/>
        <w:numPr>
          <w:ilvl w:val="0"/>
          <w:numId w:val="2"/>
        </w:numPr>
        <w:spacing w:before="20" w:after="20"/>
      </w:pPr>
      <w:r>
        <w:t>Build a Minimum Viable Product (MVP) roadmap for upgrading the current compliance system</w:t>
      </w:r>
    </w:p>
    <w:p w14:paraId="70D60BDA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WORK EXPERIENCE</w:t>
      </w:r>
    </w:p>
    <w:p w14:paraId="5E9190C5" w14:textId="77777777" w:rsidR="00A2139B" w:rsidRDefault="00000000">
      <w:pPr>
        <w:tabs>
          <w:tab w:val="right" w:pos="10440"/>
        </w:tabs>
        <w:spacing w:before="80"/>
      </w:pPr>
      <w:proofErr w:type="spellStart"/>
      <w:r>
        <w:rPr>
          <w:b/>
          <w:bCs/>
        </w:rPr>
        <w:t>Fairbrae</w:t>
      </w:r>
      <w:proofErr w:type="spellEnd"/>
      <w:r>
        <w:rPr>
          <w:b/>
          <w:bCs/>
        </w:rPr>
        <w:t xml:space="preserve"> Swim and Racquet Club: </w:t>
      </w:r>
      <w:r>
        <w:t>Senior Lifeguard (30 hours/week) - Sunnyvale, CA</w:t>
      </w:r>
      <w:r>
        <w:tab/>
        <w:t>May 2024 – August 2026</w:t>
      </w:r>
    </w:p>
    <w:p w14:paraId="116BC909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Supervised and trained </w:t>
      </w:r>
      <w:r>
        <w:rPr>
          <w:b/>
          <w:bCs/>
        </w:rPr>
        <w:t>28 lifeguards</w:t>
      </w:r>
      <w:r>
        <w:t>, enforcing regulatory safety protocols, compliance standards, and emergency response procedures.</w:t>
      </w:r>
    </w:p>
    <w:p w14:paraId="6F0C0E39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 xml:space="preserve">Maintained chemical balance and filtration systems for a </w:t>
      </w:r>
      <w:r>
        <w:rPr>
          <w:b/>
          <w:bCs/>
        </w:rPr>
        <w:t>300+ patron</w:t>
      </w:r>
      <w:r>
        <w:t xml:space="preserve"> facility, including daily compliance logging, operational checks, and stakeholder communication.</w:t>
      </w:r>
    </w:p>
    <w:p w14:paraId="3C8A8423" w14:textId="77777777" w:rsidR="00A2139B" w:rsidRDefault="00000000">
      <w:pPr>
        <w:pStyle w:val="ListParagraph"/>
        <w:numPr>
          <w:ilvl w:val="0"/>
          <w:numId w:val="2"/>
        </w:numPr>
        <w:spacing w:before="20" w:after="20"/>
      </w:pPr>
      <w:r>
        <w:t>Led two trainings for swim instructors and lifeguards to ensure compliance and reinforce skills and expectations.</w:t>
      </w:r>
    </w:p>
    <w:p w14:paraId="28FC0E0E" w14:textId="77777777" w:rsidR="00A2139B" w:rsidRDefault="00000000">
      <w:pPr>
        <w:pBdr>
          <w:bottom w:val="single" w:sz="6" w:space="1" w:color="2C7A7B"/>
        </w:pBdr>
        <w:spacing w:before="120" w:after="40"/>
      </w:pPr>
      <w:r>
        <w:rPr>
          <w:b/>
          <w:bCs/>
          <w:color w:val="2C7A7B"/>
          <w:sz w:val="22"/>
          <w:szCs w:val="22"/>
        </w:rPr>
        <w:t>ADDITIONAL INFORMATION</w:t>
      </w:r>
    </w:p>
    <w:p w14:paraId="68B3F2AB" w14:textId="77777777" w:rsidR="00A2139B" w:rsidRDefault="00000000">
      <w:pPr>
        <w:pStyle w:val="ListParagraph"/>
        <w:numPr>
          <w:ilvl w:val="0"/>
          <w:numId w:val="2"/>
        </w:numPr>
        <w:spacing w:before="40" w:after="20"/>
      </w:pPr>
      <w:r>
        <w:t>Eagle Scout, Order of the Arrow — Vigil Honor, Founder's Award</w:t>
      </w:r>
    </w:p>
    <w:sectPr w:rsidR="00A2139B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F4252"/>
    <w:multiLevelType w:val="hybridMultilevel"/>
    <w:tmpl w:val="1FAA0706"/>
    <w:lvl w:ilvl="0" w:tplc="D56082AE">
      <w:start w:val="1"/>
      <w:numFmt w:val="bullet"/>
      <w:lvlText w:val="•"/>
      <w:lvlJc w:val="left"/>
      <w:pPr>
        <w:ind w:left="360" w:hanging="240"/>
      </w:pPr>
    </w:lvl>
    <w:lvl w:ilvl="1" w:tplc="BFEEB92C">
      <w:numFmt w:val="decimal"/>
      <w:lvlText w:val=""/>
      <w:lvlJc w:val="left"/>
    </w:lvl>
    <w:lvl w:ilvl="2" w:tplc="6A3A9BBC">
      <w:numFmt w:val="decimal"/>
      <w:lvlText w:val=""/>
      <w:lvlJc w:val="left"/>
    </w:lvl>
    <w:lvl w:ilvl="3" w:tplc="FEE4184E">
      <w:numFmt w:val="decimal"/>
      <w:lvlText w:val=""/>
      <w:lvlJc w:val="left"/>
    </w:lvl>
    <w:lvl w:ilvl="4" w:tplc="DB062680">
      <w:numFmt w:val="decimal"/>
      <w:lvlText w:val=""/>
      <w:lvlJc w:val="left"/>
    </w:lvl>
    <w:lvl w:ilvl="5" w:tplc="45926E2E">
      <w:numFmt w:val="decimal"/>
      <w:lvlText w:val=""/>
      <w:lvlJc w:val="left"/>
    </w:lvl>
    <w:lvl w:ilvl="6" w:tplc="3C96C5DC">
      <w:numFmt w:val="decimal"/>
      <w:lvlText w:val=""/>
      <w:lvlJc w:val="left"/>
    </w:lvl>
    <w:lvl w:ilvl="7" w:tplc="1C124EFE">
      <w:numFmt w:val="decimal"/>
      <w:lvlText w:val=""/>
      <w:lvlJc w:val="left"/>
    </w:lvl>
    <w:lvl w:ilvl="8" w:tplc="BE96F0D4">
      <w:numFmt w:val="decimal"/>
      <w:lvlText w:val=""/>
      <w:lvlJc w:val="left"/>
    </w:lvl>
  </w:abstractNum>
  <w:abstractNum w:abstractNumId="1" w15:restartNumberingAfterBreak="0">
    <w:nsid w:val="70F81939"/>
    <w:multiLevelType w:val="hybridMultilevel"/>
    <w:tmpl w:val="AA2AA412"/>
    <w:lvl w:ilvl="0" w:tplc="D910D59C">
      <w:start w:val="1"/>
      <w:numFmt w:val="bullet"/>
      <w:lvlText w:val="●"/>
      <w:lvlJc w:val="left"/>
      <w:pPr>
        <w:ind w:left="720" w:hanging="360"/>
      </w:pPr>
    </w:lvl>
    <w:lvl w:ilvl="1" w:tplc="83A0FFDA">
      <w:start w:val="1"/>
      <w:numFmt w:val="bullet"/>
      <w:lvlText w:val="○"/>
      <w:lvlJc w:val="left"/>
      <w:pPr>
        <w:ind w:left="1440" w:hanging="360"/>
      </w:pPr>
    </w:lvl>
    <w:lvl w:ilvl="2" w:tplc="D4A08424">
      <w:start w:val="1"/>
      <w:numFmt w:val="bullet"/>
      <w:lvlText w:val="■"/>
      <w:lvlJc w:val="left"/>
      <w:pPr>
        <w:ind w:left="2160" w:hanging="360"/>
      </w:pPr>
    </w:lvl>
    <w:lvl w:ilvl="3" w:tplc="DC5EB862">
      <w:start w:val="1"/>
      <w:numFmt w:val="bullet"/>
      <w:lvlText w:val="●"/>
      <w:lvlJc w:val="left"/>
      <w:pPr>
        <w:ind w:left="2880" w:hanging="360"/>
      </w:pPr>
    </w:lvl>
    <w:lvl w:ilvl="4" w:tplc="32705D90">
      <w:start w:val="1"/>
      <w:numFmt w:val="bullet"/>
      <w:lvlText w:val="○"/>
      <w:lvlJc w:val="left"/>
      <w:pPr>
        <w:ind w:left="3600" w:hanging="360"/>
      </w:pPr>
    </w:lvl>
    <w:lvl w:ilvl="5" w:tplc="D4E6F7F2">
      <w:start w:val="1"/>
      <w:numFmt w:val="bullet"/>
      <w:lvlText w:val="■"/>
      <w:lvlJc w:val="left"/>
      <w:pPr>
        <w:ind w:left="4320" w:hanging="360"/>
      </w:pPr>
    </w:lvl>
    <w:lvl w:ilvl="6" w:tplc="BA68CDAC">
      <w:start w:val="1"/>
      <w:numFmt w:val="bullet"/>
      <w:lvlText w:val="●"/>
      <w:lvlJc w:val="left"/>
      <w:pPr>
        <w:ind w:left="5040" w:hanging="360"/>
      </w:pPr>
    </w:lvl>
    <w:lvl w:ilvl="7" w:tplc="D1F8C19E">
      <w:start w:val="1"/>
      <w:numFmt w:val="bullet"/>
      <w:lvlText w:val="●"/>
      <w:lvlJc w:val="left"/>
      <w:pPr>
        <w:ind w:left="5760" w:hanging="360"/>
      </w:pPr>
    </w:lvl>
    <w:lvl w:ilvl="8" w:tplc="4B3CCB12">
      <w:start w:val="1"/>
      <w:numFmt w:val="bullet"/>
      <w:lvlText w:val="●"/>
      <w:lvlJc w:val="left"/>
      <w:pPr>
        <w:ind w:left="6480" w:hanging="360"/>
      </w:pPr>
    </w:lvl>
  </w:abstractNum>
  <w:num w:numId="1" w16cid:durableId="1358434020">
    <w:abstractNumId w:val="1"/>
    <w:lvlOverride w:ilvl="0">
      <w:startOverride w:val="1"/>
    </w:lvlOverride>
  </w:num>
  <w:num w:numId="2" w16cid:durableId="11509041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39B"/>
    <w:rsid w:val="00907E45"/>
    <w:rsid w:val="00A2139B"/>
    <w:rsid w:val="00B3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6D1699"/>
  <w15:docId w15:val="{255EC406-E760-7142-849B-DF002F194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508</Words>
  <Characters>2901</Characters>
  <Application>Microsoft Office Word</Application>
  <DocSecurity>0</DocSecurity>
  <Lines>24</Lines>
  <Paragraphs>6</Paragraphs>
  <ScaleCrop>false</ScaleCrop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 Monsen (Student)</cp:lastModifiedBy>
  <cp:revision>2</cp:revision>
  <dcterms:created xsi:type="dcterms:W3CDTF">2026-09-04T20:02:00Z</dcterms:created>
  <dcterms:modified xsi:type="dcterms:W3CDTF">2026-09-10T00:13:00Z</dcterms:modified>
</cp:coreProperties>
</file>