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734" w:rsidRDefault="00A05833" w:rsidP="00A05833">
      <w:pPr>
        <w:jc w:val="center"/>
        <w:rPr>
          <w:sz w:val="40"/>
          <w:u w:val="single"/>
        </w:rPr>
      </w:pPr>
      <w:r w:rsidRPr="00A05833">
        <w:rPr>
          <w:sz w:val="40"/>
          <w:u w:val="single"/>
        </w:rPr>
        <w:t>Fonctionnement de Node-Red</w:t>
      </w:r>
    </w:p>
    <w:p w:rsidR="00A05833" w:rsidRDefault="00A05833" w:rsidP="00A05833">
      <w:pPr>
        <w:jc w:val="center"/>
        <w:rPr>
          <w:sz w:val="40"/>
          <w:u w:val="single"/>
        </w:rPr>
      </w:pPr>
    </w:p>
    <w:p w:rsidR="00A05833" w:rsidRPr="000E15CD" w:rsidRDefault="00A05833" w:rsidP="00A05833">
      <w:pPr>
        <w:rPr>
          <w:sz w:val="24"/>
        </w:rPr>
      </w:pPr>
      <w:r>
        <w:rPr>
          <w:sz w:val="24"/>
        </w:rPr>
        <w:t xml:space="preserve"> </w:t>
      </w:r>
      <w:r w:rsidRPr="00A05833">
        <w:rPr>
          <w:sz w:val="32"/>
          <w:u w:val="single"/>
        </w:rPr>
        <w:t>Node-</w:t>
      </w:r>
      <w:r w:rsidR="00F01F9C">
        <w:rPr>
          <w:sz w:val="32"/>
          <w:u w:val="single"/>
        </w:rPr>
        <w:t>R</w:t>
      </w:r>
      <w:r w:rsidRPr="00A05833">
        <w:rPr>
          <w:sz w:val="32"/>
          <w:u w:val="single"/>
        </w:rPr>
        <w:t>ed :</w:t>
      </w:r>
    </w:p>
    <w:p w:rsidR="00A05833" w:rsidRDefault="00A05833" w:rsidP="000E15CD">
      <w:pPr>
        <w:ind w:left="708"/>
        <w:rPr>
          <w:sz w:val="24"/>
        </w:rPr>
      </w:pPr>
      <w:r>
        <w:rPr>
          <w:sz w:val="24"/>
        </w:rPr>
        <w:t>Node-</w:t>
      </w:r>
      <w:r w:rsidR="00F01F9C">
        <w:rPr>
          <w:sz w:val="24"/>
        </w:rPr>
        <w:t>R</w:t>
      </w:r>
      <w:r>
        <w:rPr>
          <w:sz w:val="24"/>
        </w:rPr>
        <w:t xml:space="preserve">ed est un </w:t>
      </w:r>
      <w:r w:rsidR="00F01F9C">
        <w:rPr>
          <w:sz w:val="24"/>
        </w:rPr>
        <w:t xml:space="preserve">langage de programmation graphique par assemblage de blocs fonctionnels, très utile pour le développement de l’IoT. </w:t>
      </w:r>
    </w:p>
    <w:p w:rsidR="00F01F9C" w:rsidRDefault="00F01F9C" w:rsidP="000E15CD">
      <w:pPr>
        <w:ind w:left="708"/>
        <w:rPr>
          <w:sz w:val="24"/>
        </w:rPr>
      </w:pPr>
      <w:r>
        <w:rPr>
          <w:sz w:val="24"/>
        </w:rPr>
        <w:t>Node-Red est accessible en exécution depuis Node.js qui nous permet d’utiliser l</w:t>
      </w:r>
      <w:r w:rsidR="00543AF1">
        <w:rPr>
          <w:sz w:val="24"/>
        </w:rPr>
        <w:t xml:space="preserve">e </w:t>
      </w:r>
      <w:r>
        <w:rPr>
          <w:sz w:val="24"/>
        </w:rPr>
        <w:t xml:space="preserve">langage Javascript d’une autre manière, c’est-à-dire côté serveur et non côté client. </w:t>
      </w:r>
    </w:p>
    <w:p w:rsidR="00F01F9C" w:rsidRDefault="00F01F9C" w:rsidP="000E15CD">
      <w:pPr>
        <w:ind w:left="708"/>
        <w:rPr>
          <w:sz w:val="24"/>
        </w:rPr>
      </w:pPr>
    </w:p>
    <w:p w:rsidR="00F01F9C" w:rsidRDefault="00F01F9C" w:rsidP="000E15CD">
      <w:pPr>
        <w:ind w:left="708"/>
        <w:rPr>
          <w:sz w:val="24"/>
        </w:rPr>
      </w:pPr>
      <w:r>
        <w:rPr>
          <w:sz w:val="24"/>
        </w:rPr>
        <w:t>Donc Node-Red fonctionne selon des blocs</w:t>
      </w:r>
      <w:r w:rsidR="003F6A55">
        <w:rPr>
          <w:sz w:val="24"/>
        </w:rPr>
        <w:t xml:space="preserve"> interactifs. On en trouve de toutes les natures, des blocs simples, comme des blocs de debugs, de delay, de template, de fonctions, des entrées de ports séries et d’autres. On a également des nœuds plus complexe comme des entrées et sorties twitter, arduino, </w:t>
      </w:r>
      <w:r w:rsidR="000E7038">
        <w:rPr>
          <w:sz w:val="24"/>
        </w:rPr>
        <w:t>F</w:t>
      </w:r>
      <w:r w:rsidR="003F6A55">
        <w:rPr>
          <w:sz w:val="24"/>
        </w:rPr>
        <w:t xml:space="preserve">acebook ou encore </w:t>
      </w:r>
      <w:r w:rsidR="000E15CD">
        <w:rPr>
          <w:sz w:val="24"/>
        </w:rPr>
        <w:t>R</w:t>
      </w:r>
      <w:r w:rsidR="003F6A55">
        <w:rPr>
          <w:sz w:val="24"/>
        </w:rPr>
        <w:t xml:space="preserve">asberry </w:t>
      </w:r>
      <w:r w:rsidR="000E15CD">
        <w:rPr>
          <w:sz w:val="24"/>
        </w:rPr>
        <w:t>P</w:t>
      </w:r>
      <w:r w:rsidR="003F6A55">
        <w:rPr>
          <w:sz w:val="24"/>
        </w:rPr>
        <w:t xml:space="preserve">ie. </w:t>
      </w:r>
    </w:p>
    <w:p w:rsidR="003F6A55" w:rsidRDefault="003F6A55" w:rsidP="000E15CD">
      <w:pPr>
        <w:ind w:left="708"/>
        <w:rPr>
          <w:sz w:val="24"/>
        </w:rPr>
      </w:pPr>
    </w:p>
    <w:p w:rsidR="003F6A55" w:rsidRDefault="003F6A55" w:rsidP="000E15CD">
      <w:pPr>
        <w:ind w:left="708"/>
        <w:rPr>
          <w:sz w:val="24"/>
        </w:rPr>
      </w:pPr>
      <w:r>
        <w:rPr>
          <w:sz w:val="24"/>
        </w:rPr>
        <w:t xml:space="preserve">Pour notre projet, </w:t>
      </w:r>
      <w:r w:rsidR="001C5C0D">
        <w:rPr>
          <w:sz w:val="24"/>
        </w:rPr>
        <w:t xml:space="preserve">nous utilisons </w:t>
      </w:r>
      <w:r w:rsidR="00543AF1">
        <w:rPr>
          <w:sz w:val="24"/>
        </w:rPr>
        <w:t>7</w:t>
      </w:r>
      <w:r w:rsidR="001C5C0D">
        <w:rPr>
          <w:sz w:val="24"/>
        </w:rPr>
        <w:t xml:space="preserve"> nœuds différents. Une entrée ttn,</w:t>
      </w:r>
      <w:r w:rsidR="00543AF1">
        <w:rPr>
          <w:sz w:val="24"/>
        </w:rPr>
        <w:t xml:space="preserve"> un message de debug,</w:t>
      </w:r>
      <w:r w:rsidR="001C5C0D">
        <w:rPr>
          <w:sz w:val="24"/>
        </w:rPr>
        <w:t xml:space="preserve"> </w:t>
      </w:r>
      <w:r w:rsidR="00543AF1">
        <w:rPr>
          <w:sz w:val="24"/>
        </w:rPr>
        <w:t xml:space="preserve">un delay, </w:t>
      </w:r>
      <w:r w:rsidR="001C5C0D">
        <w:rPr>
          <w:sz w:val="24"/>
        </w:rPr>
        <w:t xml:space="preserve">une fonction, un </w:t>
      </w:r>
      <w:r w:rsidR="00543AF1">
        <w:rPr>
          <w:sz w:val="24"/>
        </w:rPr>
        <w:t>template, un</w:t>
      </w:r>
      <w:r w:rsidR="001C5C0D">
        <w:rPr>
          <w:sz w:val="24"/>
        </w:rPr>
        <w:t xml:space="preserve"> bloc </w:t>
      </w:r>
      <w:r w:rsidR="000E7038">
        <w:rPr>
          <w:sz w:val="24"/>
        </w:rPr>
        <w:t>influx dB</w:t>
      </w:r>
      <w:r w:rsidR="001C5C0D">
        <w:rPr>
          <w:sz w:val="24"/>
        </w:rPr>
        <w:t xml:space="preserve"> et une sortie twitter</w:t>
      </w:r>
      <w:r w:rsidR="000E15CD">
        <w:rPr>
          <w:sz w:val="24"/>
        </w:rPr>
        <w:t>.</w:t>
      </w:r>
    </w:p>
    <w:p w:rsidR="000E15CD" w:rsidRDefault="000E15CD" w:rsidP="00A05833">
      <w:pPr>
        <w:rPr>
          <w:sz w:val="24"/>
        </w:rPr>
      </w:pPr>
    </w:p>
    <w:p w:rsidR="000E15CD" w:rsidRDefault="000E15CD" w:rsidP="000E15CD">
      <w:pPr>
        <w:rPr>
          <w:sz w:val="32"/>
          <w:u w:val="single"/>
        </w:rPr>
      </w:pPr>
      <w:r>
        <w:rPr>
          <w:sz w:val="32"/>
          <w:u w:val="single"/>
        </w:rPr>
        <w:t>Idée :</w:t>
      </w:r>
    </w:p>
    <w:p w:rsidR="000E15CD" w:rsidRDefault="000E15CD" w:rsidP="00543AF1">
      <w:pPr>
        <w:ind w:left="708"/>
        <w:rPr>
          <w:sz w:val="24"/>
        </w:rPr>
      </w:pPr>
      <w:r>
        <w:rPr>
          <w:sz w:val="24"/>
        </w:rPr>
        <w:t xml:space="preserve">A l’intérieur de notre nacelle se trouve une antenne LoRa, celle-ci envoie par le protocole OTAA toutes les données récoltées par </w:t>
      </w:r>
      <w:r w:rsidR="00543AF1">
        <w:rPr>
          <w:sz w:val="24"/>
        </w:rPr>
        <w:t>la carte</w:t>
      </w:r>
      <w:r>
        <w:rPr>
          <w:sz w:val="24"/>
        </w:rPr>
        <w:t xml:space="preserve"> </w:t>
      </w:r>
      <w:r w:rsidR="00543AF1">
        <w:rPr>
          <w:sz w:val="24"/>
        </w:rPr>
        <w:t>S</w:t>
      </w:r>
      <w:r>
        <w:rPr>
          <w:sz w:val="24"/>
        </w:rPr>
        <w:t>parkfun</w:t>
      </w:r>
      <w:r w:rsidR="00543AF1">
        <w:rPr>
          <w:sz w:val="24"/>
        </w:rPr>
        <w:t xml:space="preserve"> Weathershield</w:t>
      </w:r>
      <w:r>
        <w:rPr>
          <w:sz w:val="24"/>
        </w:rPr>
        <w:t xml:space="preserve">. Donc sur le serveur d’application, l’idée est de récupérer les données envoyées par la board, de les filtrer puis de les convertir dans le but de les </w:t>
      </w:r>
      <w:r w:rsidR="00543AF1">
        <w:rPr>
          <w:sz w:val="24"/>
        </w:rPr>
        <w:t>poster sur Twitter</w:t>
      </w:r>
      <w:r>
        <w:rPr>
          <w:sz w:val="24"/>
        </w:rPr>
        <w:t>.</w:t>
      </w:r>
    </w:p>
    <w:p w:rsidR="001C5C0D" w:rsidRDefault="001C5C0D" w:rsidP="00A05833">
      <w:pPr>
        <w:rPr>
          <w:sz w:val="24"/>
        </w:rPr>
      </w:pPr>
    </w:p>
    <w:p w:rsidR="001C5C0D" w:rsidRDefault="001C5C0D" w:rsidP="00A05833">
      <w:pPr>
        <w:rPr>
          <w:sz w:val="32"/>
          <w:u w:val="single"/>
        </w:rPr>
      </w:pPr>
      <w:r w:rsidRPr="001C5C0D">
        <w:rPr>
          <w:sz w:val="32"/>
          <w:u w:val="single"/>
        </w:rPr>
        <w:t>Fonctionnement détaillé :</w:t>
      </w:r>
    </w:p>
    <w:p w:rsidR="001C5C0D" w:rsidRDefault="001C5C0D" w:rsidP="000E15CD">
      <w:pPr>
        <w:ind w:left="708"/>
        <w:rPr>
          <w:sz w:val="24"/>
        </w:rPr>
      </w:pPr>
      <w:r>
        <w:rPr>
          <w:sz w:val="24"/>
        </w:rPr>
        <w:t>Donc</w:t>
      </w:r>
      <w:r w:rsidR="00543AF1">
        <w:rPr>
          <w:sz w:val="24"/>
        </w:rPr>
        <w:t>,</w:t>
      </w:r>
      <w:r>
        <w:rPr>
          <w:sz w:val="24"/>
        </w:rPr>
        <w:t xml:space="preserve"> l’antenne de la nacelle envoie une chaîne de 32 caractères, contenant </w:t>
      </w:r>
      <w:r w:rsidR="00543AF1">
        <w:rPr>
          <w:sz w:val="24"/>
        </w:rPr>
        <w:t>les valeurs du taux d’humidité</w:t>
      </w:r>
      <w:r>
        <w:rPr>
          <w:sz w:val="24"/>
        </w:rPr>
        <w:t>, la température extérieur</w:t>
      </w:r>
      <w:r w:rsidR="00543AF1">
        <w:rPr>
          <w:sz w:val="24"/>
        </w:rPr>
        <w:t>e</w:t>
      </w:r>
      <w:r>
        <w:rPr>
          <w:sz w:val="24"/>
        </w:rPr>
        <w:t xml:space="preserve">, la pression </w:t>
      </w:r>
      <w:r w:rsidR="00543AF1">
        <w:rPr>
          <w:sz w:val="24"/>
        </w:rPr>
        <w:t>ambiante</w:t>
      </w:r>
      <w:r>
        <w:rPr>
          <w:sz w:val="24"/>
        </w:rPr>
        <w:t xml:space="preserve">, </w:t>
      </w:r>
      <w:r w:rsidR="00213CD8">
        <w:rPr>
          <w:sz w:val="24"/>
        </w:rPr>
        <w:t>l</w:t>
      </w:r>
      <w:r w:rsidR="00543AF1">
        <w:rPr>
          <w:sz w:val="24"/>
        </w:rPr>
        <w:t>’intensité de la luminosité</w:t>
      </w:r>
      <w:r w:rsidR="00213CD8">
        <w:rPr>
          <w:sz w:val="24"/>
        </w:rPr>
        <w:t xml:space="preserve">, </w:t>
      </w:r>
      <w:r>
        <w:rPr>
          <w:sz w:val="24"/>
        </w:rPr>
        <w:t xml:space="preserve">la vitesse moyenne </w:t>
      </w:r>
      <w:r w:rsidR="00213CD8">
        <w:rPr>
          <w:sz w:val="24"/>
        </w:rPr>
        <w:t xml:space="preserve">du vent et la vitesse max du vent. </w:t>
      </w:r>
    </w:p>
    <w:p w:rsidR="00213CD8" w:rsidRDefault="00213CD8" w:rsidP="00543AF1">
      <w:pPr>
        <w:ind w:left="708"/>
        <w:rPr>
          <w:sz w:val="24"/>
        </w:rPr>
      </w:pPr>
      <w:r>
        <w:rPr>
          <w:sz w:val="24"/>
        </w:rPr>
        <w:t xml:space="preserve">Ces données sont envoyées par LoRa avec le protocole d’activation OTAA. C’est à partir de là qu’intervient Node-Red. Le premier bloc utilisé est une entrée ttn. Puis, suivent 2 branches différentes, la première est celle reliée au bloc  </w:t>
      </w:r>
      <w:r w:rsidR="000E15CD">
        <w:rPr>
          <w:sz w:val="24"/>
        </w:rPr>
        <w:t>Influx dB</w:t>
      </w:r>
      <w:r>
        <w:rPr>
          <w:sz w:val="24"/>
        </w:rPr>
        <w:t xml:space="preserve">, connecté à notre base de données où l’on stocke donc toutes les données envoyées par la carte. L’autre branche est en lien avec un delay qui filtre, pour ne laisser passer que </w:t>
      </w:r>
      <w:r w:rsidR="000E7038">
        <w:rPr>
          <w:sz w:val="24"/>
        </w:rPr>
        <w:t>4</w:t>
      </w:r>
      <w:r>
        <w:rPr>
          <w:sz w:val="24"/>
        </w:rPr>
        <w:t xml:space="preserve"> messages </w:t>
      </w:r>
      <w:r w:rsidR="00543AF1">
        <w:rPr>
          <w:sz w:val="24"/>
        </w:rPr>
        <w:t xml:space="preserve">sur une période de </w:t>
      </w:r>
      <w:r w:rsidR="000E7038">
        <w:rPr>
          <w:sz w:val="24"/>
        </w:rPr>
        <w:t>24</w:t>
      </w:r>
      <w:r>
        <w:rPr>
          <w:sz w:val="24"/>
        </w:rPr>
        <w:t xml:space="preserve"> heures. </w:t>
      </w:r>
      <w:r w:rsidR="002A508C">
        <w:rPr>
          <w:sz w:val="24"/>
        </w:rPr>
        <w:t>A cela vient s’ajouter la fonction de filtrage. Celle-ci est codée en J</w:t>
      </w:r>
      <w:r w:rsidR="00E63FDA">
        <w:rPr>
          <w:sz w:val="24"/>
        </w:rPr>
        <w:t>ava</w:t>
      </w:r>
      <w:r w:rsidR="002A508C">
        <w:rPr>
          <w:sz w:val="24"/>
        </w:rPr>
        <w:t>S</w:t>
      </w:r>
      <w:r w:rsidR="00E63FDA">
        <w:rPr>
          <w:sz w:val="24"/>
        </w:rPr>
        <w:t>cript</w:t>
      </w:r>
      <w:r w:rsidR="002A508C">
        <w:rPr>
          <w:sz w:val="24"/>
        </w:rPr>
        <w:t xml:space="preserve">, elle extrait  les données situées dans le </w:t>
      </w:r>
      <w:r w:rsidR="002A508C">
        <w:rPr>
          <w:sz w:val="24"/>
        </w:rPr>
        <w:lastRenderedPageBreak/>
        <w:t>buffer de la payload et retourne chaque mesure sous un entier contenu dans une variable. La</w:t>
      </w:r>
      <w:r w:rsidR="00E63FDA">
        <w:rPr>
          <w:sz w:val="24"/>
        </w:rPr>
        <w:t xml:space="preserve"> sortie de la </w:t>
      </w:r>
      <w:r w:rsidR="002A508C">
        <w:rPr>
          <w:sz w:val="24"/>
        </w:rPr>
        <w:t>fonction est re</w:t>
      </w:r>
      <w:r w:rsidR="00E63FDA">
        <w:rPr>
          <w:sz w:val="24"/>
        </w:rPr>
        <w:t>dirigée</w:t>
      </w:r>
      <w:r w:rsidR="002A508C">
        <w:rPr>
          <w:sz w:val="24"/>
        </w:rPr>
        <w:t xml:space="preserve"> vers </w:t>
      </w:r>
      <w:r w:rsidR="00E63FDA">
        <w:rPr>
          <w:sz w:val="24"/>
        </w:rPr>
        <w:t>l’entrée d’</w:t>
      </w:r>
      <w:r w:rsidR="002A508C">
        <w:rPr>
          <w:sz w:val="24"/>
        </w:rPr>
        <w:t>un</w:t>
      </w:r>
      <w:r w:rsidR="00E63FDA">
        <w:rPr>
          <w:sz w:val="24"/>
        </w:rPr>
        <w:t xml:space="preserve"> bloc</w:t>
      </w:r>
      <w:r w:rsidR="002A508C">
        <w:rPr>
          <w:sz w:val="24"/>
        </w:rPr>
        <w:t xml:space="preserve"> template qui récupère ces variables et les intègre dans </w:t>
      </w:r>
      <w:r w:rsidR="00E63FDA">
        <w:rPr>
          <w:sz w:val="24"/>
        </w:rPr>
        <w:t>des</w:t>
      </w:r>
      <w:r w:rsidR="002A508C">
        <w:rPr>
          <w:sz w:val="24"/>
        </w:rPr>
        <w:t xml:space="preserve"> chaîne</w:t>
      </w:r>
      <w:r w:rsidR="00E63FDA">
        <w:rPr>
          <w:sz w:val="24"/>
        </w:rPr>
        <w:t>s</w:t>
      </w:r>
      <w:r w:rsidR="002A508C">
        <w:rPr>
          <w:sz w:val="24"/>
        </w:rPr>
        <w:t xml:space="preserve"> de caractère</w:t>
      </w:r>
      <w:r w:rsidR="00E63FDA">
        <w:rPr>
          <w:sz w:val="24"/>
        </w:rPr>
        <w:t>s, une pour chaque variable. Et enfin, ce sont donc ces</w:t>
      </w:r>
      <w:r w:rsidR="002A508C">
        <w:rPr>
          <w:sz w:val="24"/>
        </w:rPr>
        <w:t xml:space="preserve"> chaîne</w:t>
      </w:r>
      <w:r w:rsidR="00E63FDA">
        <w:rPr>
          <w:sz w:val="24"/>
        </w:rPr>
        <w:t>s</w:t>
      </w:r>
      <w:r w:rsidR="002A508C">
        <w:rPr>
          <w:sz w:val="24"/>
        </w:rPr>
        <w:t xml:space="preserve"> qui </w:t>
      </w:r>
      <w:r w:rsidR="00E63FDA">
        <w:rPr>
          <w:sz w:val="24"/>
        </w:rPr>
        <w:t>sont</w:t>
      </w:r>
      <w:r w:rsidR="002A508C">
        <w:rPr>
          <w:sz w:val="24"/>
        </w:rPr>
        <w:t xml:space="preserve"> envoyée</w:t>
      </w:r>
      <w:r w:rsidR="00E63FDA">
        <w:rPr>
          <w:sz w:val="24"/>
        </w:rPr>
        <w:t>s</w:t>
      </w:r>
      <w:r w:rsidR="002A508C">
        <w:rPr>
          <w:sz w:val="24"/>
        </w:rPr>
        <w:t xml:space="preserve"> dans le nœud </w:t>
      </w:r>
      <w:r w:rsidR="00E63FDA">
        <w:rPr>
          <w:sz w:val="24"/>
        </w:rPr>
        <w:t>T</w:t>
      </w:r>
      <w:r w:rsidR="002A508C">
        <w:rPr>
          <w:sz w:val="24"/>
        </w:rPr>
        <w:t xml:space="preserve">witter </w:t>
      </w:r>
      <w:r w:rsidR="00E63FDA">
        <w:rPr>
          <w:sz w:val="24"/>
        </w:rPr>
        <w:t>pour être postées</w:t>
      </w:r>
      <w:bookmarkStart w:id="0" w:name="_GoBack"/>
      <w:bookmarkEnd w:id="0"/>
      <w:r w:rsidR="002A508C">
        <w:rPr>
          <w:sz w:val="24"/>
        </w:rPr>
        <w:t xml:space="preserve">.  </w:t>
      </w:r>
    </w:p>
    <w:p w:rsidR="004309CB" w:rsidRDefault="004309CB" w:rsidP="00A05833">
      <w:pPr>
        <w:rPr>
          <w:sz w:val="24"/>
        </w:rPr>
      </w:pPr>
    </w:p>
    <w:p w:rsidR="004309CB" w:rsidRDefault="004309CB" w:rsidP="00A05833">
      <w:pPr>
        <w:rPr>
          <w:sz w:val="24"/>
        </w:rPr>
      </w:pPr>
    </w:p>
    <w:p w:rsidR="004309CB" w:rsidRDefault="004309CB" w:rsidP="00A05833">
      <w:pPr>
        <w:rPr>
          <w:sz w:val="32"/>
          <w:u w:val="single"/>
        </w:rPr>
      </w:pPr>
      <w:r w:rsidRPr="004309CB">
        <w:rPr>
          <w:sz w:val="32"/>
          <w:u w:val="single"/>
        </w:rPr>
        <w:t xml:space="preserve">Fonction d’extraction :  </w:t>
      </w:r>
    </w:p>
    <w:p w:rsidR="004309CB" w:rsidRPr="001F0EAA" w:rsidRDefault="004309CB" w:rsidP="00A05833">
      <w:pPr>
        <w:rPr>
          <w:sz w:val="24"/>
        </w:rPr>
      </w:pPr>
      <w:r w:rsidRPr="001F0EAA">
        <w:rPr>
          <w:sz w:val="24"/>
        </w:rPr>
        <w:t>return{</w:t>
      </w:r>
      <w:proofErr w:type="spellStart"/>
      <w:r w:rsidRPr="001F0EAA">
        <w:rPr>
          <w:sz w:val="24"/>
        </w:rPr>
        <w:t>a:String.fromCharCode</w:t>
      </w:r>
      <w:proofErr w:type="spellEnd"/>
      <w:r w:rsidRPr="001F0EAA">
        <w:rPr>
          <w:sz w:val="24"/>
        </w:rPr>
        <w:t>( (msg.payload[1]) , (msg.payload[2]), (msg.payload[3]) , (msg.payload[4]), (msg.payload[5])), b:String.fromCharCode((msg.payload[6]) , (msg.payload[7]) , (msg.payload[8]), (msg.payload[9]), (msg.payload[10])), c:String.fromCharCode((msg.payload[11]) , (msg.payload[12]) , (msg.payload[13]), (msg.payload[14]), (msg.payload[15]), (msg.payload[16]), (msg.payload[17])), d:String.fromCharCode((msg.payload[18]), (msg.payload[19]), (msg.payload[20]), (msg.payload[21])), e:String.fromCharCode((msg.payload[22]) , (msg.payload[23]) , (msg.payload[24]), (msg.payload[25])), f:String.fromCharCode((msg.payload[26]) , (msg.payload[27]) , (msg.payload[28]), (msg.payload[29]))};</w:t>
      </w:r>
    </w:p>
    <w:p w:rsidR="004309CB" w:rsidRPr="001F0EAA" w:rsidRDefault="004309CB" w:rsidP="00A05833">
      <w:pPr>
        <w:rPr>
          <w:sz w:val="24"/>
        </w:rPr>
      </w:pPr>
    </w:p>
    <w:p w:rsidR="004309CB" w:rsidRDefault="004309CB" w:rsidP="000E15CD">
      <w:pPr>
        <w:ind w:left="708"/>
        <w:rPr>
          <w:sz w:val="28"/>
        </w:rPr>
      </w:pPr>
      <w:r w:rsidRPr="001F0EAA">
        <w:rPr>
          <w:sz w:val="24"/>
        </w:rPr>
        <w:t xml:space="preserve">A écrire en une seule ligne. On retourne dans une variable les caractères sortis de la payload par index. On utilise cette méthode car la payload est contenue dans un buffer. Les caractères sont au préalablement convertit en chaîne de caractère par la fonction </w:t>
      </w:r>
      <w:proofErr w:type="spellStart"/>
      <w:r w:rsidRPr="001F0EAA">
        <w:rPr>
          <w:sz w:val="24"/>
        </w:rPr>
        <w:t>String.fromCharCode</w:t>
      </w:r>
      <w:proofErr w:type="spellEnd"/>
      <w:r w:rsidRPr="001F0EAA">
        <w:rPr>
          <w:sz w:val="24"/>
        </w:rPr>
        <w:t>() car les caractères du buffer sont en code ascii et ne peuvent pas être retournés tels quels.</w:t>
      </w:r>
      <w:r>
        <w:rPr>
          <w:sz w:val="28"/>
        </w:rPr>
        <w:t xml:space="preserve"> </w:t>
      </w:r>
    </w:p>
    <w:p w:rsidR="004309CB" w:rsidRDefault="004309CB" w:rsidP="00A05833">
      <w:pPr>
        <w:rPr>
          <w:sz w:val="28"/>
        </w:rPr>
      </w:pPr>
    </w:p>
    <w:p w:rsidR="004309CB" w:rsidRDefault="004309CB" w:rsidP="00A05833">
      <w:pPr>
        <w:rPr>
          <w:sz w:val="32"/>
          <w:u w:val="single"/>
        </w:rPr>
      </w:pPr>
      <w:r w:rsidRPr="004309CB">
        <w:rPr>
          <w:sz w:val="32"/>
          <w:u w:val="single"/>
        </w:rPr>
        <w:t>Template de formatage :</w:t>
      </w:r>
    </w:p>
    <w:p w:rsidR="004309CB" w:rsidRPr="001F0EAA" w:rsidRDefault="004309CB" w:rsidP="004309CB">
      <w:pPr>
        <w:rPr>
          <w:sz w:val="24"/>
        </w:rPr>
      </w:pPr>
      <w:r w:rsidRPr="001F0EAA">
        <w:rPr>
          <w:sz w:val="24"/>
        </w:rPr>
        <w:t xml:space="preserve">The </w:t>
      </w:r>
      <w:proofErr w:type="spellStart"/>
      <w:r w:rsidRPr="001F0EAA">
        <w:rPr>
          <w:sz w:val="24"/>
        </w:rPr>
        <w:t>humidity</w:t>
      </w:r>
      <w:proofErr w:type="spellEnd"/>
      <w:r w:rsidRPr="001F0EAA">
        <w:rPr>
          <w:sz w:val="24"/>
        </w:rPr>
        <w:t xml:space="preserve"> </w:t>
      </w:r>
      <w:proofErr w:type="spellStart"/>
      <w:proofErr w:type="gramStart"/>
      <w:r w:rsidRPr="001F0EAA">
        <w:rPr>
          <w:sz w:val="24"/>
        </w:rPr>
        <w:t>is</w:t>
      </w:r>
      <w:proofErr w:type="spellEnd"/>
      <w:r w:rsidRPr="001F0EAA">
        <w:rPr>
          <w:sz w:val="24"/>
        </w:rPr>
        <w:t>:</w:t>
      </w:r>
      <w:proofErr w:type="gramEnd"/>
      <w:r w:rsidRPr="001F0EAA">
        <w:rPr>
          <w:sz w:val="24"/>
        </w:rPr>
        <w:t xml:space="preserve"> {{a}} </w:t>
      </w:r>
    </w:p>
    <w:p w:rsidR="004309CB" w:rsidRPr="001F0EAA" w:rsidRDefault="004309CB" w:rsidP="004309CB">
      <w:pPr>
        <w:rPr>
          <w:sz w:val="24"/>
        </w:rPr>
      </w:pPr>
      <w:r w:rsidRPr="001F0EAA">
        <w:rPr>
          <w:sz w:val="24"/>
        </w:rPr>
        <w:t xml:space="preserve">The temp </w:t>
      </w:r>
      <w:proofErr w:type="spellStart"/>
      <w:proofErr w:type="gramStart"/>
      <w:r w:rsidRPr="001F0EAA">
        <w:rPr>
          <w:sz w:val="24"/>
        </w:rPr>
        <w:t>is</w:t>
      </w:r>
      <w:proofErr w:type="spellEnd"/>
      <w:r w:rsidRPr="001F0EAA">
        <w:rPr>
          <w:sz w:val="24"/>
        </w:rPr>
        <w:t>:</w:t>
      </w:r>
      <w:proofErr w:type="gramEnd"/>
      <w:r w:rsidRPr="001F0EAA">
        <w:rPr>
          <w:sz w:val="24"/>
        </w:rPr>
        <w:t xml:space="preserve"> {{b}}</w:t>
      </w:r>
    </w:p>
    <w:p w:rsidR="004309CB" w:rsidRPr="001F0EAA" w:rsidRDefault="004309CB" w:rsidP="004309CB">
      <w:pPr>
        <w:rPr>
          <w:sz w:val="24"/>
        </w:rPr>
      </w:pPr>
      <w:r w:rsidRPr="001F0EAA">
        <w:rPr>
          <w:sz w:val="24"/>
        </w:rPr>
        <w:t xml:space="preserve">The ambient pressure </w:t>
      </w:r>
      <w:proofErr w:type="spellStart"/>
      <w:proofErr w:type="gramStart"/>
      <w:r w:rsidRPr="001F0EAA">
        <w:rPr>
          <w:sz w:val="24"/>
        </w:rPr>
        <w:t>is</w:t>
      </w:r>
      <w:proofErr w:type="spellEnd"/>
      <w:r w:rsidRPr="001F0EAA">
        <w:rPr>
          <w:sz w:val="24"/>
        </w:rPr>
        <w:t>:</w:t>
      </w:r>
      <w:proofErr w:type="gramEnd"/>
      <w:r w:rsidRPr="001F0EAA">
        <w:rPr>
          <w:sz w:val="24"/>
        </w:rPr>
        <w:t xml:space="preserve"> {{c}}</w:t>
      </w:r>
    </w:p>
    <w:p w:rsidR="004309CB" w:rsidRPr="001F0EAA" w:rsidRDefault="004309CB" w:rsidP="004309CB">
      <w:pPr>
        <w:rPr>
          <w:sz w:val="24"/>
        </w:rPr>
      </w:pPr>
      <w:r w:rsidRPr="001F0EAA">
        <w:rPr>
          <w:sz w:val="24"/>
        </w:rPr>
        <w:t xml:space="preserve">The </w:t>
      </w:r>
      <w:proofErr w:type="spellStart"/>
      <w:r w:rsidRPr="001F0EAA">
        <w:rPr>
          <w:sz w:val="24"/>
        </w:rPr>
        <w:t>luminosity</w:t>
      </w:r>
      <w:proofErr w:type="spellEnd"/>
      <w:r w:rsidRPr="001F0EAA">
        <w:rPr>
          <w:sz w:val="24"/>
        </w:rPr>
        <w:t xml:space="preserve"> </w:t>
      </w:r>
      <w:proofErr w:type="spellStart"/>
      <w:proofErr w:type="gramStart"/>
      <w:r w:rsidRPr="001F0EAA">
        <w:rPr>
          <w:sz w:val="24"/>
        </w:rPr>
        <w:t>is</w:t>
      </w:r>
      <w:proofErr w:type="spellEnd"/>
      <w:r w:rsidRPr="001F0EAA">
        <w:rPr>
          <w:sz w:val="24"/>
        </w:rPr>
        <w:t>:</w:t>
      </w:r>
      <w:proofErr w:type="gramEnd"/>
      <w:r w:rsidRPr="001F0EAA">
        <w:rPr>
          <w:sz w:val="24"/>
        </w:rPr>
        <w:t xml:space="preserve"> {{d}}</w:t>
      </w:r>
    </w:p>
    <w:p w:rsidR="000E15CD" w:rsidRDefault="004309CB" w:rsidP="004309CB">
      <w:pPr>
        <w:rPr>
          <w:sz w:val="24"/>
        </w:rPr>
      </w:pPr>
      <w:r w:rsidRPr="001F0EAA">
        <w:rPr>
          <w:sz w:val="24"/>
        </w:rPr>
        <w:t xml:space="preserve">The </w:t>
      </w:r>
      <w:proofErr w:type="spellStart"/>
      <w:r w:rsidRPr="001F0EAA">
        <w:rPr>
          <w:sz w:val="24"/>
        </w:rPr>
        <w:t>wind</w:t>
      </w:r>
      <w:proofErr w:type="spellEnd"/>
      <w:r w:rsidRPr="001F0EAA">
        <w:rPr>
          <w:sz w:val="24"/>
        </w:rPr>
        <w:t xml:space="preserve"> speed </w:t>
      </w:r>
      <w:proofErr w:type="spellStart"/>
      <w:proofErr w:type="gramStart"/>
      <w:r w:rsidRPr="001F0EAA">
        <w:rPr>
          <w:sz w:val="24"/>
        </w:rPr>
        <w:t>is</w:t>
      </w:r>
      <w:proofErr w:type="spellEnd"/>
      <w:r w:rsidRPr="001F0EAA">
        <w:rPr>
          <w:sz w:val="24"/>
        </w:rPr>
        <w:t>:</w:t>
      </w:r>
      <w:proofErr w:type="gramEnd"/>
      <w:r w:rsidRPr="001F0EAA">
        <w:rPr>
          <w:sz w:val="24"/>
        </w:rPr>
        <w:t xml:space="preserve"> {{e}}</w:t>
      </w:r>
    </w:p>
    <w:p w:rsidR="004309CB" w:rsidRPr="001F0EAA" w:rsidRDefault="004309CB" w:rsidP="004309CB">
      <w:pPr>
        <w:rPr>
          <w:sz w:val="24"/>
        </w:rPr>
      </w:pPr>
      <w:r w:rsidRPr="001F0EAA">
        <w:rPr>
          <w:sz w:val="24"/>
        </w:rPr>
        <w:t xml:space="preserve">The max </w:t>
      </w:r>
      <w:proofErr w:type="spellStart"/>
      <w:r w:rsidRPr="001F0EAA">
        <w:rPr>
          <w:sz w:val="24"/>
        </w:rPr>
        <w:t>wind</w:t>
      </w:r>
      <w:proofErr w:type="spellEnd"/>
      <w:r w:rsidRPr="001F0EAA">
        <w:rPr>
          <w:sz w:val="24"/>
        </w:rPr>
        <w:t xml:space="preserve"> speed </w:t>
      </w:r>
      <w:proofErr w:type="spellStart"/>
      <w:proofErr w:type="gramStart"/>
      <w:r w:rsidRPr="001F0EAA">
        <w:rPr>
          <w:sz w:val="24"/>
        </w:rPr>
        <w:t>is</w:t>
      </w:r>
      <w:proofErr w:type="spellEnd"/>
      <w:r w:rsidRPr="001F0EAA">
        <w:rPr>
          <w:sz w:val="24"/>
        </w:rPr>
        <w:t>:</w:t>
      </w:r>
      <w:proofErr w:type="gramEnd"/>
      <w:r w:rsidRPr="001F0EAA">
        <w:rPr>
          <w:sz w:val="24"/>
        </w:rPr>
        <w:t xml:space="preserve"> {{f}}</w:t>
      </w:r>
    </w:p>
    <w:p w:rsidR="004309CB" w:rsidRPr="001F0EAA" w:rsidRDefault="004309CB" w:rsidP="004309CB">
      <w:pPr>
        <w:rPr>
          <w:sz w:val="24"/>
        </w:rPr>
      </w:pPr>
    </w:p>
    <w:p w:rsidR="004309CB" w:rsidRDefault="001C3A57" w:rsidP="000E15CD">
      <w:pPr>
        <w:ind w:left="708"/>
        <w:rPr>
          <w:sz w:val="24"/>
        </w:rPr>
      </w:pPr>
      <w:r w:rsidRPr="001F0EAA">
        <w:rPr>
          <w:sz w:val="24"/>
        </w:rPr>
        <w:t>Les variables retournées par la fonction d’extraction sont placées ici de manière à compléter une chaîne de caractère pour être poster sur Twitter.</w:t>
      </w:r>
    </w:p>
    <w:p w:rsidR="000E15CD" w:rsidRPr="001F0EAA" w:rsidRDefault="000E15CD" w:rsidP="000E15CD">
      <w:pPr>
        <w:ind w:left="708"/>
        <w:rPr>
          <w:sz w:val="24"/>
        </w:rPr>
      </w:pPr>
    </w:p>
    <w:p w:rsidR="001C3A57" w:rsidRDefault="001F0EAA" w:rsidP="004309CB">
      <w:pPr>
        <w:rPr>
          <w:sz w:val="32"/>
          <w:u w:val="single"/>
        </w:rPr>
      </w:pPr>
      <w:r w:rsidRPr="001F0EAA">
        <w:rPr>
          <w:sz w:val="32"/>
          <w:u w:val="single"/>
        </w:rPr>
        <w:t>Paramètres de connexion de chaque nœud :</w:t>
      </w:r>
    </w:p>
    <w:p w:rsidR="001F0EAA" w:rsidRDefault="001F0EAA" w:rsidP="000E15CD">
      <w:pPr>
        <w:ind w:left="708"/>
        <w:rPr>
          <w:sz w:val="24"/>
        </w:rPr>
      </w:pPr>
      <w:r>
        <w:rPr>
          <w:sz w:val="24"/>
        </w:rPr>
        <w:t xml:space="preserve">Nœud ttn </w:t>
      </w:r>
      <w:proofErr w:type="spellStart"/>
      <w:r>
        <w:rPr>
          <w:sz w:val="24"/>
        </w:rPr>
        <w:t>uplink</w:t>
      </w:r>
      <w:proofErr w:type="spellEnd"/>
      <w:r>
        <w:rPr>
          <w:sz w:val="24"/>
        </w:rPr>
        <w:t xml:space="preserve"> : Ajouter une </w:t>
      </w:r>
      <w:proofErr w:type="spellStart"/>
      <w:r>
        <w:rPr>
          <w:sz w:val="24"/>
        </w:rPr>
        <w:t>gateway</w:t>
      </w:r>
      <w:proofErr w:type="spellEnd"/>
      <w:r>
        <w:rPr>
          <w:sz w:val="24"/>
        </w:rPr>
        <w:t xml:space="preserve">, device id pour filtrer un device </w:t>
      </w:r>
    </w:p>
    <w:p w:rsidR="001F0EAA" w:rsidRDefault="001F0EAA" w:rsidP="000E15CD">
      <w:pPr>
        <w:ind w:left="708"/>
        <w:rPr>
          <w:sz w:val="24"/>
        </w:rPr>
      </w:pPr>
      <w:r>
        <w:rPr>
          <w:sz w:val="24"/>
        </w:rPr>
        <w:t xml:space="preserve">Nœud de </w:t>
      </w:r>
      <w:proofErr w:type="spellStart"/>
      <w:r>
        <w:rPr>
          <w:sz w:val="24"/>
        </w:rPr>
        <w:t>InfluxdB</w:t>
      </w:r>
      <w:proofErr w:type="spellEnd"/>
      <w:r>
        <w:rPr>
          <w:sz w:val="24"/>
        </w:rPr>
        <w:t xml:space="preserve"> : Ajouter une base de données créée avec </w:t>
      </w:r>
      <w:proofErr w:type="spellStart"/>
      <w:r>
        <w:rPr>
          <w:sz w:val="24"/>
        </w:rPr>
        <w:t>InfluxdB</w:t>
      </w:r>
      <w:proofErr w:type="spellEnd"/>
      <w:r>
        <w:rPr>
          <w:sz w:val="24"/>
        </w:rPr>
        <w:t xml:space="preserve"> avec son nom, un nom dans le </w:t>
      </w:r>
      <w:proofErr w:type="spellStart"/>
      <w:r>
        <w:rPr>
          <w:sz w:val="24"/>
        </w:rPr>
        <w:t>measurement</w:t>
      </w:r>
      <w:proofErr w:type="spellEnd"/>
      <w:r>
        <w:rPr>
          <w:sz w:val="24"/>
        </w:rPr>
        <w:t xml:space="preserve"> </w:t>
      </w:r>
      <w:proofErr w:type="spellStart"/>
      <w:r>
        <w:rPr>
          <w:sz w:val="24"/>
        </w:rPr>
        <w:t>field</w:t>
      </w:r>
      <w:proofErr w:type="spellEnd"/>
    </w:p>
    <w:p w:rsidR="001F0EAA" w:rsidRDefault="001F0EAA" w:rsidP="000E15CD">
      <w:pPr>
        <w:ind w:left="708"/>
        <w:rPr>
          <w:sz w:val="24"/>
        </w:rPr>
      </w:pPr>
      <w:r>
        <w:rPr>
          <w:sz w:val="24"/>
        </w:rPr>
        <w:t xml:space="preserve">Nœud Twitter (La difficulté est ici) : Nécessité d’ajouter des API keys et des </w:t>
      </w:r>
      <w:proofErr w:type="spellStart"/>
      <w:r>
        <w:rPr>
          <w:sz w:val="24"/>
        </w:rPr>
        <w:t>access</w:t>
      </w:r>
      <w:proofErr w:type="spellEnd"/>
      <w:r>
        <w:rPr>
          <w:sz w:val="24"/>
        </w:rPr>
        <w:t xml:space="preserve"> </w:t>
      </w:r>
      <w:proofErr w:type="spellStart"/>
      <w:r>
        <w:rPr>
          <w:sz w:val="24"/>
        </w:rPr>
        <w:t>token</w:t>
      </w:r>
      <w:proofErr w:type="spellEnd"/>
      <w:r>
        <w:rPr>
          <w:sz w:val="24"/>
        </w:rPr>
        <w:t>. Ces clés ne sont disponibles que par un compte développeur Twitter, dont il faut la démarche de demande</w:t>
      </w:r>
      <w:r w:rsidR="000E7038">
        <w:rPr>
          <w:sz w:val="24"/>
        </w:rPr>
        <w:t xml:space="preserve">, il faut suivre le lien donné par le nœud lui-même. Une fois le compte créé, il faut créer une application (le lien requis comme source des tweets n’est pas le lien de Node-Red). Une fois toutes les démarches faites, le </w:t>
      </w:r>
      <w:r w:rsidR="000E15CD">
        <w:rPr>
          <w:sz w:val="24"/>
        </w:rPr>
        <w:t xml:space="preserve">nœud </w:t>
      </w:r>
      <w:r w:rsidR="000E7038">
        <w:rPr>
          <w:sz w:val="24"/>
        </w:rPr>
        <w:t xml:space="preserve"> marche très bien. </w:t>
      </w:r>
    </w:p>
    <w:p w:rsidR="000E7038" w:rsidRDefault="000E7038" w:rsidP="004309CB">
      <w:pPr>
        <w:rPr>
          <w:sz w:val="24"/>
        </w:rPr>
      </w:pPr>
    </w:p>
    <w:p w:rsidR="000E15CD" w:rsidRDefault="000E15CD" w:rsidP="004309CB">
      <w:pPr>
        <w:rPr>
          <w:sz w:val="32"/>
          <w:u w:val="single"/>
        </w:rPr>
      </w:pPr>
      <w:r w:rsidRPr="000E15CD">
        <w:rPr>
          <w:sz w:val="32"/>
          <w:u w:val="single"/>
        </w:rPr>
        <w:t>Difficultés rencontrées :</w:t>
      </w:r>
    </w:p>
    <w:p w:rsidR="000E15CD" w:rsidRPr="000E15CD" w:rsidRDefault="000E15CD" w:rsidP="004309CB">
      <w:pPr>
        <w:rPr>
          <w:sz w:val="24"/>
        </w:rPr>
      </w:pPr>
      <w:r>
        <w:rPr>
          <w:sz w:val="24"/>
        </w:rPr>
        <w:t xml:space="preserve">J’ai rencontré 2 grosses difficultés lors de la mise en place de ce système de récupération et réutilisation de données. </w:t>
      </w:r>
    </w:p>
    <w:p w:rsidR="000E15CD" w:rsidRDefault="000E15CD" w:rsidP="004309CB">
      <w:pPr>
        <w:rPr>
          <w:sz w:val="24"/>
        </w:rPr>
      </w:pPr>
      <w:r>
        <w:rPr>
          <w:sz w:val="24"/>
        </w:rPr>
        <w:t xml:space="preserve">Première et grosse difficulté : la connexion du compte Twitter au nœud de sortie. </w:t>
      </w:r>
    </w:p>
    <w:p w:rsidR="000E15CD" w:rsidRDefault="000E15CD" w:rsidP="004309CB">
      <w:pPr>
        <w:rPr>
          <w:sz w:val="24"/>
        </w:rPr>
      </w:pPr>
      <w:r>
        <w:rPr>
          <w:sz w:val="24"/>
        </w:rPr>
        <w:t>L’autre a été tout simplement de Twitter. J’ai rencontré le plus souvent le message d’erreur « </w:t>
      </w:r>
      <w:proofErr w:type="spellStart"/>
      <w:proofErr w:type="gramStart"/>
      <w:r>
        <w:rPr>
          <w:sz w:val="24"/>
        </w:rPr>
        <w:t>msg.payload</w:t>
      </w:r>
      <w:proofErr w:type="gramEnd"/>
      <w:r>
        <w:rPr>
          <w:sz w:val="24"/>
        </w:rPr>
        <w:t>.slice</w:t>
      </w:r>
      <w:proofErr w:type="spellEnd"/>
      <w:r>
        <w:rPr>
          <w:sz w:val="24"/>
        </w:rPr>
        <w:t xml:space="preserve"> </w:t>
      </w:r>
      <w:proofErr w:type="spellStart"/>
      <w:r>
        <w:rPr>
          <w:sz w:val="24"/>
        </w:rPr>
        <w:t>is</w:t>
      </w:r>
      <w:proofErr w:type="spellEnd"/>
      <w:r>
        <w:rPr>
          <w:sz w:val="24"/>
        </w:rPr>
        <w:t xml:space="preserve"> not a </w:t>
      </w:r>
      <w:proofErr w:type="spellStart"/>
      <w:r>
        <w:rPr>
          <w:sz w:val="24"/>
        </w:rPr>
        <w:t>function</w:t>
      </w:r>
      <w:proofErr w:type="spellEnd"/>
      <w:r>
        <w:rPr>
          <w:sz w:val="24"/>
        </w:rPr>
        <w:t xml:space="preserve"> ». Il faut comprendre </w:t>
      </w:r>
      <w:r w:rsidR="00543AF1">
        <w:rPr>
          <w:sz w:val="24"/>
        </w:rPr>
        <w:t xml:space="preserve">ici </w:t>
      </w:r>
      <w:r>
        <w:rPr>
          <w:sz w:val="24"/>
        </w:rPr>
        <w:t>qu’il faut une chaîne de caractère en entrée du nœud</w:t>
      </w:r>
      <w:r w:rsidR="00543AF1">
        <w:rPr>
          <w:sz w:val="24"/>
        </w:rPr>
        <w:t xml:space="preserve"> Twitter</w:t>
      </w:r>
      <w:r>
        <w:rPr>
          <w:sz w:val="24"/>
        </w:rPr>
        <w:t xml:space="preserve">. J’ai donc trouvé comme solution la fonction d’extraction ci-dessus dans le cas où la payload reçue se situe dans un </w:t>
      </w:r>
      <w:proofErr w:type="spellStart"/>
      <w:r>
        <w:rPr>
          <w:sz w:val="24"/>
        </w:rPr>
        <w:t>buffer</w:t>
      </w:r>
      <w:proofErr w:type="spellEnd"/>
      <w:r>
        <w:rPr>
          <w:sz w:val="24"/>
        </w:rPr>
        <w:t xml:space="preserve">.  </w:t>
      </w:r>
      <w:r w:rsidR="00543AF1">
        <w:rPr>
          <w:sz w:val="24"/>
        </w:rPr>
        <w:t>En revanche, s</w:t>
      </w:r>
      <w:r>
        <w:rPr>
          <w:sz w:val="24"/>
        </w:rPr>
        <w:t>i le message complet reçu comporte différents champs, comme un payload, un metadata et d’autre, un simple « </w:t>
      </w:r>
      <w:proofErr w:type="gramStart"/>
      <w:r>
        <w:rPr>
          <w:sz w:val="24"/>
        </w:rPr>
        <w:t>return{</w:t>
      </w:r>
      <w:proofErr w:type="gramEnd"/>
      <w:r>
        <w:rPr>
          <w:sz w:val="24"/>
        </w:rPr>
        <w:t>a :msg.payload</w:t>
      </w:r>
      <w:r w:rsidR="00543AF1">
        <w:rPr>
          <w:sz w:val="24"/>
        </w:rPr>
        <w:t>} ; » fait l’affaire. Si votre payload comporte des sous champs parce que vous transmettez plusieurs variables il faut procéder de la même manière « </w:t>
      </w:r>
      <w:proofErr w:type="gramStart"/>
      <w:r w:rsidR="00543AF1">
        <w:rPr>
          <w:sz w:val="24"/>
        </w:rPr>
        <w:t>return{</w:t>
      </w:r>
      <w:proofErr w:type="gramEnd"/>
      <w:r w:rsidR="00543AF1">
        <w:rPr>
          <w:sz w:val="24"/>
        </w:rPr>
        <w:t>a :msg.payload.</w:t>
      </w:r>
      <w:r w:rsidR="00543AF1">
        <w:rPr>
          <w:i/>
          <w:sz w:val="24"/>
        </w:rPr>
        <w:t>champ1</w:t>
      </w:r>
      <w:r w:rsidR="00543AF1">
        <w:rPr>
          <w:sz w:val="24"/>
        </w:rPr>
        <w:t>, b :msg.payload.</w:t>
      </w:r>
      <w:r w:rsidR="00543AF1">
        <w:rPr>
          <w:i/>
          <w:sz w:val="24"/>
        </w:rPr>
        <w:t xml:space="preserve">champ2 </w:t>
      </w:r>
      <w:r w:rsidR="00543AF1">
        <w:rPr>
          <w:sz w:val="24"/>
        </w:rPr>
        <w:t>…} ; ».</w:t>
      </w:r>
      <w:r>
        <w:rPr>
          <w:sz w:val="24"/>
        </w:rPr>
        <w:t xml:space="preserve"> </w:t>
      </w:r>
    </w:p>
    <w:p w:rsidR="000E15CD" w:rsidRPr="000E15CD" w:rsidRDefault="000E15CD" w:rsidP="004309CB">
      <w:pPr>
        <w:rPr>
          <w:sz w:val="24"/>
        </w:rPr>
      </w:pPr>
    </w:p>
    <w:p w:rsidR="000E7038" w:rsidRDefault="000E7038" w:rsidP="004309CB">
      <w:pPr>
        <w:rPr>
          <w:sz w:val="24"/>
        </w:rPr>
      </w:pPr>
    </w:p>
    <w:p w:rsidR="000E7038" w:rsidRDefault="000E7038" w:rsidP="004309CB">
      <w:pPr>
        <w:rPr>
          <w:sz w:val="24"/>
        </w:rPr>
      </w:pPr>
    </w:p>
    <w:p w:rsidR="000E7038" w:rsidRPr="001F0EAA" w:rsidRDefault="000E7038" w:rsidP="004309CB">
      <w:pPr>
        <w:rPr>
          <w:sz w:val="24"/>
        </w:rPr>
      </w:pPr>
    </w:p>
    <w:sectPr w:rsidR="000E7038" w:rsidRPr="001F0E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33"/>
    <w:rsid w:val="000E15CD"/>
    <w:rsid w:val="000E7038"/>
    <w:rsid w:val="001C3A57"/>
    <w:rsid w:val="001C5C0D"/>
    <w:rsid w:val="001F0EAA"/>
    <w:rsid w:val="00202734"/>
    <w:rsid w:val="00213CD8"/>
    <w:rsid w:val="002A508C"/>
    <w:rsid w:val="003F6A55"/>
    <w:rsid w:val="004309CB"/>
    <w:rsid w:val="00543AF1"/>
    <w:rsid w:val="00A05833"/>
    <w:rsid w:val="00E63FDA"/>
    <w:rsid w:val="00F01F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BFB5"/>
  <w15:chartTrackingRefBased/>
  <w15:docId w15:val="{655C4464-CB7B-4979-A4AE-99390BD8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836</Words>
  <Characters>4602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Brault</dc:creator>
  <cp:keywords/>
  <dc:description/>
  <cp:lastModifiedBy>Yann Brault</cp:lastModifiedBy>
  <cp:revision>3</cp:revision>
  <dcterms:created xsi:type="dcterms:W3CDTF">2019-05-03T07:39:00Z</dcterms:created>
  <dcterms:modified xsi:type="dcterms:W3CDTF">2019-05-03T20:43:00Z</dcterms:modified>
</cp:coreProperties>
</file>