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86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>Inputs :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Hold RT : grab l’item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Lacher RT : lache l’item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Click LT : Jeter l’item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A : Interagir avec le rangement proche</w:t>
      </w:r>
    </w:p>
    <w:p w:rsidR="005B07B5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Left Stick :</w:t>
      </w:r>
      <w:r>
        <w:rPr>
          <w:sz w:val="40"/>
          <w:szCs w:val="40"/>
        </w:rPr>
        <w:t xml:space="preserve"> Déplacement</w:t>
      </w:r>
    </w:p>
    <w:p w:rsidR="00B20669" w:rsidRDefault="00B20669" w:rsidP="00BC488E">
      <w:pPr>
        <w:spacing w:after="0"/>
        <w:rPr>
          <w:sz w:val="40"/>
          <w:szCs w:val="40"/>
        </w:rPr>
      </w:pPr>
      <w:r>
        <w:rPr>
          <w:sz w:val="40"/>
          <w:szCs w:val="40"/>
        </w:rPr>
        <w:tab/>
        <w:t>Start : Menu</w:t>
      </w:r>
    </w:p>
    <w:p w:rsidR="00B20669" w:rsidRPr="00BC488E" w:rsidRDefault="00B20669" w:rsidP="00BC488E">
      <w:pPr>
        <w:spacing w:after="0"/>
        <w:rPr>
          <w:sz w:val="40"/>
          <w:szCs w:val="40"/>
        </w:rPr>
      </w:pPr>
      <w:r>
        <w:rPr>
          <w:sz w:val="40"/>
          <w:szCs w:val="40"/>
        </w:rPr>
        <w:tab/>
        <w:t>B : Retour (hors du jeu)</w:t>
      </w:r>
      <w:bookmarkStart w:id="0" w:name="_GoBack"/>
      <w:bookmarkEnd w:id="0"/>
    </w:p>
    <w:sectPr w:rsidR="00B20669" w:rsidRPr="00BC4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96"/>
    <w:rsid w:val="005B07B5"/>
    <w:rsid w:val="009E117B"/>
    <w:rsid w:val="00B20669"/>
    <w:rsid w:val="00BC488E"/>
    <w:rsid w:val="00D4686E"/>
    <w:rsid w:val="00D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4068"/>
  <w15:chartTrackingRefBased/>
  <w15:docId w15:val="{65B1A4E6-3FE8-4AFB-9948-6CE6F45A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6</cp:revision>
  <dcterms:created xsi:type="dcterms:W3CDTF">2017-09-25T11:53:00Z</dcterms:created>
  <dcterms:modified xsi:type="dcterms:W3CDTF">2017-09-25T13:36:00Z</dcterms:modified>
</cp:coreProperties>
</file>