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05C61">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bookmarkStart w:id="0" w:name="_GoBack"/>
      <w:r>
        <w:rPr>
          <w:rFonts w:hint="default" w:ascii="Arial" w:hAnsi="Arial" w:cs="Arial"/>
        </w:rPr>
        <w:t>Conditions d'Utilisation de Talenpal</w:t>
      </w:r>
    </w:p>
    <w:p w14:paraId="5C3783B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Dernière Mise à Jour : 10 avril 2026</w:t>
      </w:r>
    </w:p>
    <w:p w14:paraId="76B9B43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Date d'Entrée en Vigueur : 10 avril 2026</w:t>
      </w:r>
    </w:p>
    <w:p w14:paraId="4FE752D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Version : 2.0</w:t>
      </w:r>
    </w:p>
    <w:p w14:paraId="2E11925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3D85A57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Bienvenue sur Talenpal !</w:t>
      </w:r>
    </w:p>
    <w:p w14:paraId="59CBE3A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Talenpal Technology (HK) Co., Ltd («</w:t>
      </w:r>
      <w:r>
        <w:rPr>
          <w:rFonts w:hint="default" w:ascii="Arial" w:hAnsi="Arial" w:cs="Arial"/>
          <w:b/>
          <w:bCs/>
        </w:rPr>
        <w:t xml:space="preserve"> Talenpal Hong Kong</w:t>
      </w:r>
      <w:r>
        <w:rPr>
          <w:rFonts w:hint="default" w:ascii="Arial" w:hAnsi="Arial" w:cs="Arial"/>
        </w:rPr>
        <w:t xml:space="preserve"> ») et Shenzhen Talenpal Technology Co., Ltd (« </w:t>
      </w:r>
      <w:r>
        <w:rPr>
          <w:rFonts w:hint="default" w:ascii="Arial" w:hAnsi="Arial" w:cs="Arial"/>
          <w:b/>
          <w:bCs/>
        </w:rPr>
        <w:t>Talenpal Shenzhen</w:t>
      </w:r>
      <w:r>
        <w:rPr>
          <w:rFonts w:hint="default" w:ascii="Arial" w:hAnsi="Arial" w:cs="Arial"/>
        </w:rPr>
        <w:t xml:space="preserve"> ») exploitent cette application. Les deux entreprises sont collectivement désignées sous le nom de «</w:t>
      </w:r>
      <w:r>
        <w:rPr>
          <w:rFonts w:hint="default" w:ascii="Arial" w:hAnsi="Arial" w:cs="Arial"/>
          <w:b/>
          <w:bCs/>
        </w:rPr>
        <w:t xml:space="preserve"> Talenpal</w:t>
      </w:r>
      <w:r>
        <w:rPr>
          <w:rFonts w:hint="default" w:ascii="Arial" w:hAnsi="Arial" w:cs="Arial"/>
        </w:rPr>
        <w:t xml:space="preserve"> ». Les présentes Conditions d'Utilisation de Talenpal (ci-après dénommées «</w:t>
      </w:r>
      <w:r>
        <w:rPr>
          <w:rFonts w:hint="default" w:ascii="Arial" w:hAnsi="Arial" w:cs="Arial"/>
          <w:b/>
          <w:bCs/>
        </w:rPr>
        <w:t xml:space="preserve"> le présent Accord</w:t>
      </w:r>
      <w:r>
        <w:rPr>
          <w:rFonts w:hint="default" w:ascii="Arial" w:hAnsi="Arial" w:cs="Arial"/>
        </w:rPr>
        <w:t xml:space="preserve"> ») constituent un accord juridique contraignant entre vous et</w:t>
      </w:r>
      <w:r>
        <w:rPr>
          <w:rFonts w:hint="default" w:ascii="Arial" w:hAnsi="Arial" w:cs="Arial"/>
          <w:b/>
          <w:bCs/>
        </w:rPr>
        <w:t xml:space="preserve"> Talenpal</w:t>
      </w:r>
      <w:r>
        <w:rPr>
          <w:rFonts w:hint="default" w:ascii="Arial" w:hAnsi="Arial" w:cs="Arial"/>
        </w:rPr>
        <w:t xml:space="preserve"> (ci-après dénommé « T</w:t>
      </w:r>
      <w:r>
        <w:rPr>
          <w:rFonts w:hint="default" w:ascii="Arial" w:hAnsi="Arial" w:cs="Arial"/>
          <w:b/>
          <w:bCs/>
        </w:rPr>
        <w:t>alenpal</w:t>
      </w:r>
      <w:r>
        <w:rPr>
          <w:rFonts w:hint="default" w:ascii="Arial" w:hAnsi="Arial" w:cs="Arial"/>
        </w:rPr>
        <w:t xml:space="preserve"> », «</w:t>
      </w:r>
      <w:r>
        <w:rPr>
          <w:rFonts w:hint="default" w:ascii="Arial" w:hAnsi="Arial" w:cs="Arial"/>
          <w:b/>
          <w:bCs/>
        </w:rPr>
        <w:t xml:space="preserve"> nous</w:t>
      </w:r>
      <w:r>
        <w:rPr>
          <w:rFonts w:hint="default" w:ascii="Arial" w:hAnsi="Arial" w:cs="Arial"/>
        </w:rPr>
        <w:t xml:space="preserve"> », «</w:t>
      </w:r>
      <w:r>
        <w:rPr>
          <w:rFonts w:hint="default" w:ascii="Arial" w:hAnsi="Arial" w:cs="Arial"/>
          <w:b/>
          <w:bCs/>
        </w:rPr>
        <w:t xml:space="preserve"> nos</w:t>
      </w:r>
      <w:r>
        <w:rPr>
          <w:rFonts w:hint="default" w:ascii="Arial" w:hAnsi="Arial" w:cs="Arial"/>
        </w:rPr>
        <w:t xml:space="preserve"> » ou « </w:t>
      </w:r>
      <w:r>
        <w:rPr>
          <w:rFonts w:hint="default" w:ascii="Arial" w:hAnsi="Arial" w:cs="Arial"/>
          <w:b/>
          <w:bCs/>
        </w:rPr>
        <w:t xml:space="preserve">notre </w:t>
      </w:r>
      <w:r>
        <w:rPr>
          <w:rFonts w:hint="default" w:ascii="Arial" w:hAnsi="Arial" w:cs="Arial"/>
        </w:rPr>
        <w:t xml:space="preserve">») concernant la licence et le service de gestion opérationnelle (« </w:t>
      </w:r>
      <w:r>
        <w:rPr>
          <w:rFonts w:hint="default" w:ascii="Arial" w:hAnsi="Arial" w:cs="Arial"/>
          <w:b/>
          <w:bCs/>
        </w:rPr>
        <w:t>Service</w:t>
      </w:r>
      <w:r>
        <w:rPr>
          <w:rFonts w:hint="default" w:ascii="Arial" w:hAnsi="Arial" w:cs="Arial"/>
        </w:rPr>
        <w:t xml:space="preserve"> ») de l'Application Talenpal (« Application Talenpal » ou « Application »). Nous vous rappelons de lire attentivement le présent Accord et de bien comprendre les termes et conditions ci-après, notamment les sections d'Exclusion de Garantie, de Limitation de Responsabilité, de Politique de Confidentialité, de Règles d'Utilisation, de Droit Applicable, de Résolution des Litiges et d'autres sections qui peuvent avoir été mises en évidence en gras ou en lettres capitales pour attirer votre attention. En téléchargeant, installant, enregistrant ou utilisant cette Application, vous (en tant que parent ou tuteur) déclarez que vous et votre enfant acceptez d'être liés par les présentes Conditions. Si vous n'êtes pas d'accord avec une partie quelconque des présentes Conditions, veuillez ne pas utiliser ce Service. Vous devez avoir atteint l'âge de majorité pour la juridiction légale dans laquelle vous résidez pour accéder au présent Accord et le signer. Si vous n'avez pas atteint l'âge de majorité, votre tuteur doit accepter le présent Accord et vous ne devez pas utiliser l'Application Talenpal ou les services connexes à moins que votre tuteur n'ait donné son consentement explicite. Vous acceptez qu'en cliquant sur le bouton « Accepter » sur la page web/fenêtre contextuelle ou en accédant ou en utilisant l'Application Talenpal et ses services, vous êtes réputé avoir lu, compris et accepté d'être lié par le présent Accord. Si vous n'êtes pas d'accord avec le présent Accord, veuillez ne pas utiliser l'Application Talenpal ou son service.</w:t>
      </w:r>
    </w:p>
    <w:p w14:paraId="267BEC7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En raison des avancées technologiques ou des changements dans les lois, réglementations ou exigences réglementaires de l'industrie dans les régions où les services du présent Accord sont fournis, si la totalité ou une partie des services du présent Accord ne peuvent plus être exécutés ou nécessitent des ajustements aux normes de service, Talenpal se réserve le droit de modifier la portée du service et le présent Accord.</w:t>
      </w:r>
    </w:p>
    <w:p w14:paraId="7E840F4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 vous avez des questions ou des commentaires concernant le présent Accord, veuillez nous contacter via les coordonnées stipulées dans le présent Accord. Nous serons heureux de répondre à vos questions.</w:t>
      </w:r>
    </w:p>
    <w:p w14:paraId="776E41B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Coordonnées :</w:t>
      </w:r>
      <w:r>
        <w:rPr>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"mailto:support@talenpal.com" </w:instrText>
      </w:r>
      <w:r>
        <w:rPr>
          <w:rFonts w:hint="default" w:ascii="Arial" w:hAnsi="Arial" w:cs="Arial"/>
        </w:rPr>
        <w:fldChar w:fldCharType="separate"/>
      </w:r>
      <w:r>
        <w:rPr>
          <w:rStyle w:val="7"/>
          <w:rFonts w:hint="default" w:ascii="Arial" w:hAnsi="Arial" w:cs="Arial"/>
        </w:rPr>
        <w:t>support@talenpal.com</w:t>
      </w:r>
      <w:r>
        <w:rPr>
          <w:rFonts w:hint="default" w:ascii="Arial" w:hAnsi="Arial" w:cs="Arial"/>
        </w:rPr>
        <w:fldChar w:fldCharType="end"/>
      </w:r>
    </w:p>
    <w:p w14:paraId="6C5529EE">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Conditions Générales</w:t>
      </w:r>
    </w:p>
    <w:p w14:paraId="7FC9BBD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À Propos des Services :</w:t>
      </w:r>
    </w:p>
    <w:p w14:paraId="3EED9C5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Cela signifie que nous vous fournissons des Services tels que la gestion et le contrôle de votre Lecteur Talenpal (le « Dispositif » ou « Lecteur Talenpal ») via l'Application Talenpal.</w:t>
      </w:r>
    </w:p>
    <w:p w14:paraId="0A3DD3F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Portée du présent Accord :</w:t>
      </w:r>
    </w:p>
    <w:p w14:paraId="1365D5D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 Lecteur Talenpal est un compagnon audio interactif, sans écran et alimenté par l'intelligence artificielle pour les enfants, qui propose du contenu d'histoires engageant adapté à leurs intérêts, permet des interactions vocales sûres et adaptées à l'âge, et prend en charge la surveillance et le contrôle parental. Le présent Accord s'applique à tous les produits et Services fournis par l'Application Talenpal, y compris les applications, les mini-programmes, les sites web, les SDK pour des sites web ou applications de tiers, les API et d'autres formes qui pourraient exister à l'avenir, et veuillez vous référer aux Services spécifiques fournis par l'Application Talenpal. En plus des présentes Conditions, veuillez lire attentivement le Guide de Démarrage Rapide et d'autres documents d'accompagnement expédiés avec le Dispositif pour comprendre les caractéristiques spécifiques du produit, les spécifications techniques, les prix et d'autres informations utiles. Il est de votre responsabilité de lire attentivement la description du produit et ses exigences avant d'acheter.</w:t>
      </w:r>
    </w:p>
    <w:p w14:paraId="357B3B4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Protection des Mineurs :</w:t>
      </w:r>
    </w:p>
    <w:p w14:paraId="56DB12D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Le Lecteur Talenpal est conçu pour être utilisé par des enfants de moins de 13 ans. Si vous êtes un enfant de moins de 13 ans, vous déclarez que vous avez examiné le présent Accord avec votre parent ou tuteur légal et que votre parent ou tuteur comprend et donne des consentements parentaux vérifiables au présent Accord et à la collecte et à l'utilisation par Talenpal de vos informations personnelles conformément à la Children's Online Privacy Protection Act (COPPA). Si vous êtes un parent ou tuteur permettant à un enfant de moins de 13 ans (« Mineur ») d'utiliser le Lecteur Talenpal et les Services, vous acceptez :</w:t>
      </w:r>
    </w:p>
    <w:p w14:paraId="2885539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 de superviser l'utilisation du Mineur du Lecteur Talenpal et des Services ;</w:t>
      </w:r>
    </w:p>
    <w:p w14:paraId="160C953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 de fournir un consentement parental vérifiable pour la collecte, l'utilisation et la divulgation des informations personnelles du Mineur ;</w:t>
      </w:r>
    </w:p>
    <w:p w14:paraId="2C13B36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(iii) d'assumer tous les risques associés à l'utilisation du Mineur du Lecteur Talenpal et des Services, y compris les interactions avec le contenu généré par Talenpal et transmis via Internet ;</w:t>
      </w:r>
    </w:p>
    <w:p w14:paraId="789CDDB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(iv) de garantir l'exactitude et la véracité de toutes les informations soumises par le Mineur ; et</w:t>
      </w:r>
    </w:p>
    <w:p w14:paraId="485A9AA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 d'assumer la responsabilité et d'être lié par le présent Accord pour l'accès et l'utilisation du Mineur du Lecteur Talenpal et des Services.</w:t>
      </w:r>
    </w:p>
    <w:p w14:paraId="6AEAD25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Mises à Jour du présent Accord :</w:t>
      </w:r>
    </w:p>
    <w:p w14:paraId="19F9405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Afin d'améliorer votre expérience utilisateur ou d'améliorer les performances de sécurité du produit, nous continuerons à travailler dur pour développer de nouveaux logiciels et Services, et vous fournir en temps utile des mises à jour logicielles (y compris mais non limité aux mises à niveau de versions logicielles, modifications et perfectionnement fonctionnel) ou des réparations. Nous nous réservons le droit de modifier le présent Accord si nécessaire conformément aux lois et réglementations applicables. L'Accord mis à jour remplacera l'Accord original et entrera en vigueur après l'expiration de la période stipulée par la loi applicable. S'il n'y a pas de disposition spéciale dans les lois applicables, l'Accord entrera en vigueur à la date du renouvellement. L'Accord mis à jour sera annoncé sur le Lecteur Talenpal pour votre référence à tout moment. Votre accès ou utilisation continue du Lecteur Talenpal ou du Service sera réputé signifier que vous avez lu et accepté d'être lié par l'Accord mis à jour. Si vous n'acceptez pas l'Accord mis à jour, veuillez cesser d'utiliser le Lecteur Talenpal ou le Service.</w:t>
      </w:r>
    </w:p>
    <w:p w14:paraId="241C2BE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Compatibilité :</w:t>
      </w:r>
    </w:p>
    <w:p w14:paraId="4087EAC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Pour utiliser l'Application Talenpal, votre appareil doit répondre aux exigences minimales du système : les appareils Android doivent fonctionner sous Android 8.0 ou supérieur, et les appareils iOS doivent fonctionner sous iOS 12 ou supérieur. L'entreprise ne garantit pas le bon fonctionnement sur les appareils qui ne répondent pas à ces exigences.</w:t>
      </w:r>
    </w:p>
    <w:p w14:paraId="72D3F5E3">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Utilisations de Licence Autorisées</w:t>
      </w:r>
    </w:p>
    <w:p w14:paraId="3D177FD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Sous réserve des termes et conditions du présent Accord, Talenpal vous accorde une licence non exclusive, non sous-licenciable, personnelle, révocable et limitée pour accéder et utiliser cette Application Talenpal et ce Service. Vous pouvez installer, utiliser, afficher et exécuter l'Application Talenpal et le Service sur votre appareil légalement détenu à des fins non commerciales. Nous nous réservons tous les droits non expressément autorisés à votre égard concernant le Lecteur Talenpal et l'Application dans le présent Accord. Si vous souhaitez obtenir d'autres droits concernant l'utilisation du Lecteur Talenpal, vous devez obtenir une autorisation formelle écrite de notre part séparément. L'Application Talenpal, développée indépendamment par Talenpal, fournit des services incluant mais non limités à :</w:t>
      </w:r>
    </w:p>
    <w:p w14:paraId="4FD8F09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(1) Paramètres du Dispositif</w:t>
      </w:r>
      <w:r>
        <w:rPr>
          <w:rFonts w:hint="default" w:ascii="Arial" w:hAnsi="Arial" w:cs="Arial"/>
        </w:rPr>
        <w:t xml:space="preserve"> - fournir des contrôles pour configurer, ajouter des dispositifs, gérer les préférences opérationnelles du Dispositif, y compris la langue, le volume et les options d'interaction, et mettre à jour le micrologiciel pour garantir les dernières fonctionnalités, la sécurité et les améliorations de performance.</w:t>
      </w:r>
    </w:p>
    <w:p w14:paraId="55AA93F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(2) Ajout de Contenu aux Figurines de Carte Blanche</w:t>
      </w:r>
      <w:r>
        <w:rPr>
          <w:rFonts w:hint="default" w:ascii="Arial" w:hAnsi="Arial" w:cs="Arial"/>
        </w:rPr>
        <w:t xml:space="preserve"> - Les utilisateurs peuvent ajouter du contenu Talenpal existant aux figurines de carte blanche, avec des futures mises à jour de l'Application permettant l'ajout d'histoires personnalisées créées par l'IA.</w:t>
      </w:r>
    </w:p>
    <w:p w14:paraId="2599F65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(3) Fonctionnalités d'IA</w:t>
      </w:r>
      <w:r>
        <w:rPr>
          <w:rFonts w:hint="default" w:ascii="Arial" w:hAnsi="Arial" w:cs="Arial"/>
        </w:rPr>
        <w:t xml:space="preserve"> - L'Application permet aux enfants ou aux parents de profiter des fonctionnalités d'intelligence artificielle des Services, y compris le Chat IA, la Création d'Histoires par IA et le Clonage Vocal. Pour plus d'informations sur la façon dont ces fonctionnalités traitent les données, utilisent les modèles d'IA et les mesures de confidentialité et de sécurité associées, veuillez consulter l</w:t>
      </w:r>
      <w:r>
        <w:rPr>
          <w:rFonts w:hint="default" w:ascii="Arial" w:hAnsi="Arial" w:cs="Arial"/>
          <w:b/>
          <w:bCs/>
        </w:rPr>
        <w:t>'Avis d'IA de Talenpal.</w:t>
      </w:r>
    </w:p>
    <w:p w14:paraId="14ED108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Veuillez comprendre et reconnaître que nos Services peuvent être ajustés et mis à jour de temps à autre selon vos demandes ou nos besoins opérationnels. Veuillez vous référer à l'affichage en temps réel de notre Service et de nos fonctionnalités sur la page web du Lecteur Talenpal ou d'autres interfaces de service (le cas échéant).</w:t>
      </w:r>
    </w:p>
    <w:p w14:paraId="00B19A86">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Gestion de Compte</w:t>
      </w:r>
    </w:p>
    <w:p w14:paraId="13DAE26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w:t>
      </w:r>
    </w:p>
    <w:p w14:paraId="6294F66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Avant d'utiliser les Services, vous devez créer un compte. Pour créer votre compte, vous devez inclure votre adresse e-mail et choisir votre mot de passe. Le compte est créé pour une période indéterminée. La création et l'utilisation du compte sont fournies gratuitement par Talenpal. Vous pouvez annuler le compte à tout moment sans encourir de coûts en envoyant la notification à Talenpal à support@talenpal.com. Toutes les données personnelles et le compte utilisateur seront supprimés simultanément. Pour plus d'informations, veuillez consulter notre Politique de Confidentialité. Vous êtes seul responsable du maintien de la confidentialité de votre compte et de votre mot de passe, et vous acceptez d'assumer la responsabilité de toutes les activités relatives ou en connexion avec votre compte ou votre mot de passe. Vous acceptez que les informations que vous fournissez à Talenpal, que ce soit lors de l'inscription ou à tout autre moment, seront véridiques, exactes, actuelles et complètes. Vous vous engagez également à maintenir l'exactitude et l'actualité de ces informations en tout temps. Si vous avez des raisons de croire que votre compte n'est plus sécurisé et/ou a été compromis (par exemple, en cas de perte, vol ou divulgation ou utilisation non autorisée de votre ID de compte ou mot de passe), alors vous acceptez de notifier immédiatement Talenpal par écrit à support@talenpal.com.</w:t>
      </w:r>
    </w:p>
    <w:p w14:paraId="47E222C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w:t>
      </w:r>
    </w:p>
    <w:p w14:paraId="2CD49CA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que l'Application et le Service puissent être suspendus ou arrêtés par nous sur la base de notre propre développement commercial ou selon les exigences des autorités judiciaires, réglementaires et de supervision.</w:t>
      </w:r>
    </w:p>
    <w:p w14:paraId="3FF19E9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3</w:t>
      </w:r>
    </w:p>
    <w:p w14:paraId="287AA4B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Sauf autorisation par la loi applicable et avec notre autorisation écrite, vous ne pouvez pas utiliser ou autrement exporter ou réexporter cette Application et ce Service.</w:t>
      </w:r>
    </w:p>
    <w:p w14:paraId="7E8CD30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4</w:t>
      </w:r>
    </w:p>
    <w:p w14:paraId="31F1C6E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que si nous avons partagé des données désensibilisées collectées et traitées par nous, vous êtes tenu de respecter le présent Accord et les lois applicables et d'utiliser et de traiter les données dans la portée stipulée par le présent Accord, c'est-à-dire augmenter la portée effective des publicités sans identifier les personnes physiques.</w:t>
      </w:r>
    </w:p>
    <w:p w14:paraId="34E92B1A">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Restrictions sur l'Utilisation de cette Application et de ce Service</w:t>
      </w:r>
    </w:p>
    <w:p w14:paraId="40303C1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4.1</w:t>
      </w:r>
    </w:p>
    <w:p w14:paraId="4D0CE53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ne devez prendre aucune des actions suivantes lors de l'utilisation de ce Logiciel et de ce Service, incluant mais non limité à :</w:t>
      </w:r>
    </w:p>
    <w:p w14:paraId="0A703F5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(1) Publier, transmettre, diffuser ou stocker des contenus qui violent les lois et réglementations, les politiques, l'ordre public et les bonnes mœurs, et l'éthique sociale, tels que des insultes, diffamation, violence ou violation de la religion, etc. ; publier, transmettre, diffuser ou stocker des informations fabriquées ou des informations publicitaires dans le but de tromper ou d'induire en erreur d'autrui ;</w:t>
      </w:r>
    </w:p>
    <w:p w14:paraId="10F586E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(2) Louer, prêter, copier, modifier, lier, réimprimer, compiler, publier ou distribuer ce Logiciel et des actes similaires ;</w:t>
      </w:r>
    </w:p>
    <w:p w14:paraId="606F1F1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(3) Effectuer un jailbreak, une rétro-ingénierie, un démontage, une décompilation, ou autrement tenter de détruire ce Logiciel ; ou, accéder ou perturber ce Logiciel par l'utilisation de plug-ins, add-ons, ou outils/services de tiers non autorisés par nous ;</w:t>
      </w:r>
    </w:p>
    <w:p w14:paraId="1119F49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(4) Copier, modifier, ajouter, supprimer, opérer sous forme de montage, ou créer toute œuvre dérivée des données du Logiciel, des données publiées dans toute mémoire terminale au cours du fonctionnement du Logiciel, des données interactives côté client et serveur au cours du fonctionnement du Logiciel, et des données système nécessaires au fonctionnement du Logiciel ; ou ajouter, supprimer ou modifier les fonctions ou l'effet opérationnel du logiciel en modifiant ou fabriquant les instructions et données qui se produisent au cours du fonctionnement du logiciel ; ou opérer ou diffuser publiquement le logiciel et la méthode utilisée pour les fins susmentionnées, que ce soit commercialement ou autrement ;</w:t>
      </w:r>
    </w:p>
    <w:p w14:paraId="1A4A7E3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(5) Effectuer d'autres actes qui violent les lois et réglementations, les politiques, l'ordre public et les bonnes mœurs, et l'éthique sociale ou des actes non autorisés par nous par écrit.</w:t>
      </w:r>
    </w:p>
    <w:p w14:paraId="17DE1AA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4.2</w:t>
      </w:r>
    </w:p>
    <w:p w14:paraId="6BEAE0F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ne pouvez pas, et vous acceptez de ne pas le faire ou de permettre à d'autres de le faire, copier (sauf comme expressément permis par le présent Accord), décompiler, effectuer une rétro-ingénierie, démonter, tenter de dériver le code source de, déchiffrer, modifier, ou créer des œuvres dérivées du Lecteur Talenpal ou de tout service fourni par le Lecteur Talenpal ou de toute partie de celui-ci (sauf comme et uniquement dans la mesure où toute restriction précédente est interdite par la loi applicable ou par les termes de licence régissant l'utilisation de composants open source qui peuvent être inclus avec le Lecteur Talenpal). Vous acceptez de ne pas supprimer, obscurcir ou altérer aucun avis de propriété (y compris les avis de marque de commerce et de droit d'auteur) qui peuvent être apposés sur ou contenus dans le Lecteur Talenpal.</w:t>
      </w:r>
    </w:p>
    <w:p w14:paraId="4525CD7E">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 Propriété Intellectuelle et Titularité</w:t>
      </w:r>
    </w:p>
    <w:p w14:paraId="55CF7C1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Nous nous réservons les droits de propriété intellectuelle de ce Logiciel et de ce Service et de tout le contenu d'information connexe (incluant mais non limité à la conception d'interface utilisateur, images, polices, audio, etc.) et de tous les droits non expressément accordés à vous. Les droits de propriété intellectuelle susmentionnés, incluant mais non limité aux droits d'auteur, marques de commerce et droits de brevet, sont protégés par les lois et réglementations applicables de droits de propriété intellectuelle, de concurrence déloyale et d'autres traités internationaux pertinents. Pour les matières non expressément autorisées dans le présent Accord, telles que les ventes commerciales, la reproduction et la permission pour tout tiers d'utiliser ce Logiciel, vous devez obtenir une autorisation formelle écrite de notre part séparément.</w:t>
      </w:r>
    </w:p>
    <w:p w14:paraId="59831F92">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 Considérations sur Votre Utilisation de ce Logiciel et de ce Service</w:t>
      </w:r>
    </w:p>
    <w:p w14:paraId="5FA9808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6.1</w:t>
      </w:r>
    </w:p>
    <w:p w14:paraId="0CE283F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reconnaissez que, avant de commencer l'inscription pour l'utilisation du Service, vous devriez posséder la capacité juridique adaptée à vos actes comme l'exigent les lois de la République populaire de Chine ou d'autres pays appropriés. Si vous ne possédez pas la capacité juridique précitée adaptée à vos actes, vous et votre tuteur assumerez toutes les conséquences qui en résulteront conformément à la loi.</w:t>
      </w:r>
    </w:p>
    <w:p w14:paraId="35C784F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6.2</w:t>
      </w:r>
    </w:p>
    <w:p w14:paraId="6EFEF1B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devez être responsable de tous les actes sous votre compte. Comme votre compte de Lecteur Talenpal est associé à vos informations personnelles, votre compte de Lecteur Talenpal est uniquement pour votre usage personnel. Sans le consentement du Lecteur Talenpal, votre autorisation directe ou indirecte accordée à un tiers pour utiliser votre compte de Lecteur Talenpal ou obtenir les informations sous votre compte est invalide. Si le Lecteur Talenpal détermine que l'utilisation de votre compte de Lecteur Talenpal pourrait mettre en danger la sécurité de votre compte et/ou la sécurité des informations du Lecteur Talenpal, le Lecteur Talenpal peut refuser de fournir les services connexes ou résilier le présent Accord.</w:t>
      </w:r>
    </w:p>
    <w:p w14:paraId="591F330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6.3</w:t>
      </w:r>
    </w:p>
    <w:p w14:paraId="4295FD6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pleinement que : lorsque vous utilisez un service spécifique de cette Application, des permissions et interfaces de votre appareil peuvent être nécessaires pour réaliser les caractéristiques correspondantes, tandis qu'un accord d'utilisateur séparé peut également être nécessaire pour certains services. Veuillez lire attentivement les accords et règles pertinents mentionnés ci-dessus avant d'utiliser ce service ;</w:t>
      </w:r>
    </w:p>
    <w:p w14:paraId="5272B01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6.4</w:t>
      </w:r>
    </w:p>
    <w:p w14:paraId="29D9321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Nous avons le droit de vous afficher toutes sortes d'informations dans le processus de fourniture de ce Service, incluant mais non limité aux demandes d'autorisation, informations publicitaires et informations promotionnelles, etc. L'information peut apparaître sous forme de messages système ou de fenêtres contextuelles. Si vous n'êtes pas d'accord pour recevoir certaines informations, vous pouvez annuler le service pertinent, ce qui peut éventuellement conduire à l'indisponibilité de la fonction de service pertinente ;</w:t>
      </w:r>
    </w:p>
    <w:p w14:paraId="57E260E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6.5</w:t>
      </w:r>
    </w:p>
    <w:p w14:paraId="2271ABA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 Nous ferons des efforts commercialement raisonnables pour protéger la sécurité du stockage de vos données pendant votre utilisation de ce Service, mais nous ne pouvons pas fournir une garantie complète, incluant mais non limité aux situations suivantes :</w:t>
      </w:r>
    </w:p>
    <w:p w14:paraId="6DA1827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(1) Dans la mesure maximale permise par la loi, nous ne sommes pas responsables de votre suppression ou échec de stockage de données pertinentes dans cette Application et ce Service ;</w:t>
      </w:r>
    </w:p>
    <w:p w14:paraId="5D12214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(2) Nous conserverons les données selon la période de conservation minimale requise pour le développement commercial, à moins que vous n'acceptiez d'étendre la période de conservation ou autrement permis par la loi. Nous avons également le droit de décider à notre discrétion de l'espace maximal de stockage de données dans le Lecteur Talenpal. Vous pouvez sauvegarder vous-même les données pertinentes dans cette Application et ce Service selon vos propres besoins ;</w:t>
      </w:r>
    </w:p>
    <w:p w14:paraId="4E94CBF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6.6</w:t>
      </w:r>
    </w:p>
    <w:p w14:paraId="34F9643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Lorsque vous utilisez ce Service, le contenu spécifique affiché peut différer selon la version de l'Application que vous utilisez. Vous comprenez et acceptez : lorsque vous utilisez une certaine version de cette Application ou entrez dans les pages pertinentes d'une application développée par nous, afin de vous fournir une meilleure expérience de service, les informations nécessaires telles que l'emplacement d'installation, la taille et l'interface utilisateur de l'application installée sur votre appareil terminal peuvent être ajustées, selon la version réelle fournie par nous.</w:t>
      </w:r>
    </w:p>
    <w:p w14:paraId="72158D3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6.7</w:t>
      </w:r>
    </w:p>
    <w:p w14:paraId="6D8EAC7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pleinement que, si vous devez créer un compte lors de l'utilisation de cette Application, vous serez responsable de maintenir correctement la sécurité des informations de compte enregistrées et du mot de passe de compte, et vous serez responsable de tous les actes qui se produisent sous le compte que vous avez créé, incluant tout contenu que vous publiez et toute conséquence qui en découle.</w:t>
      </w:r>
    </w:p>
    <w:p w14:paraId="4BA3D00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6.8</w:t>
      </w:r>
    </w:p>
    <w:p w14:paraId="28F3EA4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devez juger par vous-même des contenus auxquels vous accédez tout en utilisant ce Service et assumer les risques découlant de l'utilisation de tels contenus, incluant les risques découlant de la dépendance à l'exactitude, l'intégralité ou la praticabilité des contenus. Nous ne sommes pas en mesure de ni n'assumerons aucune responsabilité pour toute perte ou dommage subi par vous en raison des risques susmentionnés.</w:t>
      </w:r>
    </w:p>
    <w:p w14:paraId="3DE11C8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6.9</w:t>
      </w:r>
    </w:p>
    <w:p w14:paraId="57BC31E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 nous trouvons ou recevons un rapport d'autrui que vous avez violé les termes du présent Accord, nous avons le droit à tout moment sans préavis de : supprimer et bloquer les contenus pertinents ; suspendre ou résilier votre utilisation du compte correspondant ou de l'ensemble du Service ; enquêter sur la responsabilité légale et prendre d'autres mesures. Si vous violez un terme quelconque du présent Accord, causant ainsi un dommage à un tiers quelconque, vous assumerez seul toutes les responsabilités qui en découlent et nous indemniserez pour toute perte que nous subissons à cet égard (incluant mais non limité aux sanctions administratives possibles, honoraires d'avocats, et frais d'enquête et de collecte de preuves).</w:t>
      </w:r>
    </w:p>
    <w:p w14:paraId="5B21CCA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 Mises à Jour</w:t>
      </w:r>
    </w:p>
    <w:p w14:paraId="26873DE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Afin de mieux vous fournir le Service connexe et de garantir la sécurité de cette Application, nous pouvons mettre à jour cette Application et les Services connexes de temps à autre (incluant mais non limité à la modification de l'Application, la mise à niveau de l'Application, la désactivation partielle de fonctions, le renforcement de fonctions, le développement de nouveaux services, le remplacement de l'Application et l'amélioration de fonctions). Vous pouvez choisir de mettre à niveau vers la version correspondante selon vos besoins. Vous pouvez choisir d'activer cette fonction dans les paramètres de l'Application. En cas de telles mises à jour, nous vous notifierons de manière appropriée (incluant mais non limité aux notifications système, messages du site, annonces, notifications de mise à jour du magasin d'applications, etc.), et vous avez le droit de choisir d'accepter la version mise à jour. La mise à niveau vers la dernière version peut améliorer votre expérience utilisateur. Si vous décidez de ne pas accepter la version mise à jour fournie par Talenpal, vous comprenez que vous pouvez mettre l'Application sous un risque de sécurité grave ou causer que l'Application soit inutilisable ou instable. Le fait de ne pas mettre à jour l'Application peut causer que certaines des fonctions de l'Application soient limitées ou rendues inutilisables.</w:t>
      </w:r>
    </w:p>
    <w:p w14:paraId="605F6DE5">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 Logiciel et Services Fournis par des Tiers</w:t>
      </w:r>
    </w:p>
    <w:p w14:paraId="4EA2532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8.1</w:t>
      </w:r>
    </w:p>
    <w:p w14:paraId="7C35BAA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Afin de faciliter votre utilisation du Lecteur Talenpal, ce Logiciel ou ce Service peuvent utiliser des logiciels ou services de tiers, et les résultats d'une telle utilisation et d'un tel accès sont fournis par le tiers (incluant mais non limité aux services et contenus fournis par le tiers auxquels vous accédez via ce Logiciel, ce Service). En plus des termes du présent Accord, vous devez respecter les accords d'utilisateurs de tiers lors de l'utilisation de logiciels ou services fournis par des tiers. Nous ne pouvons pas garantir la sécurité, l'exactitude et la validité des services et contenus fournis par des tiers et d'autres risques incertains, et dans la mesure maximale permise par la loi applicable, vous assumerez seul les risques et responsabilités pertinents qui en découlent.</w:t>
      </w:r>
    </w:p>
    <w:p w14:paraId="331AAB8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8.2</w:t>
      </w:r>
    </w:p>
    <w:p w14:paraId="3D1A8C2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Que les logiciels ou services de tiers soient préinstallés dans le Lecteur Talenpal ou activés ou souscrits par vous-même, vous comprenez et acceptez que nous renonçons à toutes les garanties expresses ou implicites concernant la sécurité, l'exactitude et la validité des services et contenus fournis par des tiers et d'autres risques incertains.</w:t>
      </w:r>
    </w:p>
    <w:p w14:paraId="36C79DF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8.3</w:t>
      </w:r>
    </w:p>
    <w:p w14:paraId="35C60E8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Tout litige entre vous et les fournisseurs de logiciels et services de tiers susmentionnés doit être résolu entre vous et ledit tiers avec vous assumant les responsabilités pertinentes, le cas échéant.</w:t>
      </w:r>
    </w:p>
    <w:p w14:paraId="621DA143">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 Frais et Publicité</w:t>
      </w:r>
    </w:p>
    <w:p w14:paraId="7D50330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comprenez et acceptez que cette Application et les Services sont actuellement fournis gratuitement. L'achat du Dispositif Lecteur Talenpal est séparé et nécessite un paiement.</w:t>
      </w:r>
    </w:p>
    <w:p w14:paraId="08AE3D5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Nous nous réservons le droit d'introduire des fonctionnalités payantes dans l'Application à l'avenir, et vous notifierons clairement avant que vous choisissiez d'accéder ou d'utiliser l'une de ces fonctionnalités. L'utilisation de toute fonctionnalité payante future sera soumise à nos termes, règles de paiement et autres exigences applicables.</w:t>
      </w:r>
    </w:p>
    <w:p w14:paraId="6706420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De plus, nous nous réservons le droit d'afficher des publicités au sein du Logiciel et du Service. Votre utilisation du Logiciel peut consommer des ressources d'appareil, des données et de la bande passante, et tous les coûts associés (tels que les frais d'accès Internet ou les charges d'opérateur) sont de votre responsabilité.</w:t>
      </w:r>
    </w:p>
    <w:p w14:paraId="06E0D8C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10. Politique de Confidentialité</w:t>
      </w:r>
    </w:p>
    <w:p w14:paraId="5420AE1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Lorsque vous utilisez le Lecteur Talenpal et les Services, nous pouvons avoir besoin de collecter des données personnelles pour vous fournir les Services. Nous accordons une grande attention à la protection de vos données personnelles et avons établi la Politique de Confidentialité du Lecteur Talenpal (vous pouvez consulter les détails dans la ["Politique de Confidentialité du Lecteur Talenpal"]), qui stipule les informations détaillées sur la manière dont le Lecteur Talenpal collecte, utilise, stocke, transfère et divulgue vos données personnelles. Vous pouvez consulter les détails de la ["Politique de Confidentialité du Lecteur Talenpal"] à [Compte-À Propos de Talenpal-Sécurité-Politique de Confidentialité], qui forme partie intégrante du présent Accord. En téléchargeant, installant ou utilisant les Services, vous acceptez d'être lié par les termes du présent Accord et de sa Politique de Confidentialité, et nous protégerons votre vie privée conformément à cette Politique de Confidentialité.</w:t>
      </w:r>
    </w:p>
    <w:p w14:paraId="7C3903E2">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Résiliation et Violation de Contrat</w:t>
      </w:r>
    </w:p>
    <w:p w14:paraId="2462ECD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Nous avons le droit de juger si votre comportement est conforme aux termes du présent Accord. Si vous êtes jugé avoir violé les lois et réglementations pertinentes ou avoir manqué à un terme ou condition quelconque du présent Accord ou des règles connexes, sur la base de la gravité de votre violation, le Lecteur Talenpal et nos concédants de licence auront le droit de supprimer le contenu en violation, de limiter, suspendre ou résilier votre utilisation de ce Logiciel et Service sans préavis, et de prendre d'autres mesures que nous considérons appropriées. Et vous serez tenu responsable de votre comportement de non-conformité. Une fois résilié, nous continuerons à conserver les informations que vous avez stockées dans le Lecteur Talenpal conformément aux exigences des lois et réglementations applicables et supprimerons les informations générées lors de votre utilisation de ce Logiciel dans notre base de données dans un délai raisonnable. Vous acceptez que, dans la mesure maximale permise par la loi applicable, nous ne serons pas responsables envers vous pour une telle suppression.</w:t>
      </w:r>
    </w:p>
    <w:p w14:paraId="543E632C">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Indemnisation</w:t>
      </w:r>
    </w:p>
    <w:p w14:paraId="3D43B3C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Vous indemniserez, libérerez et maintiendrez indemnes nous-mêmes, nos concédants de licence, agents, et tous les hauts dirigeants, directeurs, employés de ceux-ci de et contre toutes réclamations, actions, responsabilités, pertes, dommages, jugements, coûts et dépenses de tiers, incluant les honoraires d'avocats raisonnables (collectivement, « Réclamations ») découlant de (i) toute utilisation des Services ou des produits apparaissant sur les Services par vous ou par toute personne qui n'est pas conforme aux termes du présent Accord ; (ii) toute violation du présent Accord par vous ou par toute personne que vous permettez d'utiliser les Services ; ou (iii) toute violation de toute loi, réglementation ou des droits de tout tiers par vous ou par toute personne que vous permettez d'utiliser les Services ou les produits apparaissant sur les Services.</w:t>
      </w:r>
    </w:p>
    <w:p w14:paraId="198D14B8">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EXCLUSIONS DE GARANTIE</w:t>
      </w:r>
    </w:p>
    <w:p w14:paraId="0A1F038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13.1 EXCLUSION DE GARANTIES :</w:t>
      </w:r>
    </w:p>
    <w:p w14:paraId="612C16A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DANS LA MESURE MAXIMALE PERMISE PAR LA LOI, LE LOGICIEL ET LES SERVICES SONT FOURNIS « TELS QUELS » ET « SELON DISPONIBILITÉ » SANS AUCUNE GARANTIE OU PROMESSE D'AUCUNE SORTE OU NATURE, SOIT EXPRESSE, IMPLICITE OU STATUTAIRE, INCLUANT MAIS NON LIMITÉ À TOUTE (LE CAS ÉCHÉANT) GARANTIE, DEVOIR OU CONDITION IMPLICITE DE QUALITÉ MARCHANDE, D'ADÉQUATION À UN USAGE PARTICULIER, D'EXACTITUDE OU D'INTÉGRALITÉ DES RÉPONSES, DE RÉSULTATS, D'EFFORT DE QUALITÉ, D'ABSENCE DE VIRUS, ET D'ABSENCE DE NÉGLIGENCE, LE TOUT À L'ÉGARD DE CE LOGICIEL ET SERVICE.</w:t>
      </w:r>
    </w:p>
    <w:p w14:paraId="550C196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13.2</w:t>
      </w:r>
    </w:p>
    <w:p w14:paraId="29096BD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CE LOGICIEL NE CONTIENT AUCUN CODE MALVEILLANT CONÇU POUR DÉTRUIRE LES DONNÉES DE VOTRE APPAREIL OU POUR OBTENIR VOS INFORMATIONS PRIVÉES. NOUS FERONS ÉGALEMENT NOTRE MAXIMUM POUR GARANTIR LE FONCTIONNEMENT SÛR, RAPIDE, EFFICACE, EXACT, FIABLE ET CONTINU DE CE LOGICIEL ET SERVICE, MAIS AVEC LA LIMITATION DE LA TECHNOLOGIE EXISTANTE, CE LOGICIEL ET SERVICE CONNEXE PEUVENT ÊTRE AFFECTÉS PAR DIVERS FACTEURS INSTABLES, NOUS NE FAISONS AUCUNE GARANTIE OU REPRÉSENTATION QUE LE LOGICIEL EST COMPATIBLE AVEC TOUS LES SYSTÈMES LOGICIELS ET MATÉRIELS, OU EST EXEMPT D'ERREURS, PEUT FONCTIONNER SANS INTERRUPTION OU QUE TOUTE ERREUR DANS LE LOGICIEL OU SERVICE CONNEXE PEUT ÊTRE CORRIGÉE. EN CAS DE CIRCONSTANCES TELLES QU'UNE INCOMPATIBILITÉ OU UN DYSFONCTIONNEMENT DU LOGICIEL, VEUILLEZ NOUS CONTACTER POUR UN SUPPORT TECHNIQUE. SI LE PROBLÈME DE COMPATIBILITÉ NE PEUT PAS ÊTRE RÉSOLU, VOUS POUVEZ SUPPRIMER CE LOGICIEL. DANS L'ÉTENDUE MAXIMALE PERMISE PAR LES LOIS APPLICABLES, NOUS SOMMES EXEMPTÉS DE TOUTE PERTE DE VOTRE PART CAUSÉE PAR CELA.</w:t>
      </w:r>
    </w:p>
    <w:p w14:paraId="01B7907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LIMITATION DE RESPONSABILITÉ</w:t>
      </w:r>
    </w:p>
    <w:p w14:paraId="4B773ED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DANS LA MESURE OÙ ELLE N'EST PAS INTERDITE PAR LA LOI APPLICABLE, EN AUCUN CAS NOUS-MÊMES, NOS FILIALES, HAUTS DIRIGEANTS, DIRECTEURS, EMPLOYÉS OU AGENTS NE SERONS RESPONSABLES DE TOUT DOMMAGE DIRECT, INDIRECT, ACCESSOIRE, SPÉCIAL, CONSÉCUTIF OU EXEMPLAIRE, INCLUANT MAIS NON LIMITÉ AUX DOMMAGES POUR PERTE DE PROFITS, DE CLIENTÈLE, D'UTILISATION, DE DONNÉES, D'INTERRUPTION D'ACTIVITÉ OU TOUT AUTRE DOMMAGE OU PERTE INTANGIBLE, DÉCOULANT DES RAISONS SUIVANTES, QUELLE QUE SOIT LA MANIÈRE DONT ELLES ONT ÉTÉ CAUSÉES, QUELLE QUE SOIT LA THÉORIE DE RESPONSABILITÉ (CONTRAT, DÉLIT OU AUTRE) ET MÊME SI NOUS AVONS ÉTÉ AVISÉS DE LA POSSIBILITÉ DE TELS DOMMAGES : (1) VOTRE UTILISATION OU INCAPACITÉ À UTILISER LE SERVICE ; (2) L'ACCÈS NON AUTORISÉ À OU L'ALTÉRATION DE VOS TRANSMISSIONS OU DONNÉES ; (3) LA SUPPRESSION DE, LA CORRUPTION DE, OU L'INCAPACITÉ À UTILISER VOS TRANSMISSIONS OU DONNÉES SUR OU VIA LE SERVICE ; (4) LES DÉCLARATIONS OU CONDUITE DE TOUT TIERS SUR LE SERVICE ; ET (5) TOUTE AUTRE MATIÈRE RELATIVE AU SERVICE. CERTAINES JURIDICTIONS NE PERMETTENT PAS L'EXCLUSION OU LA LIMITATION DE RESPONSABILITÉ POUR LES BLESSURES PERSONNELLES, OU LES DOMMAGES ACCESSOIRES OU CONSÉCUTIFS, DE SORTE QUE CETTE LIMITATION PEUT NE PAS S'APPLIQUER À VOUS.</w:t>
      </w:r>
    </w:p>
    <w:p w14:paraId="2E5C731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EN MÊME TEMPS, NOTRE INDEMNISATION MAXIMALE POUR TOUTES VOS PERTES NE DÉPASSERA PAS LE MONTANT QUE VOUS AVEZ PAYÉ POUR UTILISER/ACHETER LE LOGICIEL OU SERVICE CORRESPONDANT (S'IL S'AGIT D'UN SERVICE PAYANT) DANS LES 12 MOIS PRÉCÉDANT LA DATE DE DÉPÔT DE LA RÉCLAMATION. SI LA LOI DE VOTRE RÉGION NE PERMET PAS LA LIMITATION DE RESPONSABILITÉ PAR UN ACCORD. DANS CE CAS, LES LOIS ET RÉGLEMENTATIONS APPLICABLES S'APPLIQUERONT.</w:t>
      </w:r>
    </w:p>
    <w:p w14:paraId="3F99C46A">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Droit Applicable et Résolution des Litiges</w:t>
      </w:r>
    </w:p>
    <w:p w14:paraId="2F2F739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15.1 Droit Applicable :</w:t>
      </w:r>
    </w:p>
    <w:p w14:paraId="1490409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L'exécution, la performance, l'interprétation, la modification et le règlement des litiges du présent Accord seront régis par les lois de la Région Administrative Spéciale de Hong Kong de la République populaire de Chine, excluant ses dispositions de conflit de lois. Vous acceptez que le présent Accord soit signé à Hong Kong.</w:t>
      </w:r>
    </w:p>
    <w:p w14:paraId="0EA7BB7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15.2 Arbitrage :</w:t>
      </w:r>
    </w:p>
    <w:p w14:paraId="58FD901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Tout litige ou controverse entre vous et nous basé sur le présent Accord doit d'abord être réglé par voie de négociation amiable. Si aucun règlement ne peut être atteint par négociation amiable, vous consentez inconditionnellement et acceptez que toute réclamation, litige ou controverse (que ce soit en contrat, délit ou autrement) que vous pourriez avoir contre l'une de nos entités, les directeurs, agents et employés de l'une de nos entités soit soumise au Centre International d'Arbitrage de Hong Kong (HKIAC) pour règlement devant un (1) arbitre conformément aux règles du HKIAC. L'arbitrage aura lieu à Hong Kong, Chine, et les procédures d'arbitrage et tous les écrits et preuves écrites seront en langue anglaise, et le jugement rendu sur la sentence des arbitres peut être inscrit dans tout tribunal ayant compétence à cet égard. Vous ne serez autorisé à poursuivre des réclamations contre nous que sur une base individuelle, pas en tant que demandeur ou membre de classe dans toute action ou procédure de classe ou représentative.</w:t>
      </w:r>
    </w:p>
    <w:p w14:paraId="7C35BF18">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 Divers</w:t>
      </w:r>
    </w:p>
    <w:p w14:paraId="53B2865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16.1 Titres :</w:t>
      </w:r>
    </w:p>
    <w:p w14:paraId="7063F8A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Les titres de tous les termes du présent Accord sont uniquement à des fins de référence, n'ont pas de signification réelle en eux-mêmes, et ne doivent pas être utilisés comme base pour interpréter les significations du présent Accord.</w:t>
      </w:r>
    </w:p>
    <w:p w14:paraId="6382ADB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16.2 Divisibilité :</w:t>
      </w:r>
    </w:p>
    <w:p w14:paraId="36F518B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 un terme ou une disposition du présent Accord est jugé invalide ou inapplicable par une autorité judiciaire ou administrative pour quelque raison que ce soit, une telle détermination n'affectera pas la validité ou l'applicabilité des termes et dispositions restantes du présent Accord, et les dispositions restantes du présent Accord resteront en plein vigueur et effet et seront interprétées conformément à leurs termes.</w:t>
      </w:r>
    </w:p>
    <w:p w14:paraId="4C9FC59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16.3 Langues :</w:t>
      </w:r>
    </w:p>
    <w:p w14:paraId="551F5E7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 le présent Accord est rédigé en anglais, arabe et autres langues. En cas de toute divergence, la version anglaise du présent Accord prévaudra.</w:t>
      </w:r>
    </w:p>
    <w:p w14:paraId="5923E17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16.4 Non-Renonciation :</w:t>
      </w:r>
    </w:p>
    <w:p w14:paraId="6B0F221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Notre défaut d'exécuter à tout moment l'une des dispositions des Services du Lecteur Talenpal, ou notre défaut d'exiger à tout moment l'exécution par vous de l'une des dispositions des Services du Lecteur Talenpal, ne sera en aucun cas interprété comme une renonciation présente ou future à de telles dispositions, ni n'affectera en aucune façon notre droit d'exécuter une telle disposition par la suite. Notre renonciation expresse à une disposition, condition ou exigence des Services du Lecteur Talenpal ne constituera pas une renonciation à toute obligation future de se conformer à une telle disposition, condition ou exigence.</w:t>
      </w:r>
    </w:p>
    <w:p w14:paraId="0022718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16.5 Accord Entier :</w:t>
      </w:r>
    </w:p>
    <w:p w14:paraId="65EA7B2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Le présent Accord constitue l'accord entier entre vous et nous régissant votre utilisation du Logiciel et remplace tout accord antérieur entre vous et nous relatif à l'utilisation du Lecteur Talenpal. Vous pouvez également être soumis à des termes et conditions supplémentaires qui peuvent s'appliquer lorsque vous utilisez ou achetez des logiciels open source, du contenu de tiers ou d'autres services.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9C6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法语</dc:title>
  <dc:creator>林彦屏</dc:creator>
  <cp:lastModifiedBy>我是空气</cp:lastModifiedBy>
  <dcterms:created xsi:type="dcterms:W3CDTF">2026-03-26T07:01:29Z</dcterms:created>
  <dcterms:modified xsi:type="dcterms:W3CDTF">2026-03-26T07:16:06Z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683349E34C9246D3893DA4F484FCFEBD_12</vt:lpwstr>
  </property>
</Properties>
</file>