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4A6A" w14:textId="2660A252" w:rsidR="00D63247" w:rsidRDefault="00B65523" w:rsidP="00B65523">
      <w:pPr>
        <w:pStyle w:val="1"/>
      </w:pP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启动原理</w:t>
      </w:r>
    </w:p>
    <w:p w14:paraId="20D580AB" w14:textId="77777777" w:rsidR="00B65523" w:rsidRDefault="00B65523" w:rsidP="00B65523">
      <w:r>
        <w:rPr>
          <w:noProof/>
        </w:rPr>
        <w:drawing>
          <wp:inline distT="0" distB="0" distL="0" distR="0" wp14:anchorId="4186A7CF" wp14:editId="65E07F52">
            <wp:extent cx="4229100" cy="1076325"/>
            <wp:effectExtent l="0" t="0" r="0" b="9525"/>
            <wp:docPr id="11" name="图片 11" descr="C:\Users\HP\AppData\Local\Temp\1514463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Temp\151446357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E894" w14:textId="1D18C7D9" w:rsidR="00B65523" w:rsidRDefault="00B65523" w:rsidP="00B65523">
      <w:pPr>
        <w:pStyle w:val="2"/>
        <w:numPr>
          <w:ilvl w:val="0"/>
          <w:numId w:val="5"/>
        </w:numPr>
      </w:pPr>
      <w:r>
        <w:rPr>
          <w:rFonts w:hint="eastAsia"/>
        </w:rPr>
        <w:t>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</w:p>
    <w:p w14:paraId="12A8420C" w14:textId="02562947" w:rsidR="00B65523" w:rsidRDefault="00B65523" w:rsidP="00B65523">
      <w:r>
        <w:rPr>
          <w:rFonts w:hint="eastAsia"/>
        </w:rPr>
        <w:t xml:space="preserve">作用：相当于@Configuration </w:t>
      </w:r>
      <w:r>
        <w:t>@</w:t>
      </w:r>
      <w:proofErr w:type="spellStart"/>
      <w:r>
        <w:t>EnableAutoConfiguration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ComponentScan</w:t>
      </w:r>
      <w:proofErr w:type="spellEnd"/>
      <w:r>
        <w:rPr>
          <w:rFonts w:hint="eastAsia"/>
        </w:rPr>
        <w:t xml:space="preserve"> 的集合</w:t>
      </w:r>
    </w:p>
    <w:p w14:paraId="3E7A4C87" w14:textId="77777777" w:rsidR="00B65523" w:rsidRDefault="00B65523" w:rsidP="00B65523">
      <w:pPr>
        <w:ind w:left="360"/>
      </w:pPr>
    </w:p>
    <w:p w14:paraId="5BFA7663" w14:textId="77777777" w:rsidR="00B65523" w:rsidRDefault="00B65523" w:rsidP="00B6552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 xml:space="preserve">注解@Configuration -- </w:t>
      </w:r>
      <w:r w:rsidRPr="00B65523">
        <w:rPr>
          <w:rFonts w:hint="eastAsia"/>
          <w:b/>
        </w:rPr>
        <w:t>将启动类转换成配置类</w:t>
      </w:r>
    </w:p>
    <w:p w14:paraId="329C9E5D" w14:textId="36268EF2" w:rsidR="00B65523" w:rsidRDefault="00B65523" w:rsidP="00B65523">
      <w:pPr>
        <w:pStyle w:val="a7"/>
        <w:ind w:left="360" w:firstLineChars="0" w:firstLine="0"/>
      </w:pPr>
      <w:proofErr w:type="spellStart"/>
      <w:r w:rsidRPr="004A676A">
        <w:rPr>
          <w:rFonts w:hint="eastAsia"/>
        </w:rPr>
        <w:t>JavaConfig</w:t>
      </w:r>
      <w:proofErr w:type="spellEnd"/>
      <w:r w:rsidRPr="004A676A">
        <w:rPr>
          <w:rFonts w:hint="eastAsia"/>
        </w:rPr>
        <w:t xml:space="preserve">形式的Spring </w:t>
      </w:r>
      <w:r>
        <w:t>IOC</w:t>
      </w:r>
      <w:r>
        <w:rPr>
          <w:rFonts w:hint="eastAsia"/>
        </w:rPr>
        <w:t>容器的配置类使用</w:t>
      </w:r>
      <w:r w:rsidRPr="004A676A">
        <w:rPr>
          <w:rFonts w:hint="eastAsia"/>
        </w:rPr>
        <w:t>@Configuration</w:t>
      </w:r>
      <w:r>
        <w:rPr>
          <w:rFonts w:hint="eastAsia"/>
        </w:rPr>
        <w:t>。</w:t>
      </w:r>
      <w:r w:rsidRPr="004A676A">
        <w:rPr>
          <w:rFonts w:hint="eastAsia"/>
        </w:rPr>
        <w:t>启动类标注了@Configuration之后，本</w:t>
      </w:r>
      <w:bookmarkStart w:id="0" w:name="_GoBack"/>
      <w:bookmarkEnd w:id="0"/>
      <w:r w:rsidRPr="004A676A">
        <w:rPr>
          <w:rFonts w:hint="eastAsia"/>
        </w:rPr>
        <w:t>身其实也是一个</w:t>
      </w:r>
      <w:r>
        <w:t>IOC</w:t>
      </w:r>
      <w:r w:rsidRPr="004A676A">
        <w:rPr>
          <w:rFonts w:hint="eastAsia"/>
        </w:rPr>
        <w:t>容器的配置类。</w:t>
      </w:r>
    </w:p>
    <w:p w14:paraId="3D742CED" w14:textId="77777777" w:rsidR="00B65523" w:rsidRDefault="00B65523" w:rsidP="00B6552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XML和config配置对比</w:t>
      </w:r>
    </w:p>
    <w:p w14:paraId="2CEC6374" w14:textId="77777777" w:rsidR="00B65523" w:rsidRDefault="00B65523" w:rsidP="00B65523">
      <w:pPr>
        <w:ind w:left="360"/>
      </w:pPr>
      <w:r>
        <w:rPr>
          <w:rFonts w:hint="eastAsia"/>
        </w:rPr>
        <w:t>（基于XML的配置）</w:t>
      </w:r>
    </w:p>
    <w:p w14:paraId="03B02D70" w14:textId="77777777" w:rsidR="00B65523" w:rsidRDefault="00B65523" w:rsidP="00B65523">
      <w:pPr>
        <w:ind w:left="360"/>
      </w:pPr>
      <w:r>
        <w:rPr>
          <w:noProof/>
        </w:rPr>
        <w:drawing>
          <wp:inline distT="0" distB="0" distL="0" distR="0" wp14:anchorId="708165CC" wp14:editId="2F076D93">
            <wp:extent cx="6150786" cy="781050"/>
            <wp:effectExtent l="0" t="0" r="2540" b="0"/>
            <wp:docPr id="12" name="图片 12" descr="C:\Users\HP\AppData\Local\Temp\15144653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Temp\151446532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768" cy="7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E26E" w14:textId="77777777" w:rsidR="00B65523" w:rsidRDefault="00B65523" w:rsidP="00B65523">
      <w:pPr>
        <w:ind w:left="360"/>
      </w:pPr>
      <w:r>
        <w:rPr>
          <w:rFonts w:hint="eastAsia"/>
        </w:rPr>
        <w:t>（基于</w:t>
      </w:r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的配置）</w:t>
      </w:r>
    </w:p>
    <w:p w14:paraId="60BA470A" w14:textId="77777777" w:rsidR="00B65523" w:rsidRDefault="00B65523" w:rsidP="00B65523">
      <w:pPr>
        <w:ind w:left="360"/>
      </w:pPr>
      <w:r w:rsidRPr="00DD1301">
        <w:rPr>
          <w:rFonts w:hint="eastAsia"/>
        </w:rPr>
        <w:t>任何一个标注了@Configuration的Java类定义都是一个</w:t>
      </w:r>
      <w:proofErr w:type="spellStart"/>
      <w:r w:rsidRPr="00DD1301">
        <w:rPr>
          <w:rFonts w:hint="eastAsia"/>
        </w:rPr>
        <w:t>JavaConfig</w:t>
      </w:r>
      <w:proofErr w:type="spellEnd"/>
      <w:r w:rsidRPr="00DD1301">
        <w:rPr>
          <w:rFonts w:hint="eastAsia"/>
        </w:rPr>
        <w:t>配置类。</w:t>
      </w:r>
    </w:p>
    <w:p w14:paraId="6544237F" w14:textId="1B34BD01" w:rsidR="00B65523" w:rsidRDefault="00B65523" w:rsidP="00B65523">
      <w:pPr>
        <w:ind w:left="360"/>
      </w:pPr>
      <w:r>
        <w:rPr>
          <w:noProof/>
        </w:rPr>
        <w:drawing>
          <wp:inline distT="0" distB="0" distL="0" distR="0" wp14:anchorId="2604F0F4" wp14:editId="67D96CED">
            <wp:extent cx="3371850" cy="1047750"/>
            <wp:effectExtent l="0" t="0" r="0" b="0"/>
            <wp:docPr id="13" name="图片 13" descr="C:\Users\HP\AppData\Local\Temp\15144654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Temp\151446541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A156" w14:textId="77777777" w:rsidR="00B65523" w:rsidRDefault="00B65523" w:rsidP="00B65523">
      <w:pPr>
        <w:ind w:left="360"/>
      </w:pPr>
    </w:p>
    <w:p w14:paraId="0212A950" w14:textId="77777777" w:rsidR="00B65523" w:rsidRDefault="00B65523" w:rsidP="00B6552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注册bean定义层面</w:t>
      </w:r>
    </w:p>
    <w:p w14:paraId="20F6244D" w14:textId="77777777" w:rsidR="00B65523" w:rsidRDefault="00B65523" w:rsidP="00B65523">
      <w:pPr>
        <w:ind w:left="360"/>
      </w:pPr>
      <w:r>
        <w:rPr>
          <w:rFonts w:hint="eastAsia"/>
        </w:rPr>
        <w:t>（基于XML的配置）</w:t>
      </w:r>
    </w:p>
    <w:p w14:paraId="1DDB6755" w14:textId="77777777" w:rsidR="00B65523" w:rsidRDefault="00B65523" w:rsidP="00B65523">
      <w:pPr>
        <w:ind w:left="360"/>
      </w:pPr>
      <w:r>
        <w:rPr>
          <w:noProof/>
        </w:rPr>
        <w:drawing>
          <wp:inline distT="0" distB="0" distL="0" distR="0" wp14:anchorId="5BD48C6C" wp14:editId="041BED8B">
            <wp:extent cx="4343400" cy="809625"/>
            <wp:effectExtent l="0" t="0" r="0" b="9525"/>
            <wp:docPr id="14" name="图片 14" descr="C:\Users\HP\AppData\Local\Temp\15144654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Temp\151446549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EBB1" w14:textId="77777777" w:rsidR="00B65523" w:rsidRDefault="00B65523" w:rsidP="00B65523">
      <w:pPr>
        <w:ind w:left="360"/>
      </w:pPr>
      <w:r>
        <w:rPr>
          <w:rFonts w:hint="eastAsia"/>
        </w:rPr>
        <w:t>（基于</w:t>
      </w:r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的配置）</w:t>
      </w:r>
    </w:p>
    <w:p w14:paraId="01B9A78B" w14:textId="77777777" w:rsidR="00B65523" w:rsidRDefault="00B65523" w:rsidP="00B65523">
      <w:pPr>
        <w:ind w:left="360"/>
      </w:pPr>
      <w:r>
        <w:rPr>
          <w:noProof/>
        </w:rPr>
        <w:lastRenderedPageBreak/>
        <w:drawing>
          <wp:inline distT="0" distB="0" distL="0" distR="0" wp14:anchorId="3E74ACF6" wp14:editId="1D1C2D70">
            <wp:extent cx="3562350" cy="1619250"/>
            <wp:effectExtent l="0" t="0" r="0" b="0"/>
            <wp:docPr id="15" name="图片 15" descr="C:\Users\HP\AppData\Local\Temp\15144655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Temp\151446552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227D" w14:textId="77777777" w:rsidR="00B65523" w:rsidRDefault="00B65523" w:rsidP="00B65523"/>
    <w:p w14:paraId="7200E895" w14:textId="77777777" w:rsidR="00B65523" w:rsidRDefault="00B65523" w:rsidP="00B6552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依赖注入关系层面</w:t>
      </w:r>
    </w:p>
    <w:p w14:paraId="27E77E70" w14:textId="77777777" w:rsidR="00B65523" w:rsidRDefault="00B65523" w:rsidP="00B65523">
      <w:pPr>
        <w:pStyle w:val="a7"/>
        <w:ind w:left="360" w:firstLineChars="0" w:firstLine="0"/>
      </w:pPr>
      <w:r>
        <w:rPr>
          <w:rFonts w:hint="eastAsia"/>
        </w:rPr>
        <w:t>（基于XML的配置）</w:t>
      </w:r>
    </w:p>
    <w:p w14:paraId="76EA4E26" w14:textId="77777777" w:rsidR="00B65523" w:rsidRDefault="00B65523" w:rsidP="00B6552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D07F3E2" wp14:editId="152408E9">
            <wp:extent cx="5274310" cy="1161396"/>
            <wp:effectExtent l="0" t="0" r="2540" b="1270"/>
            <wp:docPr id="16" name="图片 16" descr="C:\Users\HP\AppData\Local\Temp\1514465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Temp\151446563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023E" w14:textId="77777777" w:rsidR="00B65523" w:rsidRDefault="00B65523" w:rsidP="00B65523">
      <w:pPr>
        <w:pStyle w:val="a7"/>
        <w:ind w:left="360" w:firstLineChars="0" w:firstLine="0"/>
      </w:pPr>
      <w:r>
        <w:rPr>
          <w:rFonts w:hint="eastAsia"/>
        </w:rPr>
        <w:t>（基于</w:t>
      </w:r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的配置）</w:t>
      </w:r>
    </w:p>
    <w:p w14:paraId="41F3B082" w14:textId="77777777" w:rsidR="00B65523" w:rsidRDefault="00B65523" w:rsidP="00B65523">
      <w:pPr>
        <w:pStyle w:val="a7"/>
        <w:ind w:left="360" w:firstLineChars="0" w:firstLine="0"/>
      </w:pPr>
      <w:r w:rsidRPr="00DD1301">
        <w:rPr>
          <w:rFonts w:hint="eastAsia"/>
        </w:rPr>
        <w:t>如果一个bean的定义依赖其他bean,则直接调用对应的</w:t>
      </w:r>
      <w:proofErr w:type="spellStart"/>
      <w:r w:rsidRPr="00DD1301">
        <w:rPr>
          <w:rFonts w:hint="eastAsia"/>
        </w:rPr>
        <w:t>JavaConfig</w:t>
      </w:r>
      <w:proofErr w:type="spellEnd"/>
      <w:r w:rsidRPr="00DD1301">
        <w:rPr>
          <w:rFonts w:hint="eastAsia"/>
        </w:rPr>
        <w:t>类中依赖bean的创建方法就可以了。</w:t>
      </w:r>
    </w:p>
    <w:p w14:paraId="3CC7369B" w14:textId="77777777" w:rsidR="00B65523" w:rsidRDefault="00B65523" w:rsidP="00B6552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2768406" wp14:editId="37B3A88E">
            <wp:extent cx="4829175" cy="2581275"/>
            <wp:effectExtent l="0" t="0" r="9525" b="9525"/>
            <wp:docPr id="17" name="图片 17" descr="C:\Users\HP\AppData\Local\Temp\1514465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Temp\151446570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DA43" w14:textId="3C2F557E" w:rsidR="00B65523" w:rsidRDefault="00B65523" w:rsidP="00B65523"/>
    <w:p w14:paraId="7EEF8B9A" w14:textId="46CB8210" w:rsidR="00B65523" w:rsidRDefault="00B65523" w:rsidP="00B65523"/>
    <w:p w14:paraId="0849880B" w14:textId="07F4B483" w:rsidR="00B65523" w:rsidRDefault="00B65523" w:rsidP="00B65523"/>
    <w:p w14:paraId="51BDC700" w14:textId="78883ACA" w:rsidR="00B65523" w:rsidRDefault="00B65523" w:rsidP="00B65523"/>
    <w:p w14:paraId="1D4457E3" w14:textId="61EC66B8" w:rsidR="00B65523" w:rsidRDefault="00B65523" w:rsidP="00B65523"/>
    <w:p w14:paraId="452D9715" w14:textId="0109CC3C" w:rsidR="00B65523" w:rsidRDefault="00B65523" w:rsidP="00B65523"/>
    <w:p w14:paraId="6FECD7D6" w14:textId="2F25A87F" w:rsidR="00B65523" w:rsidRDefault="00B65523" w:rsidP="00B65523"/>
    <w:p w14:paraId="52BDCACE" w14:textId="77777777" w:rsidR="00731480" w:rsidRDefault="00731480" w:rsidP="00B65523">
      <w:pPr>
        <w:rPr>
          <w:rFonts w:hint="eastAsia"/>
        </w:rPr>
      </w:pPr>
    </w:p>
    <w:p w14:paraId="4C50C508" w14:textId="77777777" w:rsidR="00B65523" w:rsidRDefault="00B65523" w:rsidP="00B65523"/>
    <w:p w14:paraId="2A8FE9D5" w14:textId="77777777" w:rsidR="00B65523" w:rsidRDefault="00B65523" w:rsidP="00B65523">
      <w:r>
        <w:rPr>
          <w:rFonts w:hint="eastAsia"/>
        </w:rPr>
        <w:lastRenderedPageBreak/>
        <w:t>1.2</w:t>
      </w:r>
      <w:r>
        <w:rPr>
          <w:rFonts w:hint="eastAsia"/>
        </w:rPr>
        <w:tab/>
        <w:t>注解</w:t>
      </w:r>
      <w:r w:rsidRPr="00DD1301">
        <w:t>@</w:t>
      </w:r>
      <w:proofErr w:type="spellStart"/>
      <w:r w:rsidRPr="00DD1301">
        <w:t>ComponentScan</w:t>
      </w:r>
      <w:proofErr w:type="spellEnd"/>
      <w:r>
        <w:rPr>
          <w:rFonts w:hint="eastAsia"/>
        </w:rPr>
        <w:t xml:space="preserve"> -- </w:t>
      </w:r>
      <w:r w:rsidRPr="00B65523">
        <w:rPr>
          <w:rFonts w:hint="eastAsia"/>
          <w:b/>
        </w:rPr>
        <w:t>自动扫描符合条件的组件</w:t>
      </w:r>
    </w:p>
    <w:p w14:paraId="6E0A6053" w14:textId="77777777" w:rsidR="00B65523" w:rsidRDefault="00B65523" w:rsidP="00B65523">
      <w:pPr>
        <w:ind w:left="420" w:hanging="420"/>
      </w:pPr>
      <w:r>
        <w:rPr>
          <w:rFonts w:hint="eastAsia"/>
        </w:rPr>
        <w:t>(1)</w:t>
      </w:r>
      <w:r>
        <w:rPr>
          <w:rFonts w:hint="eastAsia"/>
        </w:rPr>
        <w:tab/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这个注解在Spring中很重要，它对应XML配置中的元素，@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的功能其实就是</w:t>
      </w:r>
      <w:r w:rsidRPr="00B65523">
        <w:rPr>
          <w:rFonts w:hint="eastAsia"/>
          <w:b/>
        </w:rPr>
        <w:t>自动扫描并加载符合条件的组件（比如@Component和@Repository等）或者bean定义，最终将这些bean定义加载到</w:t>
      </w:r>
      <w:proofErr w:type="spellStart"/>
      <w:r w:rsidRPr="00B65523">
        <w:rPr>
          <w:rFonts w:hint="eastAsia"/>
          <w:b/>
        </w:rPr>
        <w:t>IoC</w:t>
      </w:r>
      <w:proofErr w:type="spellEnd"/>
      <w:r w:rsidRPr="00B65523">
        <w:rPr>
          <w:rFonts w:hint="eastAsia"/>
          <w:b/>
        </w:rPr>
        <w:t>容器中。</w:t>
      </w:r>
    </w:p>
    <w:p w14:paraId="1F1E4917" w14:textId="77777777" w:rsidR="00B65523" w:rsidRDefault="00B65523" w:rsidP="00B65523">
      <w:pPr>
        <w:ind w:left="420" w:hanging="420"/>
      </w:pPr>
    </w:p>
    <w:p w14:paraId="67E6B16C" w14:textId="56DCF184" w:rsidR="00B65523" w:rsidRDefault="00B65523" w:rsidP="00B65523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  <w:t>可以通过</w:t>
      </w:r>
      <w:proofErr w:type="spellStart"/>
      <w:r>
        <w:rPr>
          <w:rFonts w:hint="eastAsia"/>
        </w:rPr>
        <w:t>basePackages</w:t>
      </w:r>
      <w:proofErr w:type="spellEnd"/>
      <w:r>
        <w:rPr>
          <w:rFonts w:hint="eastAsia"/>
        </w:rPr>
        <w:t>等属性来细粒度的定制@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自动扫描的范围，如果不指定，则默认Spring框架实现会从声明@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所在类的package进行扫描。</w:t>
      </w:r>
      <w:r w:rsidR="0025645D">
        <w:rPr>
          <w:rFonts w:hint="eastAsia"/>
        </w:rPr>
        <w:t>N</w:t>
      </w:r>
      <w:r w:rsidR="0025645D">
        <w:t>JHHHHHHHHHHHHHHHHHHHHHHHHHHHHHHHHHHHHHHHHH5</w:t>
      </w:r>
    </w:p>
    <w:p w14:paraId="183173AC" w14:textId="77777777" w:rsidR="00B65523" w:rsidRDefault="00B65523" w:rsidP="00B65523">
      <w:pPr>
        <w:ind w:firstLine="416"/>
      </w:pPr>
      <w:r w:rsidRPr="00B65523">
        <w:rPr>
          <w:rFonts w:hint="eastAsia"/>
          <w:b/>
        </w:rPr>
        <w:t>所以</w:t>
      </w:r>
      <w:proofErr w:type="spellStart"/>
      <w:r w:rsidRPr="00B65523">
        <w:rPr>
          <w:rFonts w:hint="eastAsia"/>
          <w:b/>
        </w:rPr>
        <w:t>SpringBoot</w:t>
      </w:r>
      <w:proofErr w:type="spellEnd"/>
      <w:r w:rsidRPr="00B65523">
        <w:rPr>
          <w:rFonts w:hint="eastAsia"/>
          <w:b/>
        </w:rPr>
        <w:t>的启动类最好是放在root package下，因为默认不指定</w:t>
      </w:r>
      <w:proofErr w:type="spellStart"/>
      <w:r w:rsidRPr="00B65523">
        <w:rPr>
          <w:rFonts w:hint="eastAsia"/>
          <w:b/>
        </w:rPr>
        <w:t>basePackages</w:t>
      </w:r>
      <w:proofErr w:type="spellEnd"/>
      <w:r>
        <w:rPr>
          <w:rFonts w:hint="eastAsia"/>
        </w:rPr>
        <w:t>。</w:t>
      </w:r>
    </w:p>
    <w:p w14:paraId="6E400F17" w14:textId="51A3A696" w:rsidR="00B65523" w:rsidRDefault="00B65523" w:rsidP="00B65523"/>
    <w:p w14:paraId="205C6468" w14:textId="77777777" w:rsidR="00B65523" w:rsidRDefault="00B65523" w:rsidP="00B65523">
      <w:r>
        <w:rPr>
          <w:rFonts w:hint="eastAsia"/>
        </w:rPr>
        <w:t>1.3</w:t>
      </w:r>
      <w:r>
        <w:rPr>
          <w:rFonts w:hint="eastAsia"/>
        </w:rPr>
        <w:tab/>
        <w:t>注解</w:t>
      </w:r>
      <w:r w:rsidRPr="005F1584">
        <w:t>@</w:t>
      </w:r>
      <w:proofErr w:type="spellStart"/>
      <w:r w:rsidRPr="005F1584">
        <w:t>EnableAutoConfiguration</w:t>
      </w:r>
      <w:proofErr w:type="spellEnd"/>
      <w:r>
        <w:rPr>
          <w:rFonts w:hint="eastAsia"/>
        </w:rPr>
        <w:t xml:space="preserve"> -- </w:t>
      </w:r>
      <w:r w:rsidRPr="00B65523">
        <w:rPr>
          <w:rFonts w:hint="eastAsia"/>
          <w:b/>
        </w:rPr>
        <w:t>将bean加载到IOC容器</w:t>
      </w:r>
    </w:p>
    <w:p w14:paraId="1384BC6E" w14:textId="77777777" w:rsidR="00B65523" w:rsidRDefault="00B65523" w:rsidP="00B65523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  <w:t>作用：</w:t>
      </w:r>
      <w:r w:rsidRPr="005F1584">
        <w:rPr>
          <w:rFonts w:hint="eastAsia"/>
        </w:rPr>
        <w:t>@</w:t>
      </w:r>
      <w:proofErr w:type="spellStart"/>
      <w:r w:rsidRPr="005F1584">
        <w:rPr>
          <w:rFonts w:hint="eastAsia"/>
        </w:rPr>
        <w:t>EnableAutoConfiguration</w:t>
      </w:r>
      <w:proofErr w:type="spellEnd"/>
      <w:r w:rsidRPr="005F1584">
        <w:rPr>
          <w:rFonts w:hint="eastAsia"/>
        </w:rPr>
        <w:t>也是借助@Import的帮助，将所有符合自动配置条件的bean定义加载到</w:t>
      </w:r>
      <w:proofErr w:type="spellStart"/>
      <w:r w:rsidRPr="005F1584">
        <w:rPr>
          <w:rFonts w:hint="eastAsia"/>
        </w:rPr>
        <w:t>IoC</w:t>
      </w:r>
      <w:proofErr w:type="spellEnd"/>
      <w:r w:rsidRPr="005F1584">
        <w:rPr>
          <w:rFonts w:hint="eastAsia"/>
        </w:rPr>
        <w:t>容器</w:t>
      </w:r>
      <w:r>
        <w:rPr>
          <w:rFonts w:hint="eastAsia"/>
        </w:rPr>
        <w:t>。</w:t>
      </w:r>
    </w:p>
    <w:p w14:paraId="663D88D9" w14:textId="77777777" w:rsidR="00B65523" w:rsidRDefault="00B65523" w:rsidP="00B65523">
      <w:pPr>
        <w:ind w:left="416" w:hanging="416"/>
      </w:pPr>
    </w:p>
    <w:p w14:paraId="61B7D235" w14:textId="77777777" w:rsidR="00B65523" w:rsidRDefault="00B65523" w:rsidP="00B65523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  <w:t>原理：</w:t>
      </w:r>
      <w:r w:rsidRPr="005F1584">
        <w:rPr>
          <w:rFonts w:hint="eastAsia"/>
        </w:rPr>
        <w:t>@Import(</w:t>
      </w:r>
      <w:proofErr w:type="spellStart"/>
      <w:r w:rsidRPr="005F1584">
        <w:rPr>
          <w:rFonts w:hint="eastAsia"/>
        </w:rPr>
        <w:t>EnableAutoConfigurationImportSelector.class</w:t>
      </w:r>
      <w:proofErr w:type="spellEnd"/>
      <w:r w:rsidRPr="005F1584">
        <w:rPr>
          <w:rFonts w:hint="eastAsia"/>
        </w:rPr>
        <w:t>)，借助</w:t>
      </w:r>
    </w:p>
    <w:p w14:paraId="6408323D" w14:textId="0CD171D6" w:rsidR="00B65523" w:rsidRDefault="00B65523" w:rsidP="00B65523">
      <w:pPr>
        <w:ind w:left="416"/>
      </w:pPr>
      <w:proofErr w:type="spellStart"/>
      <w:r w:rsidRPr="005F1584">
        <w:rPr>
          <w:rFonts w:hint="eastAsia"/>
        </w:rPr>
        <w:t>EnableAutoConfigurationImportSelector</w:t>
      </w:r>
      <w:proofErr w:type="spellEnd"/>
      <w:r w:rsidRPr="005F1584">
        <w:rPr>
          <w:rFonts w:hint="eastAsia"/>
        </w:rPr>
        <w:t>，@</w:t>
      </w:r>
      <w:proofErr w:type="spellStart"/>
      <w:r w:rsidRPr="005F1584">
        <w:rPr>
          <w:rFonts w:hint="eastAsia"/>
        </w:rPr>
        <w:t>EnableAutoConfiguration</w:t>
      </w:r>
      <w:proofErr w:type="spellEnd"/>
      <w:r w:rsidRPr="005F1584">
        <w:rPr>
          <w:rFonts w:hint="eastAsia"/>
        </w:rPr>
        <w:t>可以帮助</w:t>
      </w:r>
      <w:proofErr w:type="spellStart"/>
      <w:r w:rsidRPr="005F1584">
        <w:rPr>
          <w:rFonts w:hint="eastAsia"/>
        </w:rPr>
        <w:t>SpringBoot</w:t>
      </w:r>
      <w:proofErr w:type="spellEnd"/>
      <w:r w:rsidRPr="005F1584">
        <w:rPr>
          <w:rFonts w:hint="eastAsia"/>
        </w:rPr>
        <w:t>应用将所有符合条件的@Configuration配置都加载到当前</w:t>
      </w:r>
      <w:proofErr w:type="spellStart"/>
      <w:r w:rsidRPr="005F1584">
        <w:rPr>
          <w:rFonts w:hint="eastAsia"/>
        </w:rPr>
        <w:t>SpringBoot</w:t>
      </w:r>
      <w:proofErr w:type="spellEnd"/>
      <w:r w:rsidRPr="005F1584">
        <w:rPr>
          <w:rFonts w:hint="eastAsia"/>
        </w:rPr>
        <w:t>创建并使用的</w:t>
      </w:r>
      <w:r>
        <w:t>IOC</w:t>
      </w:r>
      <w:r w:rsidRPr="005F1584">
        <w:rPr>
          <w:rFonts w:hint="eastAsia"/>
        </w:rPr>
        <w:t>容器。</w:t>
      </w:r>
    </w:p>
    <w:p w14:paraId="0E3AAACD" w14:textId="49B961F4" w:rsidR="00B81E21" w:rsidRDefault="004046A7" w:rsidP="00B65523">
      <w:r>
        <w:rPr>
          <w:noProof/>
        </w:rPr>
        <w:drawing>
          <wp:inline distT="0" distB="0" distL="0" distR="0" wp14:anchorId="227D9471" wp14:editId="0898D8F9">
            <wp:extent cx="5274310" cy="4654550"/>
            <wp:effectExtent l="0" t="0" r="2540" b="0"/>
            <wp:docPr id="18" name="图片 18" descr="http://7xqch5.com1.z0.glb.clouddn.com/springboot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qch5.com1.z0.glb.clouddn.com/springboot3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B856" w14:textId="77777777" w:rsidR="00B81E21" w:rsidRDefault="00B81E21">
      <w:pPr>
        <w:widowControl/>
        <w:jc w:val="left"/>
      </w:pPr>
      <w:r>
        <w:br w:type="page"/>
      </w:r>
    </w:p>
    <w:p w14:paraId="6FA190E1" w14:textId="77777777" w:rsidR="00B81E21" w:rsidRDefault="00B81E21" w:rsidP="00B81E21">
      <w:r>
        <w:rPr>
          <w:rFonts w:hint="eastAsia"/>
        </w:rPr>
        <w:lastRenderedPageBreak/>
        <w:t>1.4</w:t>
      </w:r>
      <w:r>
        <w:rPr>
          <w:rFonts w:hint="eastAsia"/>
        </w:rPr>
        <w:tab/>
      </w:r>
      <w:r w:rsidRPr="0082077B">
        <w:rPr>
          <w:rFonts w:hint="eastAsia"/>
        </w:rPr>
        <w:t>自动配置幕后英雄：</w:t>
      </w:r>
      <w:proofErr w:type="spellStart"/>
      <w:r w:rsidRPr="0082077B">
        <w:rPr>
          <w:rFonts w:hint="eastAsia"/>
        </w:rPr>
        <w:t>SpringFactoriesLoader</w:t>
      </w:r>
      <w:proofErr w:type="spellEnd"/>
      <w:r w:rsidRPr="0082077B">
        <w:rPr>
          <w:rFonts w:hint="eastAsia"/>
        </w:rPr>
        <w:t>详解</w:t>
      </w:r>
    </w:p>
    <w:p w14:paraId="243FF79C" w14:textId="77777777" w:rsidR="00B81E21" w:rsidRDefault="00B81E21" w:rsidP="00B81E21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  <w:t>作用：</w:t>
      </w:r>
      <w:proofErr w:type="spellStart"/>
      <w:r w:rsidRPr="0082077B">
        <w:rPr>
          <w:rFonts w:hint="eastAsia"/>
        </w:rPr>
        <w:t>SpringFactoriesLoader</w:t>
      </w:r>
      <w:proofErr w:type="spellEnd"/>
      <w:r w:rsidRPr="0082077B">
        <w:rPr>
          <w:rFonts w:hint="eastAsia"/>
        </w:rPr>
        <w:t>属于Spring框架私有的一种扩展方案，其主要功能就是</w:t>
      </w:r>
      <w:r w:rsidRPr="0082077B">
        <w:rPr>
          <w:rFonts w:hint="eastAsia"/>
          <w:b/>
        </w:rPr>
        <w:t>从指定的配置文件META-INF/</w:t>
      </w:r>
      <w:proofErr w:type="spellStart"/>
      <w:r w:rsidRPr="0082077B">
        <w:rPr>
          <w:rFonts w:hint="eastAsia"/>
          <w:b/>
        </w:rPr>
        <w:t>spring.factories</w:t>
      </w:r>
      <w:proofErr w:type="spellEnd"/>
      <w:r w:rsidRPr="0082077B">
        <w:rPr>
          <w:rFonts w:hint="eastAsia"/>
          <w:b/>
        </w:rPr>
        <w:t>加载配置</w:t>
      </w:r>
      <w:r w:rsidRPr="0082077B">
        <w:rPr>
          <w:rFonts w:hint="eastAsia"/>
        </w:rPr>
        <w:t>。</w:t>
      </w:r>
    </w:p>
    <w:p w14:paraId="450AD67E" w14:textId="77777777" w:rsidR="00B81E21" w:rsidRDefault="00B81E21" w:rsidP="00B81E21">
      <w:pPr>
        <w:ind w:left="416" w:hanging="416"/>
      </w:pPr>
    </w:p>
    <w:p w14:paraId="4BD369CD" w14:textId="77777777" w:rsidR="00B81E21" w:rsidRDefault="00B81E21" w:rsidP="00B81E21">
      <w:pPr>
        <w:ind w:left="360" w:hanging="360"/>
      </w:pPr>
      <w:r>
        <w:rPr>
          <w:rFonts w:hint="eastAsia"/>
        </w:rPr>
        <w:t>(2)</w:t>
      </w:r>
      <w:r>
        <w:rPr>
          <w:rFonts w:hint="eastAsia"/>
        </w:rPr>
        <w:tab/>
        <w:t>原理：</w:t>
      </w:r>
      <w:r w:rsidRPr="0082077B">
        <w:rPr>
          <w:rFonts w:hint="eastAsia"/>
        </w:rPr>
        <w:t>配合@</w:t>
      </w:r>
      <w:proofErr w:type="spellStart"/>
      <w:r w:rsidRPr="0082077B">
        <w:rPr>
          <w:rFonts w:hint="eastAsia"/>
        </w:rPr>
        <w:t>EnableAutoConfiguration</w:t>
      </w:r>
      <w:proofErr w:type="spellEnd"/>
      <w:r w:rsidRPr="0082077B">
        <w:rPr>
          <w:rFonts w:hint="eastAsia"/>
        </w:rPr>
        <w:t>使用的话，它更多是提供一种配置查找的功能支持，即根据@</w:t>
      </w:r>
      <w:proofErr w:type="spellStart"/>
      <w:r w:rsidRPr="0082077B">
        <w:rPr>
          <w:rFonts w:hint="eastAsia"/>
        </w:rPr>
        <w:t>EnableAutoConfiguration</w:t>
      </w:r>
      <w:proofErr w:type="spellEnd"/>
      <w:r w:rsidRPr="0082077B">
        <w:rPr>
          <w:rFonts w:hint="eastAsia"/>
        </w:rPr>
        <w:t>的完整类名</w:t>
      </w:r>
    </w:p>
    <w:p w14:paraId="088EC900" w14:textId="77777777" w:rsidR="00B81E21" w:rsidRDefault="00B81E21" w:rsidP="00B81E21">
      <w:pPr>
        <w:pStyle w:val="a7"/>
        <w:ind w:left="360" w:firstLineChars="0" w:firstLine="0"/>
      </w:pPr>
      <w:proofErr w:type="spellStart"/>
      <w:r w:rsidRPr="0082077B">
        <w:rPr>
          <w:rFonts w:hint="eastAsia"/>
        </w:rPr>
        <w:t>org.springframework.boot.autoconfigure.EnableAutoConfiguration</w:t>
      </w:r>
      <w:proofErr w:type="spellEnd"/>
      <w:r w:rsidRPr="0082077B">
        <w:rPr>
          <w:rFonts w:hint="eastAsia"/>
        </w:rPr>
        <w:t>作为查找的Key,获取对应的一组@Configuration类</w:t>
      </w:r>
    </w:p>
    <w:p w14:paraId="68C1AB36" w14:textId="77777777" w:rsidR="00B81E21" w:rsidRDefault="00B81E21" w:rsidP="00B81E21"/>
    <w:p w14:paraId="68D228E1" w14:textId="77777777" w:rsidR="00B81E21" w:rsidRDefault="00B81E21" w:rsidP="00B81E21">
      <w:r>
        <w:rPr>
          <w:rFonts w:hint="eastAsia"/>
        </w:rPr>
        <w:t>(3)</w:t>
      </w:r>
      <w:r>
        <w:rPr>
          <w:rFonts w:hint="eastAsia"/>
        </w:rPr>
        <w:tab/>
      </w:r>
      <w:r w:rsidRPr="005704D6">
        <w:rPr>
          <w:rFonts w:hint="eastAsia"/>
        </w:rPr>
        <w:t>@</w:t>
      </w:r>
      <w:proofErr w:type="spellStart"/>
      <w:r w:rsidRPr="005704D6">
        <w:rPr>
          <w:rFonts w:hint="eastAsia"/>
        </w:rPr>
        <w:t>EnableAutoConfiguration</w:t>
      </w:r>
      <w:proofErr w:type="spellEnd"/>
      <w:r w:rsidRPr="005704D6">
        <w:rPr>
          <w:rFonts w:hint="eastAsia"/>
        </w:rPr>
        <w:t>自动配置</w:t>
      </w:r>
      <w:r>
        <w:rPr>
          <w:rFonts w:hint="eastAsia"/>
        </w:rPr>
        <w:t>：</w:t>
      </w:r>
    </w:p>
    <w:p w14:paraId="61774004" w14:textId="2C0A0F42" w:rsidR="00B81E21" w:rsidRDefault="00B81E21" w:rsidP="00B81E21">
      <w:pPr>
        <w:ind w:left="420"/>
      </w:pPr>
      <w:r w:rsidRPr="005704D6">
        <w:rPr>
          <w:rFonts w:hint="eastAsia"/>
        </w:rPr>
        <w:t>从</w:t>
      </w:r>
      <w:proofErr w:type="spellStart"/>
      <w:r w:rsidRPr="005704D6">
        <w:rPr>
          <w:rFonts w:hint="eastAsia"/>
        </w:rPr>
        <w:t>classpath</w:t>
      </w:r>
      <w:proofErr w:type="spellEnd"/>
      <w:r w:rsidRPr="005704D6">
        <w:rPr>
          <w:rFonts w:hint="eastAsia"/>
        </w:rPr>
        <w:t>中搜寻所有的META-INF/</w:t>
      </w:r>
      <w:proofErr w:type="spellStart"/>
      <w:r w:rsidRPr="005704D6">
        <w:rPr>
          <w:rFonts w:hint="eastAsia"/>
        </w:rPr>
        <w:t>spring.factories</w:t>
      </w:r>
      <w:proofErr w:type="spellEnd"/>
      <w:r w:rsidRPr="005704D6">
        <w:rPr>
          <w:rFonts w:hint="eastAsia"/>
        </w:rPr>
        <w:t>配置文件，并将其中</w:t>
      </w:r>
      <w:proofErr w:type="spellStart"/>
      <w:r w:rsidRPr="005704D6">
        <w:rPr>
          <w:rFonts w:hint="eastAsia"/>
        </w:rPr>
        <w:t>org.springframework.boot.autoconfigure.Enable</w:t>
      </w:r>
      <w:r>
        <w:rPr>
          <w:rFonts w:hint="eastAsia"/>
        </w:rPr>
        <w:t>a</w:t>
      </w:r>
      <w:r w:rsidRPr="005704D6">
        <w:rPr>
          <w:rFonts w:hint="eastAsia"/>
        </w:rPr>
        <w:t>utoConfiguration</w:t>
      </w:r>
      <w:proofErr w:type="spellEnd"/>
      <w:r w:rsidRPr="005704D6">
        <w:rPr>
          <w:rFonts w:hint="eastAsia"/>
        </w:rPr>
        <w:t xml:space="preserve">对应的配置项通过反射（Java </w:t>
      </w:r>
      <w:proofErr w:type="spellStart"/>
      <w:r w:rsidRPr="005704D6">
        <w:rPr>
          <w:rFonts w:hint="eastAsia"/>
        </w:rPr>
        <w:t>Refletion</w:t>
      </w:r>
      <w:proofErr w:type="spellEnd"/>
      <w:r w:rsidRPr="005704D6">
        <w:rPr>
          <w:rFonts w:hint="eastAsia"/>
        </w:rPr>
        <w:t>）实例化为对应的标注了@Configuration的</w:t>
      </w:r>
      <w:proofErr w:type="spellStart"/>
      <w:r w:rsidRPr="005704D6">
        <w:rPr>
          <w:rFonts w:hint="eastAsia"/>
        </w:rPr>
        <w:t>JavaConfig</w:t>
      </w:r>
      <w:proofErr w:type="spellEnd"/>
      <w:r w:rsidRPr="005704D6">
        <w:rPr>
          <w:rFonts w:hint="eastAsia"/>
        </w:rPr>
        <w:t>形式的</w:t>
      </w:r>
      <w:r w:rsidR="00AE0BE8">
        <w:t>IOC</w:t>
      </w:r>
      <w:r w:rsidRPr="005704D6">
        <w:rPr>
          <w:rFonts w:hint="eastAsia"/>
        </w:rPr>
        <w:t>容器配置类，然后汇总为一个并加载到</w:t>
      </w:r>
      <w:r>
        <w:t>IOC</w:t>
      </w:r>
      <w:r w:rsidRPr="005704D6">
        <w:rPr>
          <w:rFonts w:hint="eastAsia"/>
        </w:rPr>
        <w:t>容器。</w:t>
      </w:r>
    </w:p>
    <w:p w14:paraId="3AF0FBB4" w14:textId="3D85573E" w:rsidR="0036155C" w:rsidRDefault="0036155C" w:rsidP="0036155C"/>
    <w:p w14:paraId="3F70B3E6" w14:textId="66DEBB92" w:rsidR="007012E3" w:rsidRPr="007012E3" w:rsidRDefault="007012E3" w:rsidP="0036155C">
      <w:pPr>
        <w:rPr>
          <w:color w:val="00B0F0"/>
        </w:rPr>
      </w:pPr>
      <w:r w:rsidRPr="007012E3">
        <w:rPr>
          <w:color w:val="00B0F0"/>
        </w:rPr>
        <w:t>//</w:t>
      </w:r>
      <w:r w:rsidRPr="007012E3">
        <w:rPr>
          <w:rFonts w:hint="eastAsia"/>
          <w:color w:val="00B0F0"/>
        </w:rPr>
        <w:t>不理解，需要结合Spring框架来看</w:t>
      </w:r>
    </w:p>
    <w:p w14:paraId="6515F722" w14:textId="0599FB14" w:rsidR="0036155C" w:rsidRDefault="0036155C" w:rsidP="0036155C">
      <w:pPr>
        <w:pStyle w:val="2"/>
      </w:pPr>
      <w:r w:rsidRPr="0036155C">
        <w:t>2.</w:t>
      </w:r>
      <w:r w:rsidRPr="0036155C">
        <w:tab/>
      </w:r>
      <w:proofErr w:type="spellStart"/>
      <w:r w:rsidRPr="0036155C">
        <w:t>SpringApplication.run</w:t>
      </w:r>
      <w:proofErr w:type="spellEnd"/>
      <w:r w:rsidRPr="0036155C">
        <w:t>()</w:t>
      </w:r>
      <w:r w:rsidRPr="0036155C">
        <w:t>执行流程</w:t>
      </w:r>
    </w:p>
    <w:p w14:paraId="72AAFC4B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如果我们使用的是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的静态run方法，那么，这个方法里面首先要创建一个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对象实例，然后调用这个创建好的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的实例方法。在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实例初始化的时候，它会提前做几件事情：</w:t>
      </w:r>
    </w:p>
    <w:p w14:paraId="249DC388" w14:textId="77777777" w:rsidR="0025645D" w:rsidRDefault="0025645D" w:rsidP="0025645D">
      <w:r>
        <w:rPr>
          <w:rFonts w:hint="eastAsia"/>
        </w:rPr>
        <w:t>a)</w:t>
      </w:r>
      <w:r>
        <w:rPr>
          <w:rFonts w:hint="eastAsia"/>
        </w:rPr>
        <w:tab/>
        <w:t>根据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里面是否存在某个特征类</w:t>
      </w:r>
    </w:p>
    <w:p w14:paraId="5362FCAA" w14:textId="77777777" w:rsidR="0025645D" w:rsidRDefault="0025645D" w:rsidP="0025645D">
      <w:pPr>
        <w:pStyle w:val="a7"/>
        <w:ind w:left="360" w:firstLineChars="0" w:firstLine="0"/>
      </w:pPr>
      <w:r>
        <w:rPr>
          <w:rFonts w:hint="eastAsia"/>
        </w:rPr>
        <w:t>（org.springframework.web.context.ConfigurableWebApplicationContext）来决定是否应该创建一个为Web应用使用的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类型。</w:t>
      </w:r>
    </w:p>
    <w:p w14:paraId="1783F1CF" w14:textId="77777777" w:rsidR="0025645D" w:rsidRDefault="0025645D" w:rsidP="002564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在应用的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中查找并加载所有可用的</w:t>
      </w:r>
      <w:proofErr w:type="spellStart"/>
      <w:r>
        <w:rPr>
          <w:rFonts w:hint="eastAsia"/>
        </w:rPr>
        <w:t>ApplicationContextInitializer</w:t>
      </w:r>
      <w:proofErr w:type="spellEnd"/>
      <w:r>
        <w:rPr>
          <w:rFonts w:hint="eastAsia"/>
        </w:rPr>
        <w:t>。</w:t>
      </w:r>
    </w:p>
    <w:p w14:paraId="3BE042D4" w14:textId="77777777" w:rsidR="0025645D" w:rsidRDefault="0025645D" w:rsidP="0025645D">
      <w:pPr>
        <w:ind w:left="360" w:hanging="360"/>
      </w:pPr>
      <w:r>
        <w:rPr>
          <w:rFonts w:hint="eastAsia"/>
        </w:rPr>
        <w:t>c)</w:t>
      </w:r>
      <w:r>
        <w:rPr>
          <w:rFonts w:hint="eastAsia"/>
        </w:rPr>
        <w:tab/>
        <w:t>使用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在应用的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中查找并加载所有可用的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。</w:t>
      </w:r>
    </w:p>
    <w:p w14:paraId="25709470" w14:textId="77777777" w:rsidR="0025645D" w:rsidRDefault="0025645D" w:rsidP="002564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推断并设置main方法的定义类。</w:t>
      </w:r>
    </w:p>
    <w:p w14:paraId="6AFB42DC" w14:textId="77777777" w:rsidR="0025645D" w:rsidRDefault="0025645D" w:rsidP="0025645D">
      <w:pPr>
        <w:pStyle w:val="a7"/>
        <w:ind w:left="360" w:firstLineChars="0" w:firstLine="0"/>
      </w:pPr>
    </w:p>
    <w:p w14:paraId="4440D846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实例初始化完成并且完成设置后，就开始执行run方法的逻辑了，方法执行伊始，首先遍历执行所有通过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可以查找到并加载的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。调用它们的started()方法，告诉这些</w:t>
      </w:r>
    </w:p>
    <w:p w14:paraId="06B5D411" w14:textId="77777777" w:rsidR="0025645D" w:rsidRDefault="0025645D" w:rsidP="0025645D">
      <w:pPr>
        <w:pStyle w:val="a7"/>
        <w:ind w:left="360" w:firstLineChars="0" w:firstLine="0"/>
      </w:pP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，“嘿，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应用要开始执行咯！”。</w:t>
      </w:r>
    </w:p>
    <w:p w14:paraId="08955377" w14:textId="77777777" w:rsidR="0025645D" w:rsidRDefault="0025645D" w:rsidP="0025645D">
      <w:pPr>
        <w:pStyle w:val="a7"/>
        <w:ind w:left="360" w:firstLineChars="0" w:firstLine="0"/>
      </w:pPr>
    </w:p>
    <w:p w14:paraId="63AFB40D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创建并配置当前Spring Boot应用将要使用的Environment（包括配置要使用的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以及Profile）。</w:t>
      </w:r>
    </w:p>
    <w:p w14:paraId="669B3CEC" w14:textId="77777777" w:rsidR="0025645D" w:rsidRDefault="0025645D" w:rsidP="0025645D">
      <w:pPr>
        <w:pStyle w:val="a7"/>
        <w:ind w:left="360" w:firstLineChars="0" w:firstLine="0"/>
      </w:pPr>
    </w:p>
    <w:p w14:paraId="6C7D20A5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遍历调用所有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environmentPrepared</w:t>
      </w:r>
      <w:proofErr w:type="spellEnd"/>
      <w:r>
        <w:rPr>
          <w:rFonts w:hint="eastAsia"/>
        </w:rPr>
        <w:t>()的方法，告诉他们：“当前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应用使用的Environment准备好了咯！”。</w:t>
      </w:r>
    </w:p>
    <w:p w14:paraId="175A3DE6" w14:textId="77777777" w:rsidR="0025645D" w:rsidRDefault="0025645D" w:rsidP="0025645D">
      <w:pPr>
        <w:pStyle w:val="a7"/>
        <w:ind w:left="360" w:firstLineChars="0" w:firstLine="0"/>
      </w:pPr>
    </w:p>
    <w:p w14:paraId="7C056004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showBanner</w:t>
      </w:r>
      <w:proofErr w:type="spellEnd"/>
      <w:r>
        <w:rPr>
          <w:rFonts w:hint="eastAsia"/>
        </w:rPr>
        <w:t>属性被设置为true，则打印banner。</w:t>
      </w:r>
    </w:p>
    <w:p w14:paraId="754173E2" w14:textId="77777777" w:rsidR="0025645D" w:rsidRDefault="0025645D" w:rsidP="0025645D">
      <w:pPr>
        <w:pStyle w:val="a7"/>
        <w:ind w:left="360" w:firstLineChars="0" w:firstLine="0"/>
      </w:pPr>
    </w:p>
    <w:p w14:paraId="6B079DCF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根据用户是否明确设置了</w:t>
      </w:r>
      <w:proofErr w:type="spellStart"/>
      <w:r>
        <w:rPr>
          <w:rFonts w:hint="eastAsia"/>
        </w:rPr>
        <w:t>applicationContextClass</w:t>
      </w:r>
      <w:proofErr w:type="spellEnd"/>
      <w:r>
        <w:rPr>
          <w:rFonts w:hint="eastAsia"/>
        </w:rPr>
        <w:t>类型以及初始化阶段的推断结果，决</w:t>
      </w:r>
      <w:r>
        <w:rPr>
          <w:rFonts w:hint="eastAsia"/>
        </w:rPr>
        <w:lastRenderedPageBreak/>
        <w:t>定该为当前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应用创建什么类型的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并创建完成，然后根据条件决定是否添加</w:t>
      </w:r>
      <w:proofErr w:type="spellStart"/>
      <w:r>
        <w:rPr>
          <w:rFonts w:hint="eastAsia"/>
        </w:rPr>
        <w:t>ShutdownHook</w:t>
      </w:r>
      <w:proofErr w:type="spellEnd"/>
      <w:r>
        <w:rPr>
          <w:rFonts w:hint="eastAsia"/>
        </w:rPr>
        <w:t>，决定是否使用自定义的</w:t>
      </w:r>
      <w:proofErr w:type="spellStart"/>
      <w:r>
        <w:rPr>
          <w:rFonts w:hint="eastAsia"/>
        </w:rPr>
        <w:t>BeanNameGenerator</w:t>
      </w:r>
      <w:proofErr w:type="spellEnd"/>
      <w:r>
        <w:rPr>
          <w:rFonts w:hint="eastAsia"/>
        </w:rPr>
        <w:t>，决定是否使用自定义的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，当然，最重要的，将之前准备好的Environment设置给创建好的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使用。</w:t>
      </w:r>
    </w:p>
    <w:p w14:paraId="1E3E0005" w14:textId="77777777" w:rsidR="0025645D" w:rsidRDefault="0025645D" w:rsidP="0025645D">
      <w:pPr>
        <w:pStyle w:val="a7"/>
        <w:ind w:left="360" w:firstLineChars="0" w:firstLine="0"/>
      </w:pPr>
    </w:p>
    <w:p w14:paraId="4B936FFF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创建好之后，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会再次借助Spring-</w:t>
      </w:r>
      <w:proofErr w:type="spellStart"/>
      <w:r>
        <w:rPr>
          <w:rFonts w:hint="eastAsia"/>
        </w:rPr>
        <w:t>FactoriesLoader</w:t>
      </w:r>
      <w:proofErr w:type="spellEnd"/>
      <w:r>
        <w:rPr>
          <w:rFonts w:hint="eastAsia"/>
        </w:rPr>
        <w:t>，查找并加载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中所有可用的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-Initializer，然后遍历调用这些</w:t>
      </w:r>
      <w:proofErr w:type="spellStart"/>
      <w:r>
        <w:rPr>
          <w:rFonts w:hint="eastAsia"/>
        </w:rPr>
        <w:t>ApplicationContextInitializer</w:t>
      </w:r>
      <w:proofErr w:type="spellEnd"/>
      <w:r>
        <w:rPr>
          <w:rFonts w:hint="eastAsia"/>
        </w:rPr>
        <w:t>的initialize（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）方法来对已经创建好的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进行进一步的处理。</w:t>
      </w:r>
    </w:p>
    <w:p w14:paraId="723C5B9B" w14:textId="77777777" w:rsidR="0025645D" w:rsidRDefault="0025645D" w:rsidP="0025645D">
      <w:pPr>
        <w:pStyle w:val="a7"/>
        <w:ind w:left="360" w:firstLineChars="0" w:firstLine="0"/>
      </w:pPr>
    </w:p>
    <w:p w14:paraId="10933E93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遍历调用所有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contextPrepared</w:t>
      </w:r>
      <w:proofErr w:type="spellEnd"/>
      <w:r>
        <w:rPr>
          <w:rFonts w:hint="eastAsia"/>
        </w:rPr>
        <w:t>()方法。</w:t>
      </w:r>
    </w:p>
    <w:p w14:paraId="7BD44B37" w14:textId="77777777" w:rsidR="0025645D" w:rsidRDefault="0025645D" w:rsidP="0025645D">
      <w:pPr>
        <w:pStyle w:val="a7"/>
        <w:ind w:left="360" w:firstLineChars="0" w:firstLine="0"/>
      </w:pPr>
    </w:p>
    <w:p w14:paraId="1A567791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最核心的一步，将之前通过@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获取的所有配置以及其他形式的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容器配置加载到已经准备完毕的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。</w:t>
      </w:r>
    </w:p>
    <w:p w14:paraId="0235AF73" w14:textId="77777777" w:rsidR="0025645D" w:rsidRDefault="0025645D" w:rsidP="0025645D">
      <w:pPr>
        <w:pStyle w:val="a7"/>
        <w:ind w:left="360" w:firstLineChars="0" w:firstLine="0"/>
      </w:pPr>
    </w:p>
    <w:p w14:paraId="609883FA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遍历调用所有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contextLoaded</w:t>
      </w:r>
      <w:proofErr w:type="spellEnd"/>
      <w:r>
        <w:rPr>
          <w:rFonts w:hint="eastAsia"/>
        </w:rPr>
        <w:t>()方法。</w:t>
      </w:r>
    </w:p>
    <w:p w14:paraId="560BE650" w14:textId="77777777" w:rsidR="0025645D" w:rsidRDefault="0025645D" w:rsidP="0025645D">
      <w:pPr>
        <w:pStyle w:val="a7"/>
        <w:ind w:left="360" w:firstLineChars="0" w:firstLine="0"/>
      </w:pPr>
    </w:p>
    <w:p w14:paraId="218F6966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的refresh()方法，完成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容器可用的最后一道工序。</w:t>
      </w:r>
    </w:p>
    <w:p w14:paraId="15CB3BD5" w14:textId="77777777" w:rsidR="0025645D" w:rsidRDefault="0025645D" w:rsidP="0025645D">
      <w:pPr>
        <w:pStyle w:val="a7"/>
        <w:ind w:left="360" w:firstLineChars="0" w:firstLine="0"/>
      </w:pPr>
    </w:p>
    <w:p w14:paraId="30C322B0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查找当前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中是否注册有</w:t>
      </w:r>
      <w:proofErr w:type="spellStart"/>
      <w:r>
        <w:rPr>
          <w:rFonts w:hint="eastAsia"/>
        </w:rPr>
        <w:t>CommandLineRunner</w:t>
      </w:r>
      <w:proofErr w:type="spellEnd"/>
      <w:r>
        <w:rPr>
          <w:rFonts w:hint="eastAsia"/>
        </w:rPr>
        <w:t>，如果有则遍历执行它们。</w:t>
      </w:r>
    </w:p>
    <w:p w14:paraId="49167847" w14:textId="77777777" w:rsidR="0025645D" w:rsidRDefault="0025645D" w:rsidP="0025645D">
      <w:pPr>
        <w:pStyle w:val="a7"/>
        <w:ind w:left="360" w:firstLineChars="0" w:firstLine="0"/>
      </w:pPr>
    </w:p>
    <w:p w14:paraId="7E111A6D" w14:textId="5F036D4A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正常情况下，遍历执行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的finished()方法、（如果整个过程出现异常，则依然调用所有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的finished()方法，只不过这种情况下会将异常信息一并传入处理）</w:t>
      </w:r>
    </w:p>
    <w:p w14:paraId="744B4245" w14:textId="77777777" w:rsidR="00D86833" w:rsidRDefault="00D86833" w:rsidP="00D86833">
      <w:pPr>
        <w:pStyle w:val="a7"/>
      </w:pPr>
    </w:p>
    <w:p w14:paraId="21848767" w14:textId="4A3E23B2" w:rsidR="00D86833" w:rsidRDefault="00D86833" w:rsidP="00D86833"/>
    <w:p w14:paraId="4CEC45BF" w14:textId="1F3C8150" w:rsidR="00D86833" w:rsidRDefault="00D86833" w:rsidP="00D86833"/>
    <w:p w14:paraId="6F399421" w14:textId="0EF4AD6D" w:rsidR="00D86833" w:rsidRDefault="00D86833" w:rsidP="00D86833"/>
    <w:p w14:paraId="5BADF6C1" w14:textId="3BE020E1" w:rsidR="00D86833" w:rsidRDefault="00D86833" w:rsidP="00D86833"/>
    <w:p w14:paraId="205A3E9E" w14:textId="4120F5EF" w:rsidR="00D86833" w:rsidRDefault="00D86833" w:rsidP="00D86833"/>
    <w:p w14:paraId="2887B70E" w14:textId="798656C5" w:rsidR="00D86833" w:rsidRDefault="00D86833" w:rsidP="00D86833"/>
    <w:p w14:paraId="31BBB6BB" w14:textId="095E04D2" w:rsidR="00D86833" w:rsidRDefault="00D86833" w:rsidP="00D86833"/>
    <w:p w14:paraId="76EB9A71" w14:textId="4790DD0F" w:rsidR="00D86833" w:rsidRDefault="00D86833" w:rsidP="00D86833"/>
    <w:p w14:paraId="1B7D539B" w14:textId="31FD1BE7" w:rsidR="00D86833" w:rsidRDefault="00D86833" w:rsidP="00D86833"/>
    <w:p w14:paraId="56244868" w14:textId="48FA8F4E" w:rsidR="00D86833" w:rsidRDefault="00D86833" w:rsidP="00D86833"/>
    <w:p w14:paraId="4F586ECA" w14:textId="0E9F11DA" w:rsidR="00D86833" w:rsidRDefault="00D86833" w:rsidP="00D86833"/>
    <w:p w14:paraId="077CA334" w14:textId="538DAE8C" w:rsidR="00D86833" w:rsidRDefault="00D86833" w:rsidP="00D86833"/>
    <w:p w14:paraId="7D6E1496" w14:textId="0318B5A2" w:rsidR="00D86833" w:rsidRDefault="00D86833" w:rsidP="00D86833"/>
    <w:p w14:paraId="65FCB422" w14:textId="2A97639B" w:rsidR="00D86833" w:rsidRDefault="00D86833" w:rsidP="00D86833"/>
    <w:p w14:paraId="0CD50754" w14:textId="6386E912" w:rsidR="00D86833" w:rsidRDefault="00D86833" w:rsidP="00D86833"/>
    <w:p w14:paraId="49A84349" w14:textId="572A2900" w:rsidR="00D86833" w:rsidRDefault="00D86833" w:rsidP="00D86833"/>
    <w:p w14:paraId="0773CAE8" w14:textId="003BDAF6" w:rsidR="00D86833" w:rsidRDefault="00D86833" w:rsidP="00D86833"/>
    <w:p w14:paraId="134BB715" w14:textId="5ABB5E72" w:rsidR="00D86833" w:rsidRDefault="00D86833" w:rsidP="00D86833"/>
    <w:p w14:paraId="61231E00" w14:textId="77777777" w:rsidR="00D86833" w:rsidRDefault="00D86833" w:rsidP="00D86833"/>
    <w:p w14:paraId="624C0BD9" w14:textId="77777777" w:rsidR="00D86833" w:rsidRDefault="00D86833" w:rsidP="00D8683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去除事件通知点后，整个流程如下:</w:t>
      </w:r>
    </w:p>
    <w:p w14:paraId="7F41DD8B" w14:textId="06D3ECD5" w:rsidR="0036155C" w:rsidRPr="00D86833" w:rsidRDefault="00D86833" w:rsidP="0036155C">
      <w:r>
        <w:rPr>
          <w:noProof/>
        </w:rPr>
        <w:drawing>
          <wp:inline distT="0" distB="0" distL="0" distR="0" wp14:anchorId="0B314B20" wp14:editId="001FCCE0">
            <wp:extent cx="5274310" cy="6853555"/>
            <wp:effectExtent l="0" t="0" r="2540" b="4445"/>
            <wp:docPr id="19" name="图片 19" descr="http://7xqch5.com1.z0.glb.clouddn.com/springboot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qch5.com1.z0.glb.clouddn.com/springboot3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55C" w:rsidRPr="00D86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40861" w14:textId="77777777" w:rsidR="00175602" w:rsidRDefault="00175602" w:rsidP="00B65523">
      <w:r>
        <w:separator/>
      </w:r>
    </w:p>
  </w:endnote>
  <w:endnote w:type="continuationSeparator" w:id="0">
    <w:p w14:paraId="6BAC78A8" w14:textId="77777777" w:rsidR="00175602" w:rsidRDefault="00175602" w:rsidP="00B6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575AF" w14:textId="77777777" w:rsidR="00175602" w:rsidRDefault="00175602" w:rsidP="00B65523">
      <w:r>
        <w:separator/>
      </w:r>
    </w:p>
  </w:footnote>
  <w:footnote w:type="continuationSeparator" w:id="0">
    <w:p w14:paraId="3C8C69B2" w14:textId="77777777" w:rsidR="00175602" w:rsidRDefault="00175602" w:rsidP="00B65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C32"/>
    <w:multiLevelType w:val="hybridMultilevel"/>
    <w:tmpl w:val="EF0C3326"/>
    <w:lvl w:ilvl="0" w:tplc="18BE89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E5718"/>
    <w:multiLevelType w:val="hybridMultilevel"/>
    <w:tmpl w:val="34342232"/>
    <w:lvl w:ilvl="0" w:tplc="6DBE72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763DD"/>
    <w:multiLevelType w:val="hybridMultilevel"/>
    <w:tmpl w:val="376CA534"/>
    <w:lvl w:ilvl="0" w:tplc="26482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BC1E12"/>
    <w:multiLevelType w:val="multilevel"/>
    <w:tmpl w:val="23746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7D31240"/>
    <w:multiLevelType w:val="hybridMultilevel"/>
    <w:tmpl w:val="67440C6E"/>
    <w:lvl w:ilvl="0" w:tplc="4A7E40B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B64EBB"/>
    <w:multiLevelType w:val="hybridMultilevel"/>
    <w:tmpl w:val="62FE36AC"/>
    <w:lvl w:ilvl="0" w:tplc="099A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550B45"/>
    <w:multiLevelType w:val="hybridMultilevel"/>
    <w:tmpl w:val="3F16B7C0"/>
    <w:lvl w:ilvl="0" w:tplc="0CA2F80A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757E9C"/>
    <w:multiLevelType w:val="hybridMultilevel"/>
    <w:tmpl w:val="BEA67864"/>
    <w:lvl w:ilvl="0" w:tplc="38184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BE"/>
    <w:rsid w:val="00100C2F"/>
    <w:rsid w:val="00175602"/>
    <w:rsid w:val="0025645D"/>
    <w:rsid w:val="0036155C"/>
    <w:rsid w:val="004046A7"/>
    <w:rsid w:val="004B76BE"/>
    <w:rsid w:val="007012E3"/>
    <w:rsid w:val="00716678"/>
    <w:rsid w:val="00731480"/>
    <w:rsid w:val="00761F46"/>
    <w:rsid w:val="00AE0BE8"/>
    <w:rsid w:val="00B65523"/>
    <w:rsid w:val="00B81E21"/>
    <w:rsid w:val="00D35FA6"/>
    <w:rsid w:val="00D63247"/>
    <w:rsid w:val="00D8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9CF76"/>
  <w15:chartTrackingRefBased/>
  <w15:docId w15:val="{311CB73F-2FAA-4261-AD2A-F427DAFF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678"/>
    <w:pPr>
      <w:keepNext/>
      <w:keepLines/>
      <w:outlineLvl w:val="0"/>
    </w:pPr>
    <w:rPr>
      <w:rFonts w:eastAsia="宋体"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5523"/>
    <w:pPr>
      <w:keepNext/>
      <w:keepLines/>
      <w:outlineLvl w:val="1"/>
    </w:pPr>
    <w:rPr>
      <w:rFonts w:asciiTheme="majorHAnsi" w:eastAsia="宋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678"/>
    <w:rPr>
      <w:rFonts w:eastAsia="宋体"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B6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523"/>
    <w:rPr>
      <w:sz w:val="18"/>
      <w:szCs w:val="18"/>
    </w:rPr>
  </w:style>
  <w:style w:type="paragraph" w:styleId="a7">
    <w:name w:val="List Paragraph"/>
    <w:basedOn w:val="a"/>
    <w:uiPriority w:val="34"/>
    <w:qFormat/>
    <w:rsid w:val="00B6552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65523"/>
    <w:rPr>
      <w:rFonts w:asciiTheme="majorHAnsi" w:eastAsia="宋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12</cp:revision>
  <dcterms:created xsi:type="dcterms:W3CDTF">2018-07-28T10:45:00Z</dcterms:created>
  <dcterms:modified xsi:type="dcterms:W3CDTF">2018-10-31T13:58:00Z</dcterms:modified>
</cp:coreProperties>
</file>