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D85F" w14:textId="64ED98F8" w:rsidR="00D63247" w:rsidRDefault="00875EC7" w:rsidP="00875EC7">
      <w:pPr>
        <w:pStyle w:val="1"/>
        <w:numPr>
          <w:ilvl w:val="0"/>
          <w:numId w:val="1"/>
        </w:numPr>
      </w:pPr>
      <w:r>
        <w:rPr>
          <w:rFonts w:hint="eastAsia"/>
        </w:rPr>
        <w:t>开发环境搭建</w:t>
      </w:r>
    </w:p>
    <w:p w14:paraId="0A124D65" w14:textId="326B0B68" w:rsidR="00875EC7" w:rsidRDefault="00875EC7" w:rsidP="00875EC7">
      <w:pPr>
        <w:pStyle w:val="2"/>
        <w:numPr>
          <w:ilvl w:val="0"/>
          <w:numId w:val="3"/>
        </w:numPr>
      </w:pPr>
      <w:r>
        <w:rPr>
          <w:rFonts w:hint="eastAsia"/>
        </w:rPr>
        <w:t>准备</w:t>
      </w:r>
    </w:p>
    <w:p w14:paraId="4FA15166" w14:textId="1CD3756D" w:rsidR="00875EC7" w:rsidRDefault="00875EC7" w:rsidP="00875E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建立一个Maven项目</w:t>
      </w:r>
    </w:p>
    <w:p w14:paraId="774C8679" w14:textId="03A31F48" w:rsidR="00875EC7" w:rsidRDefault="00875EC7" w:rsidP="00875E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依赖</w:t>
      </w:r>
    </w:p>
    <w:p w14:paraId="23F3D17E" w14:textId="148B5AE6" w:rsidR="00875EC7" w:rsidRDefault="00875EC7" w:rsidP="00875EC7"/>
    <w:p w14:paraId="20233E75" w14:textId="50BF5A45" w:rsidR="00EE34E1" w:rsidRDefault="00912E92" w:rsidP="00912E92">
      <w:pPr>
        <w:pStyle w:val="2"/>
        <w:numPr>
          <w:ilvl w:val="0"/>
          <w:numId w:val="3"/>
        </w:numPr>
      </w:pPr>
      <w:r>
        <w:rPr>
          <w:rFonts w:hint="eastAsia"/>
        </w:rPr>
        <w:t>服务器实例</w:t>
      </w:r>
    </w:p>
    <w:p w14:paraId="57F6DD82" w14:textId="0DAB53E4" w:rsidR="00912E92" w:rsidRDefault="00912E92" w:rsidP="00912E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iscard</w:t>
      </w:r>
      <w:r>
        <w:rPr>
          <w:rFonts w:hint="eastAsia"/>
        </w:rPr>
        <w:t>服务器，忽略一切消息</w:t>
      </w:r>
    </w:p>
    <w:p w14:paraId="00BE0A54" w14:textId="19AEA4BA" w:rsidR="00912E92" w:rsidRDefault="00912E92" w:rsidP="00912E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Time服务器，发送消息后立即关闭连接</w:t>
      </w:r>
    </w:p>
    <w:p w14:paraId="5BF236B4" w14:textId="4FAE90B3" w:rsidR="00E460E2" w:rsidRDefault="005C21B7" w:rsidP="005C21B7">
      <w:r>
        <w:rPr>
          <w:rFonts w:hint="eastAsia"/>
        </w:rPr>
        <w:t>具体见文件</w:t>
      </w:r>
    </w:p>
    <w:p w14:paraId="76F20AE0" w14:textId="77777777" w:rsidR="00E460E2" w:rsidRDefault="00E460E2">
      <w:pPr>
        <w:widowControl/>
        <w:jc w:val="left"/>
      </w:pPr>
      <w:r>
        <w:br w:type="page"/>
      </w:r>
    </w:p>
    <w:p w14:paraId="2D7A80DE" w14:textId="6E4CD980" w:rsidR="005C21B7" w:rsidRDefault="00E460E2" w:rsidP="00E460E2">
      <w:pPr>
        <w:pStyle w:val="1"/>
      </w:pPr>
      <w:r>
        <w:rPr>
          <w:rFonts w:hint="eastAsia"/>
        </w:rPr>
        <w:lastRenderedPageBreak/>
        <w:t>二、</w:t>
      </w:r>
      <w:proofErr w:type="spellStart"/>
      <w:r>
        <w:t>N</w:t>
      </w:r>
      <w:r w:rsidRPr="00E460E2">
        <w:t>etty</w:t>
      </w:r>
      <w:proofErr w:type="spellEnd"/>
      <w:r w:rsidRPr="00E460E2">
        <w:t xml:space="preserve"> </w:t>
      </w:r>
      <w:r w:rsidRPr="00E460E2">
        <w:t>中流数据的传输处理问题</w:t>
      </w:r>
    </w:p>
    <w:p w14:paraId="1540FEE9" w14:textId="7EE8FC2B" w:rsidR="003D6CBD" w:rsidRDefault="003D6CBD" w:rsidP="003D6CBD">
      <w:pPr>
        <w:pStyle w:val="2"/>
        <w:numPr>
          <w:ilvl w:val="0"/>
          <w:numId w:val="7"/>
        </w:numPr>
      </w:pPr>
      <w:proofErr w:type="spellStart"/>
      <w:r w:rsidRPr="003D6CBD">
        <w:t>SocketBuffer</w:t>
      </w:r>
      <w:proofErr w:type="spellEnd"/>
      <w:r w:rsidRPr="003D6CBD">
        <w:t xml:space="preserve"> </w:t>
      </w:r>
      <w:r w:rsidRPr="003D6CBD">
        <w:t>的警告</w:t>
      </w:r>
    </w:p>
    <w:p w14:paraId="5B4C245F" w14:textId="1C499389" w:rsidR="003D6CBD" w:rsidRDefault="000828CF" w:rsidP="003D6CBD">
      <w:r>
        <w:t xml:space="preserve">1.1 </w:t>
      </w:r>
      <w:r w:rsidR="003D6CBD">
        <w:rPr>
          <w:rFonts w:hint="eastAsia"/>
        </w:rPr>
        <w:t>流传输的本质</w:t>
      </w:r>
    </w:p>
    <w:p w14:paraId="4B1EFD26" w14:textId="31D5C38A" w:rsidR="003D6CBD" w:rsidRDefault="003D6CBD" w:rsidP="00F37736">
      <w:pPr>
        <w:ind w:left="360" w:firstLine="60"/>
      </w:pPr>
      <w:r w:rsidRPr="003D6CBD">
        <w:rPr>
          <w:rFonts w:hint="eastAsia"/>
        </w:rPr>
        <w:t>在如</w:t>
      </w:r>
      <w:r w:rsidRPr="003D6CBD">
        <w:t xml:space="preserve"> </w:t>
      </w:r>
      <w:r>
        <w:t>TCP/IP</w:t>
      </w:r>
      <w:r w:rsidRPr="003D6CBD">
        <w:t>的以流为基础传输数据中，数据被接收后，被保存在一个 socket 接收缓冲区中。不幸的是，这个以流为基础的缓冲区 buffer 不是一个包 packet 的队列，而是一个字节 byte 队列。</w:t>
      </w:r>
    </w:p>
    <w:p w14:paraId="70BB4D49" w14:textId="5C90E6A6" w:rsidR="00F37736" w:rsidRDefault="00F37736" w:rsidP="00F37736"/>
    <w:p w14:paraId="3DED5555" w14:textId="1B1F4C4A" w:rsidR="00F37736" w:rsidRDefault="000828CF" w:rsidP="000828CF">
      <w:r>
        <w:t xml:space="preserve">1.2 </w:t>
      </w:r>
      <w:r w:rsidR="00F37736">
        <w:t xml:space="preserve">TCP/IP </w:t>
      </w:r>
      <w:r w:rsidR="00F37736">
        <w:rPr>
          <w:rFonts w:hint="eastAsia"/>
        </w:rPr>
        <w:t>中的拆包和粘包</w:t>
      </w:r>
    </w:p>
    <w:p w14:paraId="645F8B15" w14:textId="2CA8DCF8" w:rsidR="00F37736" w:rsidRDefault="00F37736" w:rsidP="00F37736">
      <w:pPr>
        <w:pStyle w:val="a5"/>
        <w:ind w:left="420" w:firstLineChars="0" w:firstLine="0"/>
      </w:pPr>
      <w:r w:rsidRPr="00F37736">
        <w:rPr>
          <w:rFonts w:hint="eastAsia"/>
        </w:rPr>
        <w:t>这意味着，即使你发送两个消息</w:t>
      </w:r>
      <w:r w:rsidRPr="00F37736">
        <w:t xml:space="preserve"> message 作为 2 </w:t>
      </w:r>
      <w:proofErr w:type="gramStart"/>
      <w:r w:rsidRPr="00F37736">
        <w:t>个</w:t>
      </w:r>
      <w:proofErr w:type="gramEnd"/>
      <w:r w:rsidRPr="00F37736">
        <w:t>独立的包，操作以系统不会把他们作为两个消息 message，而是仅仅</w:t>
      </w:r>
      <w:proofErr w:type="gramStart"/>
      <w:r w:rsidRPr="00F37736">
        <w:t>当</w:t>
      </w:r>
      <w:proofErr w:type="gramEnd"/>
      <w:r w:rsidRPr="00F37736">
        <w:t>做一堆字节。因此，无法保证你读到的数据就是对方写的数据，这就是</w:t>
      </w:r>
      <w:r>
        <w:t>TCP/IP</w:t>
      </w:r>
      <w:r w:rsidRPr="00F37736">
        <w:t>中常见的拆包、</w:t>
      </w:r>
      <w:proofErr w:type="gramStart"/>
      <w:r w:rsidRPr="00F37736">
        <w:t>粘包问题</w:t>
      </w:r>
      <w:proofErr w:type="gramEnd"/>
      <w:r w:rsidRPr="00F37736">
        <w:t>。</w:t>
      </w:r>
    </w:p>
    <w:p w14:paraId="6531D2C9" w14:textId="3548AA81" w:rsidR="004B0623" w:rsidRDefault="004B0623" w:rsidP="004B0623"/>
    <w:p w14:paraId="3FC1D9ED" w14:textId="285A3D52" w:rsidR="004B0623" w:rsidRDefault="009E063D" w:rsidP="004B0623">
      <w:pPr>
        <w:pStyle w:val="2"/>
        <w:numPr>
          <w:ilvl w:val="0"/>
          <w:numId w:val="7"/>
        </w:numPr>
      </w:pPr>
      <w:r>
        <w:rPr>
          <w:rFonts w:hint="eastAsia"/>
        </w:rPr>
        <w:t>创建内部标识缓冲区</w:t>
      </w:r>
    </w:p>
    <w:p w14:paraId="635E66A4" w14:textId="4FBA71E5" w:rsidR="004B0623" w:rsidRDefault="009E063D" w:rsidP="009E063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1CFE614" w14:textId="4AF73E99" w:rsidR="009E063D" w:rsidRDefault="009E063D" w:rsidP="009E063D">
      <w:pPr>
        <w:pStyle w:val="a5"/>
        <w:ind w:left="420" w:firstLineChars="0" w:firstLine="0"/>
      </w:pPr>
      <w:r w:rsidRPr="009E063D">
        <w:rPr>
          <w:rFonts w:hint="eastAsia"/>
        </w:rPr>
        <w:t>一个</w:t>
      </w:r>
      <w:r w:rsidRPr="009E063D">
        <w:t xml:space="preserve"> 32 位的整形数据是一个非常小的数据，</w:t>
      </w:r>
      <w:r w:rsidRPr="009E063D">
        <w:rPr>
          <w:rFonts w:hint="eastAsia"/>
        </w:rPr>
        <w:t>创建一个内部积累的缓冲区，并且等待</w:t>
      </w:r>
      <w:r>
        <w:rPr>
          <w:rFonts w:hint="eastAsia"/>
        </w:rPr>
        <w:t>直到</w:t>
      </w:r>
      <w:r w:rsidRPr="009E063D">
        <w:t xml:space="preserve"> 4 </w:t>
      </w:r>
      <w:proofErr w:type="gramStart"/>
      <w:r w:rsidRPr="009E063D">
        <w:t>个</w:t>
      </w:r>
      <w:proofErr w:type="gramEnd"/>
      <w:r w:rsidRPr="009E063D">
        <w:t>字节都被接收到这个内部的缓冲区中。</w:t>
      </w:r>
    </w:p>
    <w:p w14:paraId="0A2958F7" w14:textId="0FA73FC9" w:rsidR="003048E5" w:rsidRDefault="003048E5" w:rsidP="003048E5"/>
    <w:p w14:paraId="1E46B8CB" w14:textId="4BC49066" w:rsidR="003048E5" w:rsidRDefault="003048E5" w:rsidP="003048E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解决</w:t>
      </w:r>
    </w:p>
    <w:p w14:paraId="24F0FA71" w14:textId="1D925948" w:rsidR="003048E5" w:rsidRDefault="003048E5" w:rsidP="003048E5">
      <w:pPr>
        <w:pStyle w:val="a5"/>
        <w:ind w:left="420" w:firstLineChars="0" w:firstLine="0"/>
      </w:pPr>
      <w:r w:rsidRPr="003048E5">
        <w:rPr>
          <w:noProof/>
        </w:rPr>
        <w:drawing>
          <wp:inline distT="0" distB="0" distL="0" distR="0" wp14:anchorId="0CDB0765" wp14:editId="7CD77782">
            <wp:extent cx="5272817" cy="2567354"/>
            <wp:effectExtent l="0" t="0" r="4445" b="4445"/>
            <wp:docPr id="1" name="图片 1" descr="C:\Users\MONSTE~1\AppData\Local\Temp\1534930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9305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67" cy="25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D808" w14:textId="0C9B9740" w:rsidR="003048E5" w:rsidRDefault="003048E5" w:rsidP="003048E5"/>
    <w:p w14:paraId="48062A85" w14:textId="21D684DB" w:rsidR="003048E5" w:rsidRDefault="003048E5" w:rsidP="003048E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生命周期方法</w:t>
      </w:r>
    </w:p>
    <w:p w14:paraId="394B8914" w14:textId="1F3FF56C" w:rsidR="003048E5" w:rsidRDefault="003048E5" w:rsidP="003048E5">
      <w:pPr>
        <w:pStyle w:val="a5"/>
        <w:ind w:left="420" w:firstLineChars="0" w:firstLine="0"/>
      </w:pPr>
      <w:proofErr w:type="spellStart"/>
      <w:r w:rsidRPr="003048E5">
        <w:t>ChannelHandler</w:t>
      </w:r>
      <w:proofErr w:type="spellEnd"/>
      <w:r w:rsidRPr="003048E5">
        <w:t xml:space="preserve"> 有两个生命周期监听方法：</w:t>
      </w:r>
      <w:proofErr w:type="spellStart"/>
      <w:r w:rsidRPr="003048E5">
        <w:t>handlerAdded</w:t>
      </w:r>
      <w:proofErr w:type="spellEnd"/>
      <w:r w:rsidRPr="003048E5">
        <w:t xml:space="preserve"> 和 </w:t>
      </w:r>
      <w:proofErr w:type="spellStart"/>
      <w:r w:rsidRPr="003048E5">
        <w:t>handlerRemoved</w:t>
      </w:r>
      <w:proofErr w:type="spellEnd"/>
      <w:r w:rsidRPr="003048E5">
        <w:t xml:space="preserve"> 方法，你可以完成任意初始化任务，只要它不会被阻塞很长的时间。</w:t>
      </w:r>
    </w:p>
    <w:p w14:paraId="73B6EC8C" w14:textId="7110C44A" w:rsidR="003048E5" w:rsidRDefault="003048E5" w:rsidP="003048E5">
      <w:pPr>
        <w:pStyle w:val="a5"/>
        <w:ind w:left="420" w:firstLineChars="0" w:firstLine="0"/>
      </w:pPr>
      <w:r w:rsidRPr="003048E5">
        <w:rPr>
          <w:noProof/>
        </w:rPr>
        <w:drawing>
          <wp:inline distT="0" distB="0" distL="0" distR="0" wp14:anchorId="1E25B5FA" wp14:editId="656DD2E9">
            <wp:extent cx="5270500" cy="1575581"/>
            <wp:effectExtent l="0" t="0" r="6350" b="5715"/>
            <wp:docPr id="2" name="图片 2" descr="C:\Users\MONSTE~1\AppData\Local\Temp\15349306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93068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18" cy="16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33B6" w14:textId="3026872F" w:rsidR="00214B79" w:rsidRDefault="00400E75" w:rsidP="00214B7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添加默认处理器</w:t>
      </w:r>
    </w:p>
    <w:p w14:paraId="511CD9CF" w14:textId="6ED49767" w:rsidR="00400E75" w:rsidRDefault="00400E75" w:rsidP="00400E7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客户端处理器</w:t>
      </w:r>
      <w:proofErr w:type="spellStart"/>
      <w:r w:rsidRPr="00400E75">
        <w:t>TimeClientHandler</w:t>
      </w:r>
      <w:proofErr w:type="spellEnd"/>
    </w:p>
    <w:p w14:paraId="72EFA688" w14:textId="28421B90" w:rsidR="00400E75" w:rsidRDefault="00400E75" w:rsidP="00B77908">
      <w:pPr>
        <w:ind w:firstLine="360"/>
      </w:pPr>
      <w:r>
        <w:rPr>
          <w:rFonts w:hint="eastAsia"/>
        </w:rPr>
        <w:t>添加</w:t>
      </w:r>
      <w:proofErr w:type="spellStart"/>
      <w:r>
        <w:t>Netty</w:t>
      </w:r>
      <w:proofErr w:type="spellEnd"/>
      <w:r>
        <w:rPr>
          <w:rFonts w:hint="eastAsia"/>
        </w:rPr>
        <w:t>自动处理器</w:t>
      </w:r>
      <w:proofErr w:type="spellStart"/>
      <w:r w:rsidRPr="00400E75">
        <w:t>ByteToMessageDecoder</w:t>
      </w:r>
      <w:proofErr w:type="spellEnd"/>
      <w:r>
        <w:rPr>
          <w:rFonts w:hint="eastAsia"/>
        </w:rPr>
        <w:t>（客户端的编码器）</w:t>
      </w:r>
    </w:p>
    <w:p w14:paraId="0B283D4E" w14:textId="4C789511" w:rsidR="00B77908" w:rsidRDefault="00B77908" w:rsidP="00B77908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Time</w:t>
      </w:r>
      <w:r>
        <w:t>Decoder</w:t>
      </w:r>
      <w:proofErr w:type="spellEnd"/>
      <w:r>
        <w:t xml:space="preserve"> extends </w:t>
      </w:r>
      <w:proofErr w:type="spellStart"/>
      <w:r>
        <w:t>ByteToMessageDecoder</w:t>
      </w:r>
      <w:proofErr w:type="spellEnd"/>
    </w:p>
    <w:p w14:paraId="750CEF66" w14:textId="02ADCFE0" w:rsidR="00B77908" w:rsidRDefault="00B77908" w:rsidP="00B77908">
      <w:r w:rsidRPr="00B77908">
        <w:rPr>
          <w:noProof/>
        </w:rPr>
        <w:drawing>
          <wp:inline distT="0" distB="0" distL="0" distR="0" wp14:anchorId="13F0B246" wp14:editId="1B7D12AC">
            <wp:extent cx="5274310" cy="1286367"/>
            <wp:effectExtent l="0" t="0" r="2540" b="9525"/>
            <wp:docPr id="3" name="图片 3" descr="C:\Users\MONSTE~1\AppData\Local\Temp\1535030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03094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741A" w14:textId="2B01C9A9" w:rsidR="00B77908" w:rsidRDefault="00B77908" w:rsidP="00B77908"/>
    <w:p w14:paraId="7EA21EC0" w14:textId="74BFA3CB" w:rsidR="00B77908" w:rsidRDefault="00B77908" w:rsidP="00B7790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编写自定义解码</w:t>
      </w:r>
    </w:p>
    <w:p w14:paraId="437CDE97" w14:textId="7F2C02AB" w:rsidR="00B77908" w:rsidRDefault="00B77908" w:rsidP="00B77908">
      <w:r w:rsidRPr="00B77908">
        <w:rPr>
          <w:noProof/>
        </w:rPr>
        <w:drawing>
          <wp:inline distT="0" distB="0" distL="0" distR="0" wp14:anchorId="6D8486C0" wp14:editId="709AD6B6">
            <wp:extent cx="5274310" cy="1984148"/>
            <wp:effectExtent l="0" t="0" r="2540" b="0"/>
            <wp:docPr id="5" name="图片 5" descr="C:\Users\MONSTE~1\AppData\Local\Temp\1535031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0310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5261" w14:textId="6D2B77F2" w:rsidR="00B77908" w:rsidRDefault="00B77908" w:rsidP="00B77908">
      <w:pPr>
        <w:pStyle w:val="a5"/>
        <w:numPr>
          <w:ilvl w:val="0"/>
          <w:numId w:val="11"/>
        </w:numPr>
        <w:ind w:firstLineChars="0"/>
      </w:pPr>
      <w:r w:rsidRPr="00B77908">
        <w:rPr>
          <w:rFonts w:hint="eastAsia"/>
        </w:rPr>
        <w:t>无论何时，</w:t>
      </w:r>
      <w:r w:rsidRPr="00B77908">
        <w:rPr>
          <w:rFonts w:hint="eastAsia"/>
          <w:b/>
        </w:rPr>
        <w:t>当新数据接收到时</w:t>
      </w:r>
      <w:r w:rsidRPr="00B77908">
        <w:rPr>
          <w:rFonts w:hint="eastAsia"/>
        </w:rPr>
        <w:t>，</w:t>
      </w:r>
      <w:proofErr w:type="spellStart"/>
      <w:r w:rsidRPr="00B77908">
        <w:t>ByteToMessageDecoder</w:t>
      </w:r>
      <w:proofErr w:type="spellEnd"/>
      <w:r w:rsidRPr="00B77908">
        <w:t xml:space="preserve"> 会调用一个内部可维护的 decode 方法来处理内部积累的 buffer 缓冲区。</w:t>
      </w:r>
    </w:p>
    <w:p w14:paraId="37A57141" w14:textId="77777777" w:rsidR="000D1FF3" w:rsidRDefault="000D1FF3" w:rsidP="000D1FF3">
      <w:pPr>
        <w:pStyle w:val="a5"/>
        <w:ind w:left="360" w:firstLineChars="0" w:firstLine="0"/>
        <w:rPr>
          <w:rFonts w:hint="eastAsia"/>
        </w:rPr>
      </w:pPr>
    </w:p>
    <w:p w14:paraId="1CA68E4D" w14:textId="60F6ABA5" w:rsidR="00B77908" w:rsidRDefault="00B77908" w:rsidP="00B77908">
      <w:pPr>
        <w:pStyle w:val="a5"/>
        <w:numPr>
          <w:ilvl w:val="0"/>
          <w:numId w:val="11"/>
        </w:numPr>
        <w:ind w:firstLineChars="0"/>
      </w:pPr>
      <w:r w:rsidRPr="00B77908">
        <w:t>decode 方法可以决定当没有足够的数据时，不添加到 out 对象中。当有更多的数据接收到后，</w:t>
      </w:r>
      <w:proofErr w:type="spellStart"/>
      <w:r w:rsidRPr="00B77908">
        <w:t>ByteToMessageDecoder</w:t>
      </w:r>
      <w:proofErr w:type="spellEnd"/>
      <w:r w:rsidRPr="00B77908">
        <w:t xml:space="preserve"> 会再次调用 decode 方法。</w:t>
      </w:r>
    </w:p>
    <w:p w14:paraId="7223BB65" w14:textId="77777777" w:rsidR="000D1FF3" w:rsidRDefault="000D1FF3" w:rsidP="000D1FF3">
      <w:pPr>
        <w:rPr>
          <w:rFonts w:hint="eastAsia"/>
        </w:rPr>
      </w:pPr>
    </w:p>
    <w:p w14:paraId="3DA3B2A9" w14:textId="26BD0DB7" w:rsidR="00CE418E" w:rsidRDefault="00B77908" w:rsidP="00B77908">
      <w:pPr>
        <w:pStyle w:val="a5"/>
        <w:numPr>
          <w:ilvl w:val="0"/>
          <w:numId w:val="11"/>
        </w:numPr>
        <w:ind w:firstLineChars="0"/>
      </w:pPr>
      <w:r w:rsidRPr="00B77908">
        <w:rPr>
          <w:rFonts w:hint="eastAsia"/>
        </w:rPr>
        <w:t>如果</w:t>
      </w:r>
      <w:r w:rsidRPr="00B77908">
        <w:t xml:space="preserve"> decode 方法添加一个对象到 out 列表对象中，这意味着解码器成功的解码了一个消息。</w:t>
      </w:r>
      <w:proofErr w:type="spellStart"/>
      <w:r w:rsidRPr="00B77908">
        <w:t>ByteToMessageDecoder</w:t>
      </w:r>
      <w:proofErr w:type="spellEnd"/>
      <w:r w:rsidRPr="00B77908">
        <w:t xml:space="preserve"> 会释放掉累计缓冲区已经读取的部分。需要注意的是，我们没有必要去解码多条 message 消息，因为 </w:t>
      </w:r>
      <w:proofErr w:type="spellStart"/>
      <w:r w:rsidRPr="00B77908">
        <w:t>By</w:t>
      </w:r>
      <w:r>
        <w:t>te</w:t>
      </w:r>
      <w:r w:rsidRPr="00B77908">
        <w:t>ToMessageDecoder</w:t>
      </w:r>
      <w:proofErr w:type="spellEnd"/>
      <w:r w:rsidRPr="00B77908">
        <w:t xml:space="preserve"> 会一直调用 decode 方法直到没有数据添加到 out 列表对象中</w:t>
      </w:r>
    </w:p>
    <w:p w14:paraId="3DC3FBCC" w14:textId="77777777" w:rsidR="00CE418E" w:rsidRDefault="00CE418E">
      <w:pPr>
        <w:widowControl/>
        <w:jc w:val="left"/>
      </w:pPr>
      <w:r>
        <w:br w:type="page"/>
      </w:r>
    </w:p>
    <w:p w14:paraId="08725F42" w14:textId="55AD81C2" w:rsidR="00B77908" w:rsidRDefault="00CE418E" w:rsidP="00CE418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创建协议（编码</w:t>
      </w:r>
      <w:r>
        <w:rPr>
          <w:rFonts w:hint="eastAsia"/>
        </w:rPr>
        <w:t>/</w:t>
      </w:r>
      <w:r>
        <w:rPr>
          <w:rFonts w:hint="eastAsia"/>
        </w:rPr>
        <w:t>解码器）</w:t>
      </w:r>
    </w:p>
    <w:p w14:paraId="7C57D96C" w14:textId="488F288A" w:rsidR="00CE418E" w:rsidRDefault="00075FF9" w:rsidP="00075FF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制定通信协议（利用P</w:t>
      </w:r>
      <w:r>
        <w:t>OJO</w:t>
      </w:r>
      <w:r>
        <w:rPr>
          <w:rFonts w:hint="eastAsia"/>
        </w:rPr>
        <w:t>对象替代byte</w:t>
      </w:r>
      <w:r>
        <w:t>[]</w:t>
      </w:r>
      <w:r>
        <w:rPr>
          <w:rFonts w:hint="eastAsia"/>
        </w:rPr>
        <w:t>）</w:t>
      </w:r>
    </w:p>
    <w:p w14:paraId="371314EB" w14:textId="6C6E49BA" w:rsidR="00075FF9" w:rsidRDefault="00075FF9" w:rsidP="00075FF9">
      <w:pPr>
        <w:rPr>
          <w:rFonts w:hint="eastAsia"/>
        </w:rPr>
      </w:pPr>
      <w:r w:rsidRPr="00075FF9">
        <w:rPr>
          <w:noProof/>
        </w:rPr>
        <w:drawing>
          <wp:inline distT="0" distB="0" distL="0" distR="0" wp14:anchorId="465D2AFE" wp14:editId="09F64EF2">
            <wp:extent cx="5274310" cy="3788738"/>
            <wp:effectExtent l="0" t="0" r="2540" b="2540"/>
            <wp:docPr id="6" name="图片 6" descr="C:\Users\MONSTE~1\AppData\Local\Temp\1535031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0317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746" w14:textId="493F5D46" w:rsidR="00075FF9" w:rsidRDefault="00075FF9" w:rsidP="00075FF9"/>
    <w:p w14:paraId="1EEA2B96" w14:textId="1896D536" w:rsidR="00075FF9" w:rsidRDefault="00075FF9" w:rsidP="00075FF9"/>
    <w:p w14:paraId="6D7E498A" w14:textId="20D81391" w:rsidR="00075FF9" w:rsidRDefault="00075FF9" w:rsidP="00075FF9"/>
    <w:p w14:paraId="1C7372D3" w14:textId="1408D7A1" w:rsidR="00075FF9" w:rsidRDefault="00075FF9" w:rsidP="00075FF9"/>
    <w:p w14:paraId="32450033" w14:textId="1C256DA9" w:rsidR="00075FF9" w:rsidRDefault="00075FF9" w:rsidP="00075FF9"/>
    <w:p w14:paraId="62ECAAA8" w14:textId="2C5BED10" w:rsidR="00075FF9" w:rsidRDefault="00075FF9" w:rsidP="00075FF9"/>
    <w:p w14:paraId="5DA24638" w14:textId="356CB028" w:rsidR="00075FF9" w:rsidRDefault="00075FF9" w:rsidP="00075FF9"/>
    <w:p w14:paraId="25AEB1E5" w14:textId="39EB5CFB" w:rsidR="00075FF9" w:rsidRDefault="00075FF9" w:rsidP="00075FF9"/>
    <w:p w14:paraId="155AEB45" w14:textId="5C0060A0" w:rsidR="00075FF9" w:rsidRDefault="00075FF9" w:rsidP="00075FF9"/>
    <w:p w14:paraId="1587BA90" w14:textId="130CD106" w:rsidR="00075FF9" w:rsidRDefault="00075FF9" w:rsidP="00075FF9"/>
    <w:p w14:paraId="6DBB9B2F" w14:textId="513D4944" w:rsidR="00075FF9" w:rsidRDefault="00075FF9" w:rsidP="00075FF9"/>
    <w:p w14:paraId="3730A4D3" w14:textId="602FF470" w:rsidR="00075FF9" w:rsidRDefault="00075FF9" w:rsidP="00075FF9"/>
    <w:p w14:paraId="2AC158F6" w14:textId="567E9AE6" w:rsidR="00075FF9" w:rsidRDefault="00075FF9" w:rsidP="00075FF9"/>
    <w:p w14:paraId="520958F9" w14:textId="4BA7261E" w:rsidR="00075FF9" w:rsidRDefault="00075FF9" w:rsidP="00075FF9"/>
    <w:p w14:paraId="666E28AF" w14:textId="2B1BAEF9" w:rsidR="00075FF9" w:rsidRDefault="00075FF9" w:rsidP="00075FF9"/>
    <w:p w14:paraId="6014416D" w14:textId="041ECA91" w:rsidR="00075FF9" w:rsidRDefault="00075FF9" w:rsidP="00075FF9"/>
    <w:p w14:paraId="2C4DD998" w14:textId="41A1698C" w:rsidR="00075FF9" w:rsidRDefault="00075FF9" w:rsidP="00075FF9"/>
    <w:p w14:paraId="685AE4B7" w14:textId="02053DEA" w:rsidR="00075FF9" w:rsidRDefault="00075FF9" w:rsidP="00075FF9"/>
    <w:p w14:paraId="1E24F009" w14:textId="0A193B54" w:rsidR="00075FF9" w:rsidRDefault="00075FF9" w:rsidP="00075FF9"/>
    <w:p w14:paraId="0505B686" w14:textId="4737DE37" w:rsidR="00075FF9" w:rsidRDefault="00075FF9" w:rsidP="00075FF9"/>
    <w:p w14:paraId="75F9B3F3" w14:textId="77777777" w:rsidR="00075FF9" w:rsidRDefault="00075FF9" w:rsidP="00075FF9">
      <w:pPr>
        <w:rPr>
          <w:rFonts w:hint="eastAsia"/>
        </w:rPr>
      </w:pPr>
    </w:p>
    <w:p w14:paraId="7C8A4A0C" w14:textId="077971C8" w:rsidR="00075FF9" w:rsidRDefault="00075FF9" w:rsidP="00075FF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编写客户端解码器</w:t>
      </w:r>
    </w:p>
    <w:p w14:paraId="590ECCE9" w14:textId="616219CD" w:rsidR="00075FF9" w:rsidRDefault="00075FF9" w:rsidP="00075FF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设置客户端添加解码器</w:t>
      </w:r>
    </w:p>
    <w:p w14:paraId="0B84BBA9" w14:textId="39E50AC0" w:rsidR="00075FF9" w:rsidRDefault="00075FF9" w:rsidP="00075FF9">
      <w:pPr>
        <w:rPr>
          <w:rFonts w:hint="eastAsia"/>
        </w:rPr>
      </w:pPr>
      <w:r>
        <w:rPr>
          <w:noProof/>
        </w:rPr>
        <w:drawing>
          <wp:inline distT="0" distB="0" distL="0" distR="0" wp14:anchorId="598131CC" wp14:editId="2C043EAC">
            <wp:extent cx="5273675" cy="12865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066F0" w14:textId="22DA3F6B" w:rsidR="00075FF9" w:rsidRDefault="00075FF9" w:rsidP="00075FF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解码器解码协议,将通道的b</w:t>
      </w:r>
      <w:r>
        <w:t>yte[]</w:t>
      </w:r>
      <w:r>
        <w:rPr>
          <w:rFonts w:hint="eastAsia"/>
        </w:rPr>
        <w:t>转化成协议对象</w:t>
      </w:r>
    </w:p>
    <w:p w14:paraId="29BFB348" w14:textId="3CB7147F" w:rsidR="00075FF9" w:rsidRDefault="00075FF9" w:rsidP="00075FF9">
      <w:pPr>
        <w:rPr>
          <w:rFonts w:hint="eastAsia"/>
        </w:rPr>
      </w:pPr>
      <w:r w:rsidRPr="00075FF9">
        <w:rPr>
          <w:noProof/>
        </w:rPr>
        <w:drawing>
          <wp:inline distT="0" distB="0" distL="0" distR="0" wp14:anchorId="57AF9CF9" wp14:editId="3E16A6BD">
            <wp:extent cx="5274310" cy="1638944"/>
            <wp:effectExtent l="0" t="0" r="2540" b="0"/>
            <wp:docPr id="8" name="图片 8" descr="C:\Users\MONSTE~1\AppData\Local\Temp\1535032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503206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2C76" w14:textId="06077BED" w:rsidR="00075FF9" w:rsidRDefault="00075FF9" w:rsidP="00075FF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自定义处理器使用协议对象</w:t>
      </w:r>
    </w:p>
    <w:p w14:paraId="6829EFB6" w14:textId="0177A18E" w:rsidR="00075FF9" w:rsidRDefault="00075FF9" w:rsidP="00075FF9">
      <w:r w:rsidRPr="00075FF9">
        <w:rPr>
          <w:noProof/>
        </w:rPr>
        <w:drawing>
          <wp:inline distT="0" distB="0" distL="0" distR="0" wp14:anchorId="06B0CA9C" wp14:editId="5A90D63C">
            <wp:extent cx="5274310" cy="2371064"/>
            <wp:effectExtent l="0" t="0" r="2540" b="0"/>
            <wp:docPr id="9" name="图片 9" descr="C:\Users\MONSTE~1\AppData\Local\Temp\15350321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503219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6B52" w14:textId="0258084E" w:rsidR="00075FF9" w:rsidRDefault="00075FF9" w:rsidP="00075FF9"/>
    <w:p w14:paraId="06435CC0" w14:textId="6149DF02" w:rsidR="00075FF9" w:rsidRDefault="00075FF9" w:rsidP="00075FF9"/>
    <w:p w14:paraId="69FD3578" w14:textId="31F920C6" w:rsidR="00075FF9" w:rsidRDefault="00075FF9" w:rsidP="00075FF9"/>
    <w:p w14:paraId="3D6B2026" w14:textId="51BD31F0" w:rsidR="00075FF9" w:rsidRDefault="00075FF9" w:rsidP="00075FF9"/>
    <w:p w14:paraId="62319FC0" w14:textId="24CA613E" w:rsidR="00075FF9" w:rsidRDefault="00075FF9" w:rsidP="00075FF9"/>
    <w:p w14:paraId="03014EDC" w14:textId="643AFE66" w:rsidR="00075FF9" w:rsidRDefault="00075FF9" w:rsidP="00075FF9"/>
    <w:p w14:paraId="463E7CE7" w14:textId="664A7F56" w:rsidR="00075FF9" w:rsidRDefault="00075FF9" w:rsidP="00075FF9"/>
    <w:p w14:paraId="5303E2C7" w14:textId="571FD2A5" w:rsidR="00075FF9" w:rsidRDefault="00075FF9" w:rsidP="00075FF9"/>
    <w:p w14:paraId="7AE0E26C" w14:textId="205B4B50" w:rsidR="00075FF9" w:rsidRDefault="00075FF9" w:rsidP="00075FF9"/>
    <w:p w14:paraId="6964FC20" w14:textId="62293D13" w:rsidR="00075FF9" w:rsidRDefault="00075FF9" w:rsidP="00075FF9"/>
    <w:p w14:paraId="6318FFDB" w14:textId="511C5B5C" w:rsidR="00075FF9" w:rsidRDefault="00075FF9" w:rsidP="00075FF9"/>
    <w:p w14:paraId="47E9BA5A" w14:textId="77777777" w:rsidR="00075FF9" w:rsidRDefault="00075FF9" w:rsidP="00075FF9">
      <w:pPr>
        <w:rPr>
          <w:rFonts w:hint="eastAsia"/>
        </w:rPr>
      </w:pPr>
    </w:p>
    <w:p w14:paraId="0CB60CA0" w14:textId="6C9EF80B" w:rsidR="00075FF9" w:rsidRDefault="00075FF9" w:rsidP="00075FF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编写服务端编码器</w:t>
      </w:r>
    </w:p>
    <w:p w14:paraId="299EA6AC" w14:textId="4924EEBC" w:rsidR="00075FF9" w:rsidRDefault="00075FF9" w:rsidP="00075FF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设置服务器是添加编码器</w:t>
      </w:r>
    </w:p>
    <w:p w14:paraId="28E781E8" w14:textId="0421058B" w:rsidR="00075FF9" w:rsidRDefault="00075FF9" w:rsidP="00075FF9">
      <w:r w:rsidRPr="00075FF9">
        <w:rPr>
          <w:noProof/>
        </w:rPr>
        <w:drawing>
          <wp:inline distT="0" distB="0" distL="0" distR="0" wp14:anchorId="1CB83A60" wp14:editId="0D83A305">
            <wp:extent cx="5274310" cy="1815329"/>
            <wp:effectExtent l="0" t="0" r="2540" b="0"/>
            <wp:docPr id="10" name="图片 10" descr="C:\Users\MONSTE~1\AppData\Local\Temp\1535032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3503238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5E98" w14:textId="79480A7A" w:rsidR="0016317F" w:rsidRDefault="0016317F" w:rsidP="00075FF9"/>
    <w:p w14:paraId="5BC6EC65" w14:textId="20346F3F" w:rsidR="0016317F" w:rsidRDefault="0016317F" w:rsidP="0016317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服务端通道直接发送协议对象</w:t>
      </w:r>
    </w:p>
    <w:p w14:paraId="169C8DB2" w14:textId="5D881861" w:rsidR="0016317F" w:rsidRDefault="0016317F" w:rsidP="0016317F">
      <w:r w:rsidRPr="0016317F">
        <w:rPr>
          <w:noProof/>
        </w:rPr>
        <w:drawing>
          <wp:inline distT="0" distB="0" distL="0" distR="0" wp14:anchorId="38FEDAD5" wp14:editId="0B4E7FC3">
            <wp:extent cx="5274310" cy="2130079"/>
            <wp:effectExtent l="0" t="0" r="2540" b="3810"/>
            <wp:docPr id="11" name="图片 11" descr="C:\Users\MONSTE~1\AppData\Local\Temp\1535032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3503266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3873" w14:textId="77777777" w:rsidR="0016317F" w:rsidRDefault="0016317F" w:rsidP="0016317F">
      <w:pPr>
        <w:rPr>
          <w:rFonts w:hint="eastAsia"/>
        </w:rPr>
      </w:pPr>
    </w:p>
    <w:p w14:paraId="0280432F" w14:textId="43C48CC0" w:rsidR="0016317F" w:rsidRDefault="0016317F" w:rsidP="0016317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在发送数据前编码器编码，将协议对象编码成</w:t>
      </w:r>
      <w:r>
        <w:t>byte[]</w:t>
      </w:r>
    </w:p>
    <w:p w14:paraId="0448E9EF" w14:textId="1E0075ED" w:rsidR="0016317F" w:rsidRPr="0016317F" w:rsidRDefault="0016317F" w:rsidP="0016317F">
      <w:pPr>
        <w:rPr>
          <w:rFonts w:hint="eastAsia"/>
        </w:rPr>
      </w:pPr>
      <w:bookmarkStart w:id="0" w:name="_GoBack"/>
      <w:r w:rsidRPr="0016317F">
        <w:rPr>
          <w:noProof/>
        </w:rPr>
        <w:drawing>
          <wp:inline distT="0" distB="0" distL="0" distR="0" wp14:anchorId="0181AE9B" wp14:editId="49DA82B6">
            <wp:extent cx="5274310" cy="1852376"/>
            <wp:effectExtent l="0" t="0" r="2540" b="0"/>
            <wp:docPr id="12" name="图片 12" descr="C:\Users\MONSTE~1\AppData\Local\Temp\1535032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3503279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317F" w:rsidRPr="0016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79"/>
    <w:multiLevelType w:val="hybridMultilevel"/>
    <w:tmpl w:val="7CA426A6"/>
    <w:lvl w:ilvl="0" w:tplc="ED78B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E1099"/>
    <w:multiLevelType w:val="hybridMultilevel"/>
    <w:tmpl w:val="40985744"/>
    <w:lvl w:ilvl="0" w:tplc="9CB69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A085A"/>
    <w:multiLevelType w:val="hybridMultilevel"/>
    <w:tmpl w:val="6F628546"/>
    <w:lvl w:ilvl="0" w:tplc="BCC44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D612B"/>
    <w:multiLevelType w:val="hybridMultilevel"/>
    <w:tmpl w:val="18527A40"/>
    <w:lvl w:ilvl="0" w:tplc="98A443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7D11B8"/>
    <w:multiLevelType w:val="hybridMultilevel"/>
    <w:tmpl w:val="5434C91A"/>
    <w:lvl w:ilvl="0" w:tplc="E8605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33F0C"/>
    <w:multiLevelType w:val="hybridMultilevel"/>
    <w:tmpl w:val="D1CAD7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6B0DC0"/>
    <w:multiLevelType w:val="multilevel"/>
    <w:tmpl w:val="C1DCAE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214641"/>
    <w:multiLevelType w:val="multilevel"/>
    <w:tmpl w:val="468E4A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3F3125"/>
    <w:multiLevelType w:val="hybridMultilevel"/>
    <w:tmpl w:val="60A2BE36"/>
    <w:lvl w:ilvl="0" w:tplc="01707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1A6139"/>
    <w:multiLevelType w:val="hybridMultilevel"/>
    <w:tmpl w:val="0CA464EC"/>
    <w:lvl w:ilvl="0" w:tplc="5A2E2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5D282C"/>
    <w:multiLevelType w:val="hybridMultilevel"/>
    <w:tmpl w:val="19BE0A8E"/>
    <w:lvl w:ilvl="0" w:tplc="7ECA9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F474CE"/>
    <w:multiLevelType w:val="hybridMultilevel"/>
    <w:tmpl w:val="91F02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C40D2"/>
    <w:multiLevelType w:val="hybridMultilevel"/>
    <w:tmpl w:val="9EC203B2"/>
    <w:lvl w:ilvl="0" w:tplc="7ECA9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B"/>
    <w:rsid w:val="00075FF9"/>
    <w:rsid w:val="000828CF"/>
    <w:rsid w:val="000D1FF3"/>
    <w:rsid w:val="0016317F"/>
    <w:rsid w:val="00214B79"/>
    <w:rsid w:val="003048E5"/>
    <w:rsid w:val="003D6CBD"/>
    <w:rsid w:val="00400E75"/>
    <w:rsid w:val="004B0623"/>
    <w:rsid w:val="005C21B7"/>
    <w:rsid w:val="00716678"/>
    <w:rsid w:val="00805243"/>
    <w:rsid w:val="00875EC7"/>
    <w:rsid w:val="00912E92"/>
    <w:rsid w:val="009E063D"/>
    <w:rsid w:val="00AD0CB1"/>
    <w:rsid w:val="00B51385"/>
    <w:rsid w:val="00B77908"/>
    <w:rsid w:val="00BC64FB"/>
    <w:rsid w:val="00C223E7"/>
    <w:rsid w:val="00C6546C"/>
    <w:rsid w:val="00CE418E"/>
    <w:rsid w:val="00D63247"/>
    <w:rsid w:val="00E460E2"/>
    <w:rsid w:val="00EE34E1"/>
    <w:rsid w:val="00F3773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2F37"/>
  <w15:chartTrackingRefBased/>
  <w15:docId w15:val="{9B552B9F-82CC-46B1-93D7-5511D431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4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875EC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41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13</cp:revision>
  <dcterms:created xsi:type="dcterms:W3CDTF">2018-08-22T06:24:00Z</dcterms:created>
  <dcterms:modified xsi:type="dcterms:W3CDTF">2018-08-23T13:59:00Z</dcterms:modified>
</cp:coreProperties>
</file>