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0502F" w:rsidRDefault="0010502F">
      <w:pPr>
        <w:rPr>
          <w:rFonts w:ascii="Roboto" w:hAnsi="Roboto"/>
          <w:color w:val="0A0A0A"/>
          <w:shd w:val="clear" w:color="auto" w:fill="FFFFFF"/>
          <w:lang w:val="ru-RU"/>
        </w:rPr>
      </w:pPr>
      <w:r>
        <w:rPr>
          <w:rFonts w:ascii="Roboto" w:hAnsi="Roboto"/>
          <w:color w:val="0A0A0A"/>
          <w:shd w:val="clear" w:color="auto" w:fill="FFFFFF"/>
        </w:rPr>
        <w:t>При возникновении гарантийного случая оперативный выезд мастера на дом от города до населенных пунктов и сёл оплачивается отдельно, диагностика и ремонт производится бесплатно</w:t>
      </w:r>
    </w:p>
    <w:p w:rsidR="0010502F" w:rsidRDefault="0010502F">
      <w:pPr>
        <w:rPr>
          <w:rFonts w:ascii="Roboto" w:hAnsi="Roboto"/>
          <w:color w:val="0A0A0A"/>
          <w:shd w:val="clear" w:color="auto" w:fill="FFFFFF"/>
          <w:lang w:val="ru-RU"/>
        </w:rPr>
      </w:pPr>
    </w:p>
    <w:p w:rsidR="0010502F" w:rsidRDefault="0010502F">
      <w:pPr>
        <w:rPr>
          <w:rFonts w:ascii="Roboto" w:hAnsi="Roboto"/>
          <w:color w:val="0A0A0A"/>
          <w:shd w:val="clear" w:color="auto" w:fill="FFFFFF"/>
          <w:lang w:val="ru-RU"/>
        </w:rPr>
      </w:pPr>
      <w:r>
        <w:rPr>
          <w:rFonts w:ascii="Roboto" w:hAnsi="Roboto"/>
          <w:color w:val="0A0A0A"/>
          <w:shd w:val="clear" w:color="auto" w:fill="FFFFFF"/>
        </w:rPr>
        <w:t>Если в процессе эксплуатации Ваш водонагреватель вышел из строя, необходимо позвонить в ближайший Авторизованный Сервисный Центр и вызвать мастера. Не производите самостоятельный демонтаж изделия, так как мастер должен проверить правильность установки, наличие установленного оригинального обратного клапана, замерить давление воды в системе и уровень напряжения в электросети. В течение гарантийного срока работы по устранению неисправностей, вызванных заводским браком, производятся бесплатно. Просим Вас хранить талон в течение всего гарантийного срока. При покупке изделия требуйте заполнения гарантийного талона. Претензии по механическим повреждениям внешней некомплектности после продажи не принимаются. Для гарантийного ремонта предъявите гарантийный талон вместе с чеком покупки, с указанной датой покупки. Без предъявления данного талона, его неправильном заполнении или при отсутствии печати торгующей организации, а также при проведении самостоятельного демонтажа изделия претензии не принимаются, и гарантийный ремонт не производится. Используя изделие, покупатель подтверждает своё согласие с условиями, изложенными в данном гарантийном талоне.</w:t>
      </w:r>
    </w:p>
    <w:p w:rsidR="0010502F" w:rsidRDefault="0010502F">
      <w:pPr>
        <w:rPr>
          <w:rFonts w:ascii="Roboto" w:hAnsi="Roboto"/>
          <w:color w:val="0A0A0A"/>
          <w:shd w:val="clear" w:color="auto" w:fill="FFFFFF"/>
          <w:lang w:val="ru-RU"/>
        </w:rPr>
      </w:pPr>
    </w:p>
    <w:p w:rsidR="0010502F" w:rsidRPr="0010502F" w:rsidRDefault="0010502F" w:rsidP="0010502F">
      <w:pPr>
        <w:spacing w:line="420" w:lineRule="atLeast"/>
        <w:rPr>
          <w:rFonts w:ascii="Roboto" w:eastAsia="Times New Roman" w:hAnsi="Roboto" w:cs="Times New Roman"/>
          <w:b/>
          <w:bCs/>
          <w:color w:val="0A0A0A"/>
          <w:kern w:val="0"/>
          <w:sz w:val="30"/>
          <w:szCs w:val="30"/>
          <w:lang w:eastAsia="ru-RU"/>
          <w14:ligatures w14:val="none"/>
        </w:rPr>
      </w:pPr>
      <w:r w:rsidRPr="0010502F">
        <w:rPr>
          <w:rFonts w:ascii="Roboto" w:eastAsia="Times New Roman" w:hAnsi="Roboto" w:cs="Times New Roman"/>
          <w:b/>
          <w:bCs/>
          <w:color w:val="0A0A0A"/>
          <w:kern w:val="0"/>
          <w:sz w:val="30"/>
          <w:szCs w:val="30"/>
          <w:lang w:eastAsia="ru-RU"/>
          <w14:ligatures w14:val="none"/>
        </w:rPr>
        <w:t>1. Цели установления гарантийного срока</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Уважаемый покупатель!</w:t>
      </w:r>
      <w:r w:rsidRPr="0010502F">
        <w:rPr>
          <w:rFonts w:ascii="Roboto" w:eastAsia="Times New Roman" w:hAnsi="Roboto" w:cs="Times New Roman"/>
          <w:color w:val="0A0A0A"/>
          <w:kern w:val="0"/>
          <w:lang w:eastAsia="ru-RU"/>
          <w14:ligatures w14:val="none"/>
        </w:rPr>
        <w:br/>
        <w:t>Задача технической службы торговой марки «BLESK» - предоставить Вам высококачественное сервисное обслуживание, а при возникновении неисправности обеспечить для Вас максимально короткий срок выполнения ремонта.</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Оговоренные ниже гарантийные обязательства торговой марки «BLESK» дополняют предусмотренные законодательством права потребителей и являются неотъемлемой частью договора розничной купли-продажи между продавцом и потребителем. Посредством подписания настоящего гарантийного талона потребитель подтверждает отсутствие видимых дефектов водонагревателя на момент его приобретения и соглашается с изложенными ниже условиями гарантийного обслуживания.</w:t>
      </w:r>
    </w:p>
    <w:p w:rsidR="0010502F" w:rsidRPr="0010502F" w:rsidRDefault="0010502F" w:rsidP="0010502F">
      <w:pPr>
        <w:spacing w:line="420" w:lineRule="atLeast"/>
        <w:rPr>
          <w:rFonts w:ascii="Roboto" w:eastAsia="Times New Roman" w:hAnsi="Roboto" w:cs="Times New Roman"/>
          <w:b/>
          <w:bCs/>
          <w:color w:val="0A0A0A"/>
          <w:kern w:val="0"/>
          <w:sz w:val="30"/>
          <w:szCs w:val="30"/>
          <w:lang w:eastAsia="ru-RU"/>
          <w14:ligatures w14:val="none"/>
        </w:rPr>
      </w:pPr>
      <w:r w:rsidRPr="0010502F">
        <w:rPr>
          <w:rFonts w:ascii="Roboto" w:eastAsia="Times New Roman" w:hAnsi="Roboto" w:cs="Times New Roman"/>
          <w:b/>
          <w:bCs/>
          <w:color w:val="0A0A0A"/>
          <w:kern w:val="0"/>
          <w:sz w:val="30"/>
          <w:szCs w:val="30"/>
          <w:lang w:eastAsia="ru-RU"/>
          <w14:ligatures w14:val="none"/>
        </w:rPr>
        <w:t>2. Условия гарантийного обслуживания</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Необходимыми условиями для предоставления гарантийного обслуживания являются:</w:t>
      </w:r>
      <w:r w:rsidRPr="0010502F">
        <w:rPr>
          <w:rFonts w:ascii="Roboto" w:eastAsia="Times New Roman" w:hAnsi="Roboto" w:cs="Times New Roman"/>
          <w:color w:val="0A0A0A"/>
          <w:kern w:val="0"/>
          <w:lang w:eastAsia="ru-RU"/>
          <w14:ligatures w14:val="none"/>
        </w:rPr>
        <w:br/>
        <w:t>наличие данного гарантийного талона, полностью заполненного, с печатью торгующей организации, подписями продавца и покупателя; наличие серийного номера на внешнем корпусе водонагревателя; наличие кассового чека.</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lastRenderedPageBreak/>
        <w:t>На протяжении гарантийного срока, при соблюдении предусмотренных ниже условий, торговая марка «BLESK» обеспечит выполнение, со стороны уполномоченных сервисных центров, бесплатного гарантийного ремонта и/или замены водонагревателя, составных частей и/или комплектующих изделий ненадлежащего качества.</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При появлении неисправности в работе водонагревателя позвоните в ближайший, относительно места нахождения установленного изделия, уполномоченный сервисный центр (список сервисных центров указан на последней странице данного гарантийного талона). Любые претензии по качеству изделия рассматриваются только после проверки представителем торговой марки «BLESK».</w:t>
      </w:r>
    </w:p>
    <w:p w:rsidR="0010502F" w:rsidRDefault="0010502F">
      <w:pPr>
        <w:rPr>
          <w:lang w:val="ru-RU"/>
        </w:rPr>
      </w:pPr>
    </w:p>
    <w:p w:rsidR="0010502F" w:rsidRPr="0010502F" w:rsidRDefault="0010502F" w:rsidP="0010502F">
      <w:pPr>
        <w:spacing w:line="420" w:lineRule="atLeast"/>
        <w:rPr>
          <w:rFonts w:ascii="Roboto" w:eastAsia="Times New Roman" w:hAnsi="Roboto" w:cs="Times New Roman"/>
          <w:b/>
          <w:bCs/>
          <w:color w:val="0A0A0A"/>
          <w:kern w:val="0"/>
          <w:sz w:val="30"/>
          <w:szCs w:val="30"/>
          <w:lang w:eastAsia="ru-RU"/>
          <w14:ligatures w14:val="none"/>
        </w:rPr>
      </w:pPr>
      <w:r w:rsidRPr="0010502F">
        <w:rPr>
          <w:rFonts w:ascii="Roboto" w:eastAsia="Times New Roman" w:hAnsi="Roboto" w:cs="Times New Roman"/>
          <w:b/>
          <w:bCs/>
          <w:color w:val="0A0A0A"/>
          <w:kern w:val="0"/>
          <w:sz w:val="30"/>
          <w:szCs w:val="30"/>
          <w:lang w:eastAsia="ru-RU"/>
          <w14:ligatures w14:val="none"/>
        </w:rPr>
        <w:t>3. Гарантийный срок</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Торговая марка «BLESK» устанавливает следующие гарантийные сроки на перечисленные ниже водонагреватели, составные части и комплектующие изделия к ним. Водосодержащая емкость (внутренний бак) водонагревателей серии:</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B/FL300,B/FL500,B/FL800,B/FL1000</w:t>
      </w:r>
      <w:r w:rsidRPr="0010502F">
        <w:rPr>
          <w:rFonts w:ascii="Roboto" w:eastAsia="Times New Roman" w:hAnsi="Roboto" w:cs="Times New Roman"/>
          <w:color w:val="0A0A0A"/>
          <w:kern w:val="0"/>
          <w:lang w:eastAsia="ru-RU"/>
          <w14:ligatures w14:val="none"/>
        </w:rPr>
        <w:br/>
        <w:t>B/SLV300,B/SLV500,B/SLV800,B/SLV1000</w:t>
      </w:r>
      <w:r w:rsidRPr="0010502F">
        <w:rPr>
          <w:rFonts w:ascii="Roboto" w:eastAsia="Times New Roman" w:hAnsi="Roboto" w:cs="Times New Roman"/>
          <w:color w:val="0A0A0A"/>
          <w:kern w:val="0"/>
          <w:lang w:eastAsia="ru-RU"/>
          <w14:ligatures w14:val="none"/>
        </w:rPr>
        <w:br/>
        <w:t>B/VC300,B/VC500,B/VC800,B/VC1000</w:t>
      </w:r>
      <w:r w:rsidRPr="0010502F">
        <w:rPr>
          <w:rFonts w:ascii="Roboto" w:eastAsia="Times New Roman" w:hAnsi="Roboto" w:cs="Times New Roman"/>
          <w:color w:val="0A0A0A"/>
          <w:kern w:val="0"/>
          <w:lang w:eastAsia="ru-RU"/>
          <w14:ligatures w14:val="none"/>
        </w:rPr>
        <w:br/>
        <w:t>B/MI100,B/MI150,B/MI300,</w:t>
      </w:r>
      <w:r w:rsidRPr="0010502F">
        <w:rPr>
          <w:rFonts w:ascii="Roboto" w:eastAsia="Times New Roman" w:hAnsi="Roboto" w:cs="Times New Roman"/>
          <w:color w:val="0A0A0A"/>
          <w:kern w:val="0"/>
          <w:lang w:eastAsia="ru-RU"/>
          <w14:ligatures w14:val="none"/>
        </w:rPr>
        <w:br/>
        <w:t>B/HOR500,B/HOR800,B/HOR1000</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Гарантия на бак 3 года</w:t>
      </w:r>
      <w:r w:rsidRPr="0010502F">
        <w:rPr>
          <w:rFonts w:ascii="Roboto" w:eastAsia="Times New Roman" w:hAnsi="Roboto" w:cs="Times New Roman"/>
          <w:color w:val="0A0A0A"/>
          <w:kern w:val="0"/>
          <w:lang w:eastAsia="ru-RU"/>
          <w14:ligatures w14:val="none"/>
        </w:rPr>
        <w:br/>
        <w:t>Гарантия на электрическую часть 3 года</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При резком изменении напряжения питания возможно срабатывание аварийного термостата. Это не покрывается гарантией, вызов мастера оплачивается потребителем отдельно. Указанные выше гарантийные сроки исчисляются со дня продажи изделия, реализованного на основании соответствующего договора розничной купли-продажи. Дата продажи изделия указывается в гарантийном талоне и чеке покупки. При отсутствии в талоне или чеке даты продажи, гарантийный срок исчисляется с момента изготовления изделия. Дата изготовления изделия указана на табличке с техническими параметрами, размещенной на внешнем корпусе изделия.</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 xml:space="preserve">Указанные выше гарантийные сроки не применяются в отношении водонагревателей из составных частей и комплектующих изделий к ним, переданных потребителю взамен водонагревателей, составных частей и комплектующих изделий ненадлежащего качества. Гарантийный срок на вновь переданный покупателю водонагреватель, составную часть и/или </w:t>
      </w:r>
      <w:r w:rsidRPr="0010502F">
        <w:rPr>
          <w:rFonts w:ascii="Roboto" w:eastAsia="Times New Roman" w:hAnsi="Roboto" w:cs="Times New Roman"/>
          <w:color w:val="0A0A0A"/>
          <w:kern w:val="0"/>
          <w:lang w:eastAsia="ru-RU"/>
          <w14:ligatures w14:val="none"/>
        </w:rPr>
        <w:lastRenderedPageBreak/>
        <w:t>комплектующее изделие исчисляется с момента передачи указанного водонагревателя, составной части и/или комплектующего изделия потребителю и истекает в последний день гарантийного срока, установленного на замененный водонагреватель, составную часть и комплектующее изделие.</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Настоятельно рекомендуем Вам проводить техническое обслуживание (чистка бака, замена магниевого анода, если износ составляет более 70%) 1 раз в год. Для проведения ТО Вы можете связаться с любым из АСЦ в вашем городе. ТО проводится на платной основе по тарифам АСЦ.</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*Магниевый анод является расходным материалом и не подлежит гарантийной замене, при замене магниевого анода в нашей компании вы получаете уникальную гарантию с отметкой 2 года.</w:t>
      </w:r>
    </w:p>
    <w:p w:rsidR="0010502F" w:rsidRDefault="0010502F">
      <w:pPr>
        <w:rPr>
          <w:lang w:val="ru-RU"/>
        </w:rPr>
      </w:pPr>
    </w:p>
    <w:p w:rsidR="0010502F" w:rsidRPr="0010502F" w:rsidRDefault="0010502F" w:rsidP="0010502F">
      <w:pPr>
        <w:spacing w:line="420" w:lineRule="atLeast"/>
        <w:rPr>
          <w:rFonts w:ascii="Roboto" w:eastAsia="Times New Roman" w:hAnsi="Roboto" w:cs="Times New Roman"/>
          <w:b/>
          <w:bCs/>
          <w:color w:val="0A0A0A"/>
          <w:kern w:val="0"/>
          <w:sz w:val="30"/>
          <w:szCs w:val="30"/>
          <w:lang w:eastAsia="ru-RU"/>
          <w14:ligatures w14:val="none"/>
        </w:rPr>
      </w:pPr>
      <w:r w:rsidRPr="0010502F">
        <w:rPr>
          <w:rFonts w:ascii="Roboto" w:eastAsia="Times New Roman" w:hAnsi="Roboto" w:cs="Times New Roman"/>
          <w:b/>
          <w:bCs/>
          <w:color w:val="0A0A0A"/>
          <w:kern w:val="0"/>
          <w:sz w:val="30"/>
          <w:szCs w:val="30"/>
          <w:lang w:eastAsia="ru-RU"/>
          <w14:ligatures w14:val="none"/>
        </w:rPr>
        <w:t>4. Прекращение гарантийного срока</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Гарантийный срок прерывается до истечения указанного в пункте 3 периода времени, при наступлении и/или выявлении следующих обстоятельств:</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Нарушение потребителем установленных торговой маркой «BLESK» правил установки, хранения, транспортировки и эксплуатации водонагревателя;</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Несоблюдение потребителем правил регулярного обслуживания водонагревателя, которые включают в себя обязательную замену магниевого анода один раз в год, о чем должна быть сделана отметка в данном гарантийном талоне;</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При замене магниевого анода необходимо использовать только оригинал, который Вы сможете приобрести в торговой марке «BLESK»;</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При установке водонагревателя установщик должен проверить бак на наличие течи и произвести протяжку фланца, тэна, термостата, если это необходимо, так как при транспортировке возможен сдвиг фланца;</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Установка должна производиться квалифицированным специалистом, согласно инструкции по установке и эксплуатации, идущей в комплекте. В противном случае, мастер авторизованного сервисного центра вправе снять изделие с гарантии*;</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Ремонт изделия не уполномоченными на это лицами, если таковой повлек за собой выход водонагревателя из строя;</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lastRenderedPageBreak/>
        <w:t>Нанесение водонагревателю механических повреждений после передачи водонагревателя потребителю;</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Включение изделия в сеть с недопустимыми параметрами или с не заполненным баком; Использование изделия не в соответствии с его прямым назначением или не в домашних нуждах, для которых оно предназначено влечёт за собой сокращение гарантийного срока до одного года на водосодержащую ёмкость;</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Попадание во внутренние рабочие объёмы посторонних предметов, мусора, насекомых;</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Имеет несанкционированные компанией-производителем изменения и/или неприемле-мые/неоригинальные комплектующие;</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Отсутствие на корпусе изделия таблички с серийным номером;</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В случае воздействия на бак высокого давления (гидроудар);</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Отсутствие перед предохранительным клапаном редуктора для понижения давления при давлении водопроводной сети выше 5 бар;</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Отсутствие непосредственно на входе в водонагреватель предохранительного клапана, его повреждение или засорение;</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Если дефект вызван действием непреодолимых сил, несчастными случаями, умышленными или неосторожными действиями потребителя или третьих лиц;</w:t>
      </w:r>
    </w:p>
    <w:p w:rsidR="0010502F" w:rsidRPr="0010502F" w:rsidRDefault="0010502F" w:rsidP="0010502F">
      <w:pPr>
        <w:numPr>
          <w:ilvl w:val="0"/>
          <w:numId w:val="1"/>
        </w:numPr>
        <w:spacing w:after="240"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Если повреждения (недостатки) вызваны несоответствием стандартам или техническим регламентом питающих, водопроводных сетей, подключением к изделию других несоответствующих или неисправных внешних устройств.</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*Рекомендуется устанавливать тройниковый отвод с краном для слива воды перед предохранительным клапаном.</w:t>
      </w:r>
    </w:p>
    <w:p w:rsidR="0010502F" w:rsidRDefault="0010502F">
      <w:pPr>
        <w:rPr>
          <w:lang w:val="ru-RU"/>
        </w:rPr>
      </w:pPr>
    </w:p>
    <w:p w:rsidR="0010502F" w:rsidRPr="0010502F" w:rsidRDefault="0010502F" w:rsidP="0010502F">
      <w:pPr>
        <w:spacing w:line="420" w:lineRule="atLeast"/>
        <w:rPr>
          <w:rFonts w:ascii="Roboto" w:eastAsia="Times New Roman" w:hAnsi="Roboto" w:cs="Times New Roman"/>
          <w:b/>
          <w:bCs/>
          <w:color w:val="0A0A0A"/>
          <w:kern w:val="0"/>
          <w:sz w:val="30"/>
          <w:szCs w:val="30"/>
          <w:lang w:eastAsia="ru-RU"/>
          <w14:ligatures w14:val="none"/>
        </w:rPr>
      </w:pPr>
      <w:r w:rsidRPr="0010502F">
        <w:rPr>
          <w:rFonts w:ascii="Roboto" w:eastAsia="Times New Roman" w:hAnsi="Roboto" w:cs="Times New Roman"/>
          <w:b/>
          <w:bCs/>
          <w:color w:val="0A0A0A"/>
          <w:kern w:val="0"/>
          <w:sz w:val="30"/>
          <w:szCs w:val="30"/>
          <w:lang w:eastAsia="ru-RU"/>
          <w14:ligatures w14:val="none"/>
        </w:rPr>
        <w:t>5. Дополнительные услуги и информация</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 xml:space="preserve">Через сеть наших сервисных центров Вы можете заказать и приобрести не только стандартные запасные части к водонагревателю, но и дополнительные аксессуары (например: редукторы давления, нагревательные элементы большой мощности, обратные клапаны, </w:t>
      </w:r>
      <w:r w:rsidRPr="0010502F">
        <w:rPr>
          <w:rFonts w:ascii="Roboto" w:eastAsia="Times New Roman" w:hAnsi="Roboto" w:cs="Times New Roman"/>
          <w:color w:val="0A0A0A"/>
          <w:kern w:val="0"/>
          <w:lang w:eastAsia="ru-RU"/>
          <w14:ligatures w14:val="none"/>
        </w:rPr>
        <w:lastRenderedPageBreak/>
        <w:t>пластиковые переходники), а также получить необходимую техническую консультацию по нашей продукции.</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Для установки приобретённого оборудования Вы можете воспользоваться платными услугами специалистов уполномоченных авторизованных сервисных центров торговой марки «BLESK» (список сервисных центров указан на последней странице данного гарантийного талона), которые проведут все необходимые работы для нормального использования продукции.</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Вы можете также воспользоваться услугами любых других квалифицированных специалистов для установки, ремонта или замены составных частей водонагревателя. Однако, в этом случае, если изделие вышло из строя вследствие неправильной установки, ремонта или замены составных частей, Вы теряете право на гарантийное обслуживание.</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В случае вызова мастера для диагностики изделия, в результате которой выявилось отсутствие заводского брака, все работы, связанные с ремонтом, оплачиваются покупателем по прейскуранту сервисного центра. В случае отсутствия клиента дома на момент прихода мастера сервисного центра в назначенное время, при повторном вызове взимается плата за вызов мастера по прейскуранту сервисного центра.</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Если у вас возникли какие-либо трудности с эксплуатацией прибора, а также трудности в общении с уполномоченным сервисным центром, Вы можете связаться с техническим отделом торговой марки «BLESK».</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Торговая марка «BLESK» не несет ответственность за возможный вред, прямо или косвенно нанесённый изделием людям, домашним животным, имуществу в случае, если это произошло в результате несоблюдения правил и условий эксплуатации, установки изделия; умышленных или неосторожных действий покупателя (потребителя) или третьих лиц.</w:t>
      </w:r>
    </w:p>
    <w:p w:rsidR="0010502F" w:rsidRPr="0010502F" w:rsidRDefault="0010502F" w:rsidP="0010502F">
      <w:pPr>
        <w:spacing w:line="360" w:lineRule="atLeast"/>
        <w:rPr>
          <w:rFonts w:ascii="Roboto" w:eastAsia="Times New Roman" w:hAnsi="Roboto" w:cs="Times New Roman"/>
          <w:color w:val="0A0A0A"/>
          <w:kern w:val="0"/>
          <w:lang w:eastAsia="ru-RU"/>
          <w14:ligatures w14:val="none"/>
        </w:rPr>
      </w:pPr>
      <w:r w:rsidRPr="0010502F">
        <w:rPr>
          <w:rFonts w:ascii="Roboto" w:eastAsia="Times New Roman" w:hAnsi="Roboto" w:cs="Times New Roman"/>
          <w:color w:val="0A0A0A"/>
          <w:kern w:val="0"/>
          <w:lang w:eastAsia="ru-RU"/>
          <w14:ligatures w14:val="none"/>
        </w:rPr>
        <w:t>Данная гарантия действует только на территории Кыргызстана.</w:t>
      </w:r>
    </w:p>
    <w:p w:rsidR="0010502F" w:rsidRPr="0010502F" w:rsidRDefault="0010502F">
      <w:pPr>
        <w:rPr>
          <w:lang w:val="ru-RU"/>
        </w:rPr>
      </w:pPr>
    </w:p>
    <w:sectPr w:rsidR="0010502F" w:rsidRPr="00105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11F71"/>
    <w:multiLevelType w:val="multilevel"/>
    <w:tmpl w:val="F9B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78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2F"/>
    <w:rsid w:val="0010502F"/>
    <w:rsid w:val="009211B3"/>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decimalSymbol w:val=","/>
  <w:listSeparator w:val=";"/>
  <w14:docId w14:val="569C6BBB"/>
  <w15:chartTrackingRefBased/>
  <w15:docId w15:val="{10FBA05F-AE5E-1C40-A64D-AC1281A1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286pc">
    <w:name w:val="t286pc"/>
    <w:basedOn w:val="a0"/>
    <w:rsid w:val="0010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979389">
      <w:bodyDiv w:val="1"/>
      <w:marLeft w:val="0"/>
      <w:marRight w:val="0"/>
      <w:marTop w:val="0"/>
      <w:marBottom w:val="0"/>
      <w:divBdr>
        <w:top w:val="none" w:sz="0" w:space="0" w:color="auto"/>
        <w:left w:val="none" w:sz="0" w:space="0" w:color="auto"/>
        <w:bottom w:val="none" w:sz="0" w:space="0" w:color="auto"/>
        <w:right w:val="none" w:sz="0" w:space="0" w:color="auto"/>
      </w:divBdr>
      <w:divsChild>
        <w:div w:id="769013340">
          <w:marLeft w:val="0"/>
          <w:marRight w:val="0"/>
          <w:marTop w:val="450"/>
          <w:marBottom w:val="240"/>
          <w:divBdr>
            <w:top w:val="none" w:sz="0" w:space="0" w:color="auto"/>
            <w:left w:val="none" w:sz="0" w:space="0" w:color="auto"/>
            <w:bottom w:val="none" w:sz="0" w:space="0" w:color="auto"/>
            <w:right w:val="none" w:sz="0" w:space="0" w:color="auto"/>
          </w:divBdr>
          <w:divsChild>
            <w:div w:id="187917450">
              <w:marLeft w:val="0"/>
              <w:marRight w:val="0"/>
              <w:marTop w:val="0"/>
              <w:marBottom w:val="0"/>
              <w:divBdr>
                <w:top w:val="none" w:sz="0" w:space="0" w:color="auto"/>
                <w:left w:val="none" w:sz="0" w:space="0" w:color="auto"/>
                <w:bottom w:val="none" w:sz="0" w:space="0" w:color="auto"/>
                <w:right w:val="none" w:sz="0" w:space="0" w:color="auto"/>
              </w:divBdr>
            </w:div>
          </w:divsChild>
        </w:div>
        <w:div w:id="208685296">
          <w:marLeft w:val="0"/>
          <w:marRight w:val="0"/>
          <w:marTop w:val="0"/>
          <w:marBottom w:val="0"/>
          <w:divBdr>
            <w:top w:val="none" w:sz="0" w:space="0" w:color="auto"/>
            <w:left w:val="none" w:sz="0" w:space="0" w:color="auto"/>
            <w:bottom w:val="none" w:sz="0" w:space="0" w:color="auto"/>
            <w:right w:val="none" w:sz="0" w:space="0" w:color="auto"/>
          </w:divBdr>
        </w:div>
        <w:div w:id="774323917">
          <w:marLeft w:val="0"/>
          <w:marRight w:val="0"/>
          <w:marTop w:val="0"/>
          <w:marBottom w:val="0"/>
          <w:divBdr>
            <w:top w:val="none" w:sz="0" w:space="0" w:color="auto"/>
            <w:left w:val="none" w:sz="0" w:space="0" w:color="auto"/>
            <w:bottom w:val="none" w:sz="0" w:space="0" w:color="auto"/>
            <w:right w:val="none" w:sz="0" w:space="0" w:color="auto"/>
          </w:divBdr>
        </w:div>
        <w:div w:id="1580018606">
          <w:marLeft w:val="0"/>
          <w:marRight w:val="0"/>
          <w:marTop w:val="450"/>
          <w:marBottom w:val="240"/>
          <w:divBdr>
            <w:top w:val="none" w:sz="0" w:space="0" w:color="auto"/>
            <w:left w:val="none" w:sz="0" w:space="0" w:color="auto"/>
            <w:bottom w:val="none" w:sz="0" w:space="0" w:color="auto"/>
            <w:right w:val="none" w:sz="0" w:space="0" w:color="auto"/>
          </w:divBdr>
        </w:div>
        <w:div w:id="1270552218">
          <w:marLeft w:val="0"/>
          <w:marRight w:val="0"/>
          <w:marTop w:val="0"/>
          <w:marBottom w:val="0"/>
          <w:divBdr>
            <w:top w:val="none" w:sz="0" w:space="0" w:color="auto"/>
            <w:left w:val="none" w:sz="0" w:space="0" w:color="auto"/>
            <w:bottom w:val="none" w:sz="0" w:space="0" w:color="auto"/>
            <w:right w:val="none" w:sz="0" w:space="0" w:color="auto"/>
          </w:divBdr>
        </w:div>
        <w:div w:id="430398657">
          <w:marLeft w:val="0"/>
          <w:marRight w:val="0"/>
          <w:marTop w:val="0"/>
          <w:marBottom w:val="0"/>
          <w:divBdr>
            <w:top w:val="none" w:sz="0" w:space="0" w:color="auto"/>
            <w:left w:val="none" w:sz="0" w:space="0" w:color="auto"/>
            <w:bottom w:val="none" w:sz="0" w:space="0" w:color="auto"/>
            <w:right w:val="none" w:sz="0" w:space="0" w:color="auto"/>
          </w:divBdr>
        </w:div>
        <w:div w:id="125976627">
          <w:marLeft w:val="0"/>
          <w:marRight w:val="0"/>
          <w:marTop w:val="0"/>
          <w:marBottom w:val="0"/>
          <w:divBdr>
            <w:top w:val="none" w:sz="0" w:space="0" w:color="auto"/>
            <w:left w:val="none" w:sz="0" w:space="0" w:color="auto"/>
            <w:bottom w:val="none" w:sz="0" w:space="0" w:color="auto"/>
            <w:right w:val="none" w:sz="0" w:space="0" w:color="auto"/>
          </w:divBdr>
        </w:div>
      </w:divsChild>
    </w:div>
    <w:div w:id="1085541531">
      <w:bodyDiv w:val="1"/>
      <w:marLeft w:val="0"/>
      <w:marRight w:val="0"/>
      <w:marTop w:val="0"/>
      <w:marBottom w:val="0"/>
      <w:divBdr>
        <w:top w:val="none" w:sz="0" w:space="0" w:color="auto"/>
        <w:left w:val="none" w:sz="0" w:space="0" w:color="auto"/>
        <w:bottom w:val="none" w:sz="0" w:space="0" w:color="auto"/>
        <w:right w:val="none" w:sz="0" w:space="0" w:color="auto"/>
      </w:divBdr>
      <w:divsChild>
        <w:div w:id="1546678648">
          <w:marLeft w:val="0"/>
          <w:marRight w:val="0"/>
          <w:marTop w:val="450"/>
          <w:marBottom w:val="240"/>
          <w:divBdr>
            <w:top w:val="none" w:sz="0" w:space="0" w:color="auto"/>
            <w:left w:val="none" w:sz="0" w:space="0" w:color="auto"/>
            <w:bottom w:val="none" w:sz="0" w:space="0" w:color="auto"/>
            <w:right w:val="none" w:sz="0" w:space="0" w:color="auto"/>
          </w:divBdr>
          <w:divsChild>
            <w:div w:id="763720865">
              <w:marLeft w:val="0"/>
              <w:marRight w:val="0"/>
              <w:marTop w:val="0"/>
              <w:marBottom w:val="0"/>
              <w:divBdr>
                <w:top w:val="none" w:sz="0" w:space="0" w:color="auto"/>
                <w:left w:val="none" w:sz="0" w:space="0" w:color="auto"/>
                <w:bottom w:val="none" w:sz="0" w:space="0" w:color="auto"/>
                <w:right w:val="none" w:sz="0" w:space="0" w:color="auto"/>
              </w:divBdr>
            </w:div>
          </w:divsChild>
        </w:div>
        <w:div w:id="809245239">
          <w:marLeft w:val="0"/>
          <w:marRight w:val="0"/>
          <w:marTop w:val="0"/>
          <w:marBottom w:val="0"/>
          <w:divBdr>
            <w:top w:val="none" w:sz="0" w:space="0" w:color="auto"/>
            <w:left w:val="none" w:sz="0" w:space="0" w:color="auto"/>
            <w:bottom w:val="none" w:sz="0" w:space="0" w:color="auto"/>
            <w:right w:val="none" w:sz="0" w:space="0" w:color="auto"/>
          </w:divBdr>
        </w:div>
        <w:div w:id="1306158105">
          <w:marLeft w:val="0"/>
          <w:marRight w:val="0"/>
          <w:marTop w:val="0"/>
          <w:marBottom w:val="0"/>
          <w:divBdr>
            <w:top w:val="none" w:sz="0" w:space="0" w:color="auto"/>
            <w:left w:val="none" w:sz="0" w:space="0" w:color="auto"/>
            <w:bottom w:val="none" w:sz="0" w:space="0" w:color="auto"/>
            <w:right w:val="none" w:sz="0" w:space="0" w:color="auto"/>
          </w:divBdr>
        </w:div>
        <w:div w:id="1199472321">
          <w:marLeft w:val="0"/>
          <w:marRight w:val="0"/>
          <w:marTop w:val="0"/>
          <w:marBottom w:val="0"/>
          <w:divBdr>
            <w:top w:val="none" w:sz="0" w:space="0" w:color="auto"/>
            <w:left w:val="none" w:sz="0" w:space="0" w:color="auto"/>
            <w:bottom w:val="none" w:sz="0" w:space="0" w:color="auto"/>
            <w:right w:val="none" w:sz="0" w:space="0" w:color="auto"/>
          </w:divBdr>
        </w:div>
        <w:div w:id="1683821440">
          <w:marLeft w:val="0"/>
          <w:marRight w:val="0"/>
          <w:marTop w:val="0"/>
          <w:marBottom w:val="0"/>
          <w:divBdr>
            <w:top w:val="none" w:sz="0" w:space="0" w:color="auto"/>
            <w:left w:val="none" w:sz="0" w:space="0" w:color="auto"/>
            <w:bottom w:val="none" w:sz="0" w:space="0" w:color="auto"/>
            <w:right w:val="none" w:sz="0" w:space="0" w:color="auto"/>
          </w:divBdr>
        </w:div>
        <w:div w:id="770970249">
          <w:marLeft w:val="0"/>
          <w:marRight w:val="0"/>
          <w:marTop w:val="0"/>
          <w:marBottom w:val="0"/>
          <w:divBdr>
            <w:top w:val="none" w:sz="0" w:space="0" w:color="auto"/>
            <w:left w:val="none" w:sz="0" w:space="0" w:color="auto"/>
            <w:bottom w:val="none" w:sz="0" w:space="0" w:color="auto"/>
            <w:right w:val="none" w:sz="0" w:space="0" w:color="auto"/>
          </w:divBdr>
        </w:div>
        <w:div w:id="688800644">
          <w:marLeft w:val="0"/>
          <w:marRight w:val="0"/>
          <w:marTop w:val="0"/>
          <w:marBottom w:val="0"/>
          <w:divBdr>
            <w:top w:val="none" w:sz="0" w:space="0" w:color="auto"/>
            <w:left w:val="none" w:sz="0" w:space="0" w:color="auto"/>
            <w:bottom w:val="none" w:sz="0" w:space="0" w:color="auto"/>
            <w:right w:val="none" w:sz="0" w:space="0" w:color="auto"/>
          </w:divBdr>
        </w:div>
        <w:div w:id="1256674722">
          <w:marLeft w:val="0"/>
          <w:marRight w:val="0"/>
          <w:marTop w:val="0"/>
          <w:marBottom w:val="0"/>
          <w:divBdr>
            <w:top w:val="none" w:sz="0" w:space="0" w:color="auto"/>
            <w:left w:val="none" w:sz="0" w:space="0" w:color="auto"/>
            <w:bottom w:val="none" w:sz="0" w:space="0" w:color="auto"/>
            <w:right w:val="none" w:sz="0" w:space="0" w:color="auto"/>
          </w:divBdr>
        </w:div>
      </w:divsChild>
    </w:div>
    <w:div w:id="1546411320">
      <w:bodyDiv w:val="1"/>
      <w:marLeft w:val="0"/>
      <w:marRight w:val="0"/>
      <w:marTop w:val="0"/>
      <w:marBottom w:val="0"/>
      <w:divBdr>
        <w:top w:val="none" w:sz="0" w:space="0" w:color="auto"/>
        <w:left w:val="none" w:sz="0" w:space="0" w:color="auto"/>
        <w:bottom w:val="none" w:sz="0" w:space="0" w:color="auto"/>
        <w:right w:val="none" w:sz="0" w:space="0" w:color="auto"/>
      </w:divBdr>
      <w:divsChild>
        <w:div w:id="652683103">
          <w:marLeft w:val="0"/>
          <w:marRight w:val="0"/>
          <w:marTop w:val="450"/>
          <w:marBottom w:val="240"/>
          <w:divBdr>
            <w:top w:val="none" w:sz="0" w:space="0" w:color="auto"/>
            <w:left w:val="none" w:sz="0" w:space="0" w:color="auto"/>
            <w:bottom w:val="none" w:sz="0" w:space="0" w:color="auto"/>
            <w:right w:val="none" w:sz="0" w:space="0" w:color="auto"/>
          </w:divBdr>
          <w:divsChild>
            <w:div w:id="80879556">
              <w:marLeft w:val="0"/>
              <w:marRight w:val="0"/>
              <w:marTop w:val="0"/>
              <w:marBottom w:val="0"/>
              <w:divBdr>
                <w:top w:val="none" w:sz="0" w:space="0" w:color="auto"/>
                <w:left w:val="none" w:sz="0" w:space="0" w:color="auto"/>
                <w:bottom w:val="none" w:sz="0" w:space="0" w:color="auto"/>
                <w:right w:val="none" w:sz="0" w:space="0" w:color="auto"/>
              </w:divBdr>
            </w:div>
          </w:divsChild>
        </w:div>
        <w:div w:id="236209893">
          <w:marLeft w:val="0"/>
          <w:marRight w:val="0"/>
          <w:marTop w:val="0"/>
          <w:marBottom w:val="0"/>
          <w:divBdr>
            <w:top w:val="none" w:sz="0" w:space="0" w:color="auto"/>
            <w:left w:val="none" w:sz="0" w:space="0" w:color="auto"/>
            <w:bottom w:val="none" w:sz="0" w:space="0" w:color="auto"/>
            <w:right w:val="none" w:sz="0" w:space="0" w:color="auto"/>
          </w:divBdr>
        </w:div>
        <w:div w:id="1586575056">
          <w:marLeft w:val="0"/>
          <w:marRight w:val="0"/>
          <w:marTop w:val="0"/>
          <w:marBottom w:val="0"/>
          <w:divBdr>
            <w:top w:val="none" w:sz="0" w:space="0" w:color="auto"/>
            <w:left w:val="none" w:sz="0" w:space="0" w:color="auto"/>
            <w:bottom w:val="none" w:sz="0" w:space="0" w:color="auto"/>
            <w:right w:val="none" w:sz="0" w:space="0" w:color="auto"/>
          </w:divBdr>
        </w:div>
        <w:div w:id="1544908421">
          <w:marLeft w:val="0"/>
          <w:marRight w:val="0"/>
          <w:marTop w:val="0"/>
          <w:marBottom w:val="0"/>
          <w:divBdr>
            <w:top w:val="none" w:sz="0" w:space="0" w:color="auto"/>
            <w:left w:val="none" w:sz="0" w:space="0" w:color="auto"/>
            <w:bottom w:val="none" w:sz="0" w:space="0" w:color="auto"/>
            <w:right w:val="none" w:sz="0" w:space="0" w:color="auto"/>
          </w:divBdr>
        </w:div>
        <w:div w:id="294650732">
          <w:marLeft w:val="0"/>
          <w:marRight w:val="0"/>
          <w:marTop w:val="0"/>
          <w:marBottom w:val="0"/>
          <w:divBdr>
            <w:top w:val="none" w:sz="0" w:space="0" w:color="auto"/>
            <w:left w:val="none" w:sz="0" w:space="0" w:color="auto"/>
            <w:bottom w:val="none" w:sz="0" w:space="0" w:color="auto"/>
            <w:right w:val="none" w:sz="0" w:space="0" w:color="auto"/>
          </w:divBdr>
        </w:div>
        <w:div w:id="1097796854">
          <w:marLeft w:val="0"/>
          <w:marRight w:val="0"/>
          <w:marTop w:val="0"/>
          <w:marBottom w:val="0"/>
          <w:divBdr>
            <w:top w:val="none" w:sz="0" w:space="0" w:color="auto"/>
            <w:left w:val="none" w:sz="0" w:space="0" w:color="auto"/>
            <w:bottom w:val="none" w:sz="0" w:space="0" w:color="auto"/>
            <w:right w:val="none" w:sz="0" w:space="0" w:color="auto"/>
          </w:divBdr>
        </w:div>
        <w:div w:id="919363710">
          <w:marLeft w:val="0"/>
          <w:marRight w:val="0"/>
          <w:marTop w:val="0"/>
          <w:marBottom w:val="0"/>
          <w:divBdr>
            <w:top w:val="none" w:sz="0" w:space="0" w:color="auto"/>
            <w:left w:val="none" w:sz="0" w:space="0" w:color="auto"/>
            <w:bottom w:val="none" w:sz="0" w:space="0" w:color="auto"/>
            <w:right w:val="none" w:sz="0" w:space="0" w:color="auto"/>
          </w:divBdr>
        </w:div>
        <w:div w:id="2040279116">
          <w:marLeft w:val="0"/>
          <w:marRight w:val="0"/>
          <w:marTop w:val="0"/>
          <w:marBottom w:val="0"/>
          <w:divBdr>
            <w:top w:val="none" w:sz="0" w:space="0" w:color="auto"/>
            <w:left w:val="none" w:sz="0" w:space="0" w:color="auto"/>
            <w:bottom w:val="none" w:sz="0" w:space="0" w:color="auto"/>
            <w:right w:val="none" w:sz="0" w:space="0" w:color="auto"/>
          </w:divBdr>
        </w:div>
      </w:divsChild>
    </w:div>
    <w:div w:id="2081829173">
      <w:bodyDiv w:val="1"/>
      <w:marLeft w:val="0"/>
      <w:marRight w:val="0"/>
      <w:marTop w:val="0"/>
      <w:marBottom w:val="0"/>
      <w:divBdr>
        <w:top w:val="none" w:sz="0" w:space="0" w:color="auto"/>
        <w:left w:val="none" w:sz="0" w:space="0" w:color="auto"/>
        <w:bottom w:val="none" w:sz="0" w:space="0" w:color="auto"/>
        <w:right w:val="none" w:sz="0" w:space="0" w:color="auto"/>
      </w:divBdr>
      <w:divsChild>
        <w:div w:id="1712151279">
          <w:marLeft w:val="0"/>
          <w:marRight w:val="0"/>
          <w:marTop w:val="450"/>
          <w:marBottom w:val="240"/>
          <w:divBdr>
            <w:top w:val="none" w:sz="0" w:space="0" w:color="auto"/>
            <w:left w:val="none" w:sz="0" w:space="0" w:color="auto"/>
            <w:bottom w:val="none" w:sz="0" w:space="0" w:color="auto"/>
            <w:right w:val="none" w:sz="0" w:space="0" w:color="auto"/>
          </w:divBdr>
          <w:divsChild>
            <w:div w:id="16542446">
              <w:marLeft w:val="0"/>
              <w:marRight w:val="0"/>
              <w:marTop w:val="0"/>
              <w:marBottom w:val="0"/>
              <w:divBdr>
                <w:top w:val="none" w:sz="0" w:space="0" w:color="auto"/>
                <w:left w:val="none" w:sz="0" w:space="0" w:color="auto"/>
                <w:bottom w:val="none" w:sz="0" w:space="0" w:color="auto"/>
                <w:right w:val="none" w:sz="0" w:space="0" w:color="auto"/>
              </w:divBdr>
            </w:div>
          </w:divsChild>
        </w:div>
        <w:div w:id="813065818">
          <w:marLeft w:val="0"/>
          <w:marRight w:val="0"/>
          <w:marTop w:val="0"/>
          <w:marBottom w:val="0"/>
          <w:divBdr>
            <w:top w:val="none" w:sz="0" w:space="0" w:color="auto"/>
            <w:left w:val="none" w:sz="0" w:space="0" w:color="auto"/>
            <w:bottom w:val="none" w:sz="0" w:space="0" w:color="auto"/>
            <w:right w:val="none" w:sz="0" w:space="0" w:color="auto"/>
          </w:divBdr>
        </w:div>
        <w:div w:id="1661545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1451</Words>
  <Characters>8274</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erkinlife@gmail.com</dc:creator>
  <cp:keywords/>
  <dc:description/>
  <cp:lastModifiedBy>erkinlife@gmail.com</cp:lastModifiedBy>
  <cp:revision>1</cp:revision>
  <dcterms:created xsi:type="dcterms:W3CDTF">2025-11-13T11:10:00Z</dcterms:created>
  <dcterms:modified xsi:type="dcterms:W3CDTF">2025-11-13T11:16:00Z</dcterms:modified>
</cp:coreProperties>
</file>