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Техническое задание: Axelio Analytics &amp; AI</w:t>
      </w:r>
    </w:p>
    <w:p>
      <w:pPr>
        <w:jc w:val="center"/>
      </w:pPr>
      <w:r>
        <w:rPr>
          <w:rFonts w:ascii="Arial" w:hAnsi="Arial"/>
          <w:sz w:val="28"/>
        </w:rPr>
        <w:t>Универсальная аналитика поверх Axelio Canonical Data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Arial" w:hAnsi="Arial"/>
                <w:sz w:val="20"/>
              </w:rPr>
              <w:t>Версия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0.2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Arial" w:hAnsi="Arial"/>
                <w:sz w:val="20"/>
              </w:rPr>
              <w:t>Статус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Проект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Arial" w:hAnsi="Arial"/>
                <w:sz w:val="20"/>
              </w:rPr>
              <w:t>Проект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Axelio</w:t>
            </w:r>
          </w:p>
        </w:tc>
      </w:tr>
    </w:tbl>
    <w:p>
      <w:r>
        <w:br w:type="page"/>
      </w:r>
    </w:p>
    <w:p>
      <w:r>
        <w:t>Предварительное условие: завершённый POS Integration Layer и стабильный Axelio Canonical Data Model.</w:t>
      </w:r>
    </w:p>
    <w:p>
      <w:pPr>
        <w:pStyle w:val="Heading1"/>
      </w:pPr>
      <w:r>
        <w:t>1. Цель</w:t>
      </w:r>
    </w:p>
    <w:p>
      <w:r>
        <w:t>Разработать единый модуль управленческой аналитики Axelio, который работает одинаково независимо от подключённой POS-системы: iiko, Quick Resto, r_keeper или другой.</w:t>
      </w:r>
    </w:p>
    <w:p>
      <w:r>
        <w:t>Analytics никогда не работает непосредственно с данными внешней системы. Единственный источник Analytics — Axelio Canonical Data Model.</w:t>
      </w:r>
    </w:p>
    <w:p>
      <w:pPr>
        <w:pStyle w:val="Heading1"/>
      </w:pPr>
      <w:r>
        <w:t>2. Главный архитектурный принцип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Analytics знает:</w:t>
        <w:br/>
        <w:t>AxelioOrder</w:t>
        <w:br/>
        <w:t>AxelioOrderItem</w:t>
        <w:br/>
        <w:t>AxelioEmployee</w:t>
        <w:br/>
        <w:t>AxelioProduct</w:t>
        <w:br/>
        <w:t>AxelioRecipe</w:t>
        <w:br/>
        <w:t>AxelioPurchase</w:t>
        <w:br/>
        <w:t>AxelioWarehouse</w:t>
        <w:br/>
        <w:t>AxelioStockMovement</w:t>
        <w:br/>
        <w:t>AxelioWriteoff</w:t>
        <w:br/>
        <w:t>AxelioInventory</w:t>
        <w:br/>
        <w:br/>
        <w:t>Analytics не знает:</w:t>
        <w:br/>
        <w:t>iiko order</w:t>
        <w:br/>
        <w:t>Quick Resto check</w:t>
      </w:r>
    </w:p>
    <w:p>
      <w:pPr>
        <w:pStyle w:val="Heading1"/>
      </w:pPr>
      <w:r>
        <w:t>3. Запрещённая архитектура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# Запрещено</w:t>
        <w:br/>
        <w:t>if provider == "iiko":</w:t>
        <w:br/>
        <w:t xml:space="preserve">    calculate_food_cost_iiko()</w:t>
        <w:br/>
        <w:t>if provider == "quick_resto":</w:t>
        <w:br/>
        <w:t xml:space="preserve">    calculate_food_cost_quick_resto()</w:t>
        <w:br/>
        <w:br/>
        <w:t># Разрешено</w:t>
        <w:br/>
        <w:t>calculate_food_cost(canonical_data)</w:t>
      </w:r>
    </w:p>
    <w:p>
      <w:pPr>
        <w:pStyle w:val="Heading1"/>
      </w:pPr>
      <w:r>
        <w:t>4. Capability Driven Analytics</w:t>
      </w:r>
    </w:p>
    <w:p>
      <w:r>
        <w:t>Единственное влияние POS на Analytics происходит через capabilities. Analytics не спрашивает, какая POS подключена; он проверяет, какие canonical capabilities доступны.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SALES = true</w:t>
        <w:br/>
        <w:t>RECIPES = true</w:t>
        <w:br/>
        <w:t>STOCK = false</w:t>
        <w:br/>
        <w:br/>
        <w:t>Доступны:</w:t>
        <w:br/>
        <w:t>Revenue Analytics</w:t>
        <w:br/>
        <w:t>Employee Analytics</w:t>
        <w:br/>
        <w:t>Menu Analytics</w:t>
        <w:br/>
        <w:t>Food Cost</w:t>
        <w:br/>
        <w:br/>
        <w:t>Недоступен:</w:t>
        <w:br/>
        <w:t>Stock Intelligence</w:t>
      </w:r>
    </w:p>
    <w:p>
      <w:pPr>
        <w:pStyle w:val="Heading1"/>
      </w:pPr>
      <w:r>
        <w:t>5. Пользовательский UX</w:t>
      </w:r>
    </w:p>
    <w:p>
      <w:r>
        <w:t>Пользователь с iiko и пользователь с Quick Resto должны видеть одинаковый интерфейс: Аналитика, Пульс, Выручка, ФОТ, Команда, Меню, Себестоимость, Склад, Рекомендации, Спроси Axelio. Разница допускается только в наличии или отсутствии данных.</w:t>
      </w:r>
    </w:p>
    <w:p>
      <w:pPr>
        <w:pStyle w:val="Heading1"/>
      </w:pPr>
      <w:r>
        <w:t>6. Продуктовая идея</w:t>
      </w:r>
    </w:p>
    <w:p>
      <w:r>
        <w:t>Axelio не должен быть очередной BI-системой. Система должна отвечать на четыре вопроса: что произошло, почему, сколько это стоит, что делать.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Canonical Data</w:t>
        <w:br/>
        <w:t xml:space="preserve">      ↓</w:t>
        <w:br/>
        <w:t>Metrics</w:t>
        <w:br/>
        <w:t xml:space="preserve">      ↓</w:t>
        <w:br/>
        <w:t>Anomaly</w:t>
        <w:br/>
        <w:t xml:space="preserve">      ↓</w:t>
        <w:br/>
        <w:t>Root Cause</w:t>
        <w:br/>
        <w:t xml:space="preserve">      ↓</w:t>
        <w:br/>
        <w:t>Financial Impact</w:t>
        <w:br/>
        <w:t xml:space="preserve">      ↓</w:t>
        <w:br/>
        <w:t>Recommendation</w:t>
        <w:br/>
        <w:t xml:space="preserve">      ↓</w:t>
        <w:br/>
        <w:t>AI Explanation</w:t>
      </w:r>
    </w:p>
    <w:p>
      <w:pPr>
        <w:pStyle w:val="Heading1"/>
      </w:pPr>
      <w:r>
        <w:t>7. Предварительные условия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 Connector</w:t>
        <w:br/>
        <w:t xml:space="preserve">       ↓</w:t>
        <w:br/>
        <w:t>Raw Import</w:t>
        <w:br/>
        <w:t xml:space="preserve">       ↓</w:t>
        <w:br/>
        <w:t>Normalization</w:t>
        <w:br/>
        <w:t xml:space="preserve">       ↓</w:t>
        <w:br/>
        <w:t>ACDM</w:t>
        <w:br/>
        <w:t xml:space="preserve">       ↓</w:t>
        <w:br/>
        <w:t>Reconciliation</w:t>
      </w:r>
    </w:p>
    <w:p>
      <w:r>
        <w:t>Analytics запрещено использовать данные, которые не прошли canonical normalization.</w:t>
      </w:r>
    </w:p>
    <w:p>
      <w:pPr>
        <w:pStyle w:val="Heading1"/>
      </w:pPr>
      <w:r>
        <w:t>8. Data Coverage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Sales:      01.09.2025 → сейчас</w:t>
        <w:br/>
        <w:t>Purchases:  15.02.2026 → сейчас</w:t>
        <w:br/>
        <w:t>Inventory:  01.08.2026 → сейчас</w:t>
      </w:r>
    </w:p>
    <w:p>
      <w:r>
        <w:t>Если период неполный, это должно учитываться во всех расчётах и сравнениях.</w:t>
      </w:r>
    </w:p>
    <w:p>
      <w:pPr>
        <w:pStyle w:val="Heading1"/>
      </w:pPr>
      <w:r>
        <w:t>9. Data Freshness</w:t>
      </w:r>
    </w:p>
    <w:p>
      <w:r>
        <w:t>Перед созданием insight проверять свежесть нужной capability. Если данные склада устарели, система не строит уверенный прогноз дефицита.</w:t>
      </w:r>
    </w:p>
    <w:p>
      <w:pPr>
        <w:pStyle w:val="Heading1"/>
      </w:pPr>
      <w:r>
        <w:t>10. Analytics Engine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app/services/analytics/</w:t>
        <w:br/>
        <w:t>metrics/</w:t>
        <w:br/>
        <w:t xml:space="preserve">    revenue.py</w:t>
        <w:br/>
        <w:t xml:space="preserve">    checks.py</w:t>
        <w:br/>
        <w:t xml:space="preserve">    guests.py</w:t>
        <w:br/>
        <w:t xml:space="preserve">    labor.py</w:t>
        <w:br/>
        <w:t xml:space="preserve">    food_cost.py</w:t>
        <w:br/>
        <w:t xml:space="preserve">    margin.py</w:t>
        <w:br/>
        <w:t>employees/</w:t>
        <w:br/>
        <w:t>menu/</w:t>
        <w:br/>
        <w:t>inventory/</w:t>
        <w:br/>
        <w:t>purchases/</w:t>
        <w:br/>
        <w:t>forecasting/</w:t>
        <w:br/>
        <w:t>comparisons/</w:t>
        <w:br/>
        <w:t>anomalies/</w:t>
        <w:br/>
        <w:t>root_causes/</w:t>
        <w:br/>
        <w:t>insights/</w:t>
      </w:r>
    </w:p>
    <w:p>
      <w:pPr>
        <w:pStyle w:val="Heading1"/>
      </w:pPr>
      <w:r>
        <w:t>11. Основные KPI</w:t>
      </w:r>
    </w:p>
    <w:p>
      <w:pPr>
        <w:pStyle w:val="ListBullet"/>
      </w:pPr>
      <w:r>
        <w:t>Выручка</w:t>
      </w:r>
    </w:p>
    <w:p>
      <w:pPr>
        <w:pStyle w:val="ListBullet"/>
      </w:pPr>
      <w:r>
        <w:t>Прибыль</w:t>
      </w:r>
    </w:p>
    <w:p>
      <w:pPr>
        <w:pStyle w:val="ListBullet"/>
      </w:pPr>
      <w:r>
        <w:t>Средний чек</w:t>
      </w:r>
    </w:p>
    <w:p>
      <w:pPr>
        <w:pStyle w:val="ListBullet"/>
      </w:pPr>
      <w:r>
        <w:t>Количество чеков</w:t>
      </w:r>
    </w:p>
    <w:p>
      <w:pPr>
        <w:pStyle w:val="ListBullet"/>
      </w:pPr>
      <w:r>
        <w:t>Количество гостей</w:t>
      </w:r>
    </w:p>
    <w:p>
      <w:pPr>
        <w:pStyle w:val="ListBullet"/>
      </w:pPr>
      <w:r>
        <w:t>ФОТ</w:t>
      </w:r>
    </w:p>
    <w:p>
      <w:pPr>
        <w:pStyle w:val="ListBullet"/>
      </w:pPr>
      <w:r>
        <w:t>Food Cost</w:t>
      </w:r>
    </w:p>
    <w:p>
      <w:pPr>
        <w:pStyle w:val="ListBullet"/>
      </w:pPr>
      <w:r>
        <w:t>Валовая прибыль</w:t>
      </w:r>
    </w:p>
    <w:p>
      <w:pPr>
        <w:pStyle w:val="ListBullet"/>
      </w:pPr>
      <w:r>
        <w:t>Списания</w:t>
      </w:r>
    </w:p>
    <w:p>
      <w:pPr>
        <w:pStyle w:val="ListBullet"/>
      </w:pPr>
      <w:r>
        <w:t>Скидки</w:t>
      </w:r>
    </w:p>
    <w:p>
      <w:pPr>
        <w:pStyle w:val="ListBullet"/>
      </w:pPr>
      <w:r>
        <w:t>Возвраты</w:t>
      </w:r>
    </w:p>
    <w:p>
      <w:pPr>
        <w:pStyle w:val="Heading1"/>
      </w:pPr>
      <w:r>
        <w:t>12. Revenue</w:t>
      </w:r>
    </w:p>
    <w:p>
      <w:r>
        <w:t>Единый расчёт: canonical closed orders минус canonical refunds. Формула не зависит от provider.</w:t>
      </w:r>
    </w:p>
    <w:p>
      <w:pPr>
        <w:pStyle w:val="Heading1"/>
      </w:pPr>
      <w:r>
        <w:t>13. Average Check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 / closed checks</w:t>
      </w:r>
    </w:p>
    <w:p>
      <w:pPr>
        <w:pStyle w:val="Heading1"/>
      </w:pPr>
      <w:r>
        <w:t>14. Revenue per Guest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 / guest_count</w:t>
      </w:r>
    </w:p>
    <w:p>
      <w:r>
        <w:t>Рассчитывать только при наличии capability GUEST_COUNT.</w:t>
      </w:r>
    </w:p>
    <w:p>
      <w:pPr>
        <w:pStyle w:val="Heading1"/>
      </w:pPr>
      <w:r>
        <w:t>15. Labor Cost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ACDM sales</w:t>
        <w:br/>
        <w:t>+</w:t>
        <w:br/>
        <w:t>Axelio schedule</w:t>
        <w:br/>
        <w:t>+</w:t>
        <w:br/>
        <w:t>Axelio payroll</w:t>
      </w:r>
    </w:p>
    <w:p>
      <w:pPr>
        <w:pStyle w:val="Heading1"/>
      </w:pPr>
      <w:r>
        <w:t>16. ФОТ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Labor Cost % = staff cost / revenue × 100</w:t>
      </w:r>
    </w:p>
    <w:p>
      <w:r>
        <w:t>Рассчитывать по часу, смене, дню, неделе и месяцу.</w:t>
      </w:r>
    </w:p>
    <w:p>
      <w:pPr>
        <w:pStyle w:val="Heading1"/>
      </w:pPr>
      <w:r>
        <w:t>17. Главное конкурентное преимущество</w:t>
      </w:r>
    </w:p>
    <w:p>
      <w:r>
        <w:t>Axelio имеет собственные смены, сотрудников, ставки, проценты и зарплаты. POS даёт продажи, гостей и чеки. Связка Canonical Sales + Axelio Workforce Data позволяет строить более глубокую аналитику эффективности персонала и графика.</w:t>
      </w:r>
    </w:p>
    <w:p>
      <w:pPr>
        <w:pStyle w:val="Heading1"/>
      </w:pPr>
      <w:r>
        <w:t>18. Почасовой ФОТ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12:00–13:00</w:t>
        <w:br/>
        <w:t>Revenue: 8 100 ₽</w:t>
        <w:br/>
        <w:t>Staff Cost: 4 800 ₽</w:t>
        <w:br/>
        <w:t>Labor Cost: 59.3%</w:t>
      </w:r>
    </w:p>
    <w:p>
      <w:pPr>
        <w:pStyle w:val="Heading1"/>
      </w:pPr>
      <w:r>
        <w:t>19. Labor Insights</w:t>
      </w:r>
    </w:p>
    <w:p>
      <w:pPr>
        <w:pStyle w:val="ListBullet"/>
      </w:pPr>
      <w:r>
        <w:t>избыточное количество сотрудников</w:t>
      </w:r>
    </w:p>
    <w:p>
      <w:pPr>
        <w:pStyle w:val="ListBullet"/>
      </w:pPr>
      <w:r>
        <w:t>неэффективные часы</w:t>
      </w:r>
    </w:p>
    <w:p>
      <w:pPr>
        <w:pStyle w:val="ListBullet"/>
      </w:pPr>
      <w:r>
        <w:t>дорогие смены</w:t>
      </w:r>
    </w:p>
    <w:p>
      <w:pPr>
        <w:pStyle w:val="ListBullet"/>
      </w:pPr>
      <w:r>
        <w:t>слишком высокий ФОТ</w:t>
      </w:r>
    </w:p>
    <w:p>
      <w:pPr>
        <w:pStyle w:val="Heading1"/>
      </w:pPr>
      <w:r>
        <w:t>20. Рекомендация по графику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Понедельник 12:00–16:00</w:t>
        <w:br/>
        <w:t>Средняя загрузка низкая.</w:t>
        <w:br/>
        <w:t>Средний ФОТ: 34%</w:t>
        <w:br/>
        <w:t>При сокращении одной позиции:</w:t>
        <w:br/>
        <w:t>≈18 000 ₽ экономии в месяц</w:t>
        <w:br/>
        <w:br/>
        <w:t>[Открыть график]</w:t>
      </w:r>
    </w:p>
    <w:p>
      <w:pPr>
        <w:pStyle w:val="Heading1"/>
      </w:pPr>
      <w:r>
        <w:t>21. Автоматические изменения запрещены</w:t>
      </w:r>
    </w:p>
    <w:p>
      <w:r>
        <w:t>Analytics не имеет права автоматически удалять сотрудника со смены или менять график без подтверждения пользователя.</w:t>
      </w:r>
    </w:p>
    <w:p>
      <w:pPr>
        <w:pStyle w:val="Heading1"/>
      </w:pPr>
      <w:r>
        <w:t>22. Employee Analytics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Canonical Order</w:t>
        <w:br/>
        <w:t xml:space="preserve">     ↓</w:t>
        <w:br/>
        <w:t>Canonical POS Employee</w:t>
        <w:br/>
        <w:t xml:space="preserve">     ↓</w:t>
        <w:br/>
        <w:t>Axelio Employee Mapping</w:t>
      </w:r>
    </w:p>
    <w:p>
      <w:pPr>
        <w:pStyle w:val="Heading1"/>
      </w:pPr>
      <w:r>
        <w:t>23. Метрики сотрудника</w:t>
      </w:r>
    </w:p>
    <w:p>
      <w:pPr>
        <w:pStyle w:val="ListBullet"/>
      </w:pPr>
      <w:r>
        <w:t>Revenue</w:t>
      </w:r>
    </w:p>
    <w:p>
      <w:pPr>
        <w:pStyle w:val="ListBullet"/>
      </w:pPr>
      <w:r>
        <w:t>Revenue / Hour</w:t>
      </w:r>
    </w:p>
    <w:p>
      <w:pPr>
        <w:pStyle w:val="ListBullet"/>
      </w:pPr>
      <w:r>
        <w:t>Average Check</w:t>
      </w:r>
    </w:p>
    <w:p>
      <w:pPr>
        <w:pStyle w:val="ListBullet"/>
      </w:pPr>
      <w:r>
        <w:t>Checks</w:t>
      </w:r>
    </w:p>
    <w:p>
      <w:pPr>
        <w:pStyle w:val="ListBullet"/>
      </w:pPr>
      <w:r>
        <w:t>Guests</w:t>
      </w:r>
    </w:p>
    <w:p>
      <w:pPr>
        <w:pStyle w:val="ListBullet"/>
      </w:pPr>
      <w:r>
        <w:t>Items / Check</w:t>
      </w:r>
    </w:p>
    <w:p>
      <w:pPr>
        <w:pStyle w:val="ListBullet"/>
      </w:pPr>
      <w:r>
        <w:t>Drinks share</w:t>
      </w:r>
    </w:p>
    <w:p>
      <w:pPr>
        <w:pStyle w:val="ListBullet"/>
      </w:pPr>
      <w:r>
        <w:t>Dessert share</w:t>
      </w:r>
    </w:p>
    <w:p>
      <w:pPr>
        <w:pStyle w:val="ListBullet"/>
      </w:pPr>
      <w:r>
        <w:t>Discount share</w:t>
      </w:r>
    </w:p>
    <w:p>
      <w:pPr>
        <w:pStyle w:val="ListBullet"/>
      </w:pPr>
      <w:r>
        <w:t>Refunds</w:t>
      </w:r>
    </w:p>
    <w:p>
      <w:pPr>
        <w:pStyle w:val="ListBullet"/>
      </w:pPr>
      <w:r>
        <w:t>Cancellations</w:t>
      </w:r>
    </w:p>
    <w:p>
      <w:pPr>
        <w:pStyle w:val="Heading1"/>
      </w:pPr>
      <w:r>
        <w:t>24. Нормализация сотрудников</w:t>
      </w:r>
    </w:p>
    <w:p>
      <w:r>
        <w:t>Нельзя сравнивать сотрудников только по общей выручке. Учитывать hours worked, shift type, day of week и venue load.</w:t>
      </w:r>
    </w:p>
    <w:p>
      <w:pPr>
        <w:pStyle w:val="Heading1"/>
      </w:pPr>
      <w:r>
        <w:t>25. Employee Leaderboard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Александр</w:t>
        <w:br/>
        <w:t>Revenue / Hour: 4 820 ₽</w:t>
        <w:br/>
        <w:t>Average Check: 3 240 ₽</w:t>
        <w:br/>
        <w:t>Venue Average: 2 710 ₽</w:t>
        <w:br/>
        <w:t>Drinks in Checks: 78%</w:t>
        <w:br/>
        <w:t>Venue Average: 61%</w:t>
      </w:r>
    </w:p>
    <w:p>
      <w:pPr>
        <w:pStyle w:val="Heading1"/>
      </w:pPr>
      <w:r>
        <w:t>26. Employee Comparison</w:t>
      </w:r>
    </w:p>
    <w:p>
      <w:r>
        <w:t>Сравнивать сотрудников по выручке/час, среднему чеку, категориям, допродажам, скидкам и возвратам.</w:t>
      </w:r>
    </w:p>
    <w:p>
      <w:pPr>
        <w:pStyle w:val="Heading1"/>
      </w:pPr>
      <w:r>
        <w:t>27. Menu Intelligence</w:t>
      </w:r>
    </w:p>
    <w:p>
      <w:r>
        <w:t>Работает на Canonical Products, Canonical Order Items и Canonical Cost.</w:t>
      </w:r>
    </w:p>
    <w:p>
      <w:pPr>
        <w:pStyle w:val="Heading1"/>
      </w:pPr>
      <w:r>
        <w:t>28. Четыре категории меню</w:t>
      </w:r>
    </w:p>
    <w:p>
      <w:pPr>
        <w:pStyle w:val="ListBullet"/>
      </w:pPr>
      <w:r>
        <w:t>Хиты — высокий спрос + высокая прибыль.</w:t>
      </w:r>
    </w:p>
    <w:p>
      <w:pPr>
        <w:pStyle w:val="ListBullet"/>
      </w:pPr>
      <w:r>
        <w:t>Скрытые деньги — низкий спрос + высокая прибыль.</w:t>
      </w:r>
    </w:p>
    <w:p>
      <w:pPr>
        <w:pStyle w:val="ListBullet"/>
      </w:pPr>
      <w:r>
        <w:t>Популярные, но слабые — высокий спрос + низкая прибыль.</w:t>
      </w:r>
    </w:p>
    <w:p>
      <w:pPr>
        <w:pStyle w:val="ListBullet"/>
      </w:pPr>
      <w:r>
        <w:t>Балласт — низкий спрос + низкая прибыль.</w:t>
      </w:r>
    </w:p>
    <w:p>
      <w:pPr>
        <w:pStyle w:val="Heading1"/>
      </w:pPr>
      <w:r>
        <w:t>29. Go-list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Сегодня рекомендуем продавать:</w:t>
        <w:br/>
        <w:t>1. Тартар</w:t>
        <w:br/>
        <w:t>2. Espresso Martini</w:t>
        <w:br/>
        <w:t>3. Чизкейк</w:t>
      </w:r>
    </w:p>
    <w:p>
      <w:pPr>
        <w:pStyle w:val="Heading1"/>
      </w:pPr>
      <w:r>
        <w:t>30. Почему Go-list важен</w:t>
      </w:r>
    </w:p>
    <w:p>
      <w:r>
        <w:t>Это превращает аналитику из «вот график» в «вот что сделать сегодня».</w:t>
      </w:r>
    </w:p>
    <w:p>
      <w:pPr>
        <w:pStyle w:val="Heading1"/>
      </w:pPr>
      <w:r>
        <w:t>31. Food Cost</w:t>
      </w:r>
    </w:p>
    <w:p>
      <w:r>
        <w:t>Работает только при наличии достаточных canonical data: RECIPES и/или HISTORICAL_COST.</w:t>
      </w:r>
    </w:p>
    <w:p>
      <w:pPr>
        <w:pStyle w:val="Heading1"/>
      </w:pPr>
      <w:r>
        <w:t>32. Food Cost — формула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Cost of Sold Products / Revenue × 100</w:t>
      </w:r>
    </w:p>
    <w:p>
      <w:pPr>
        <w:pStyle w:val="Heading1"/>
      </w:pPr>
      <w:r>
        <w:t>33. Historical Cost</w:t>
      </w:r>
    </w:p>
    <w:p>
      <w:r>
        <w:t>Нельзя использовать текущую цену ингредиента для прошлого периода. Analytics должен работать с исторической стоимостью на момент продажи.</w:t>
      </w:r>
    </w:p>
    <w:p>
      <w:pPr>
        <w:pStyle w:val="Heading1"/>
      </w:pPr>
      <w:r>
        <w:t>34. Cost Change Insight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Food Cost</w:t>
        <w:br/>
        <w:t>28.1% → 30.4%</w:t>
        <w:br/>
        <w:br/>
        <w:t>Влияние:</w:t>
        <w:br/>
        <w:t>≈ −63 200 ₽ / месяц</w:t>
      </w:r>
    </w:p>
    <w:p>
      <w:pPr>
        <w:pStyle w:val="Heading1"/>
      </w:pPr>
      <w:r>
        <w:t>35. Purchase Analytics</w:t>
      </w:r>
    </w:p>
    <w:p>
      <w:r>
        <w:t>Источник: Canonical Purchase, Canonical Purchase Item, Canonical Supplier.</w:t>
      </w:r>
    </w:p>
    <w:p>
      <w:pPr>
        <w:pStyle w:val="Heading1"/>
      </w:pPr>
      <w:r>
        <w:t>36. Price History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Лосось</w:t>
        <w:br/>
        <w:t>890 ₽ → 1 040 ₽</w:t>
        <w:br/>
        <w:t>+16.9%</w:t>
      </w:r>
    </w:p>
    <w:p>
      <w:pPr>
        <w:pStyle w:val="Heading1"/>
      </w:pPr>
      <w:r>
        <w:t>37. Financial Impact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price increase × actual consumption</w:t>
      </w:r>
    </w:p>
    <w:p>
      <w:r>
        <w:t>Пример: рост закупочной цены увеличивает расходы примерно на 18 400 ₽/месяц.</w:t>
      </w:r>
    </w:p>
    <w:p>
      <w:pPr>
        <w:pStyle w:val="Heading1"/>
      </w:pPr>
      <w:r>
        <w:t>38. Suppliers</w:t>
      </w:r>
    </w:p>
    <w:p>
      <w:pPr>
        <w:pStyle w:val="ListBullet"/>
      </w:pPr>
      <w:r>
        <w:t>purchase total</w:t>
      </w:r>
    </w:p>
    <w:p>
      <w:pPr>
        <w:pStyle w:val="ListBullet"/>
      </w:pPr>
      <w:r>
        <w:t>average price change</w:t>
      </w:r>
    </w:p>
    <w:p>
      <w:pPr>
        <w:pStyle w:val="ListBullet"/>
      </w:pPr>
      <w:r>
        <w:t>items purchased</w:t>
      </w:r>
    </w:p>
    <w:p>
      <w:pPr>
        <w:pStyle w:val="ListBullet"/>
      </w:pPr>
      <w:r>
        <w:t>largest price increases</w:t>
      </w:r>
    </w:p>
    <w:p>
      <w:pPr>
        <w:pStyle w:val="Heading1"/>
      </w:pPr>
      <w:r>
        <w:t>39. Writeoff Analytics</w:t>
      </w:r>
    </w:p>
    <w:p>
      <w:r>
        <w:t>Источник: Canonical Writeoffs. Метрики: quantity, cost, percentage of consumption, period change.</w:t>
      </w:r>
    </w:p>
    <w:p>
      <w:pPr>
        <w:pStyle w:val="Heading1"/>
      </w:pPr>
      <w:r>
        <w:t>40. Writeoff Anomalies</w:t>
      </w:r>
    </w:p>
    <w:p>
      <w:r>
        <w:t>Использовать median, rolling average, standard deviation и percentage deviation. LLM в расчётах не участвует.</w:t>
      </w:r>
    </w:p>
    <w:p>
      <w:pPr>
        <w:pStyle w:val="Heading1"/>
      </w:pPr>
      <w:r>
        <w:t>41. Пример аномалии списаний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Лайм</w:t>
        <w:br/>
        <w:t>Normally: 7–9 кг / week</w:t>
        <w:br/>
        <w:t>Now: 14.2 кг</w:t>
        <w:br/>
        <w:t>+68%</w:t>
        <w:br/>
        <w:t>Financial Impact: ≈4 380 ₽</w:t>
      </w:r>
    </w:p>
    <w:p>
      <w:pPr>
        <w:pStyle w:val="Heading1"/>
      </w:pPr>
      <w:r>
        <w:t>42. Inventory Analytics</w:t>
      </w:r>
    </w:p>
    <w:p>
      <w:r>
        <w:t>Источник: Canonical Inventory Documents и Canonical Inventory Items.</w:t>
      </w:r>
    </w:p>
    <w:p>
      <w:pPr>
        <w:pStyle w:val="Heading1"/>
      </w:pPr>
      <w:r>
        <w:t>43. Повторяющаяся недостача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Jack Daniel's</w:t>
        <w:br/>
        <w:t>Недостача фиксируется 3 инвентаризации подряд.</w:t>
      </w:r>
    </w:p>
    <w:p>
      <w:r>
        <w:t>Повторяемость повышает severity.</w:t>
      </w:r>
    </w:p>
    <w:p>
      <w:pPr>
        <w:pStyle w:val="Heading1"/>
      </w:pPr>
      <w:r>
        <w:t>44. Stock Intelligence</w:t>
      </w:r>
    </w:p>
    <w:p>
      <w:r>
        <w:t>Источник: Canonical Stock Snapshots и Canonical Stock Movements.</w:t>
      </w:r>
    </w:p>
    <w:p>
      <w:pPr>
        <w:pStyle w:val="Heading1"/>
      </w:pPr>
      <w:r>
        <w:t>45. Days of Stock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current_stock / average_daily_consumption</w:t>
      </w:r>
    </w:p>
    <w:p>
      <w:pPr>
        <w:pStyle w:val="Heading1"/>
      </w:pPr>
      <w:r>
        <w:t>46. Frozen Money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Избыточный запас: 187 400 ₽</w:t>
        <w:br/>
        <w:t>60+ дней: 62 300 ₽</w:t>
        <w:br/>
        <w:t>No movement 30+ days: 48 700 ₽</w:t>
      </w:r>
    </w:p>
    <w:p>
      <w:pPr>
        <w:pStyle w:val="Heading1"/>
      </w:pPr>
      <w:r>
        <w:t>47. Stockout Forecast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Лосось</w:t>
        <w:br/>
        <w:t>Current stock: 26 кг</w:t>
        <w:br/>
        <w:t>Consumption: 10.5 кг/day</w:t>
        <w:br/>
        <w:t>≈2.5 days remaining</w:t>
      </w:r>
    </w:p>
    <w:p>
      <w:pPr>
        <w:pStyle w:val="Heading1"/>
      </w:pPr>
      <w:r>
        <w:t>48. План-факт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Revenue: 3 000 000 ₽</w:t>
        <w:br/>
        <w:t>Labor Cost: ≤18%</w:t>
        <w:br/>
        <w:t>Food Cost: ≤30%</w:t>
        <w:br/>
        <w:t>Average Check: ≥2 700 ₽</w:t>
      </w:r>
    </w:p>
    <w:p>
      <w:pPr>
        <w:pStyle w:val="Heading1"/>
      </w:pPr>
      <w:r>
        <w:t>49. Goal Entity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analytics_targets</w:t>
        <w:br/>
        <w:t>organization_id</w:t>
        <w:br/>
        <w:t>venue_id</w:t>
        <w:br/>
        <w:t>metric</w:t>
        <w:br/>
        <w:t>target_type</w:t>
        <w:br/>
        <w:t>target_value</w:t>
        <w:br/>
        <w:t>period</w:t>
      </w:r>
    </w:p>
    <w:p>
      <w:pPr>
        <w:pStyle w:val="Heading1"/>
      </w:pPr>
      <w:r>
        <w:t>50. Plan Forecast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Plan: 3 000 000 ₽</w:t>
        <w:br/>
        <w:t>Actual: 2 410 000 ₽</w:t>
        <w:br/>
        <w:t>Forecast: 2 870 000 ₽</w:t>
        <w:br/>
        <w:t>Expected Completion: 95.6%</w:t>
      </w:r>
    </w:p>
    <w:p>
      <w:pPr>
        <w:pStyle w:val="Heading1"/>
      </w:pPr>
      <w:r>
        <w:t>51. Period Comparison</w:t>
      </w:r>
    </w:p>
    <w:p>
      <w:pPr>
        <w:pStyle w:val="ListBullet"/>
      </w:pPr>
      <w:r>
        <w:t>today vs previous same weekday</w:t>
      </w:r>
    </w:p>
    <w:p>
      <w:pPr>
        <w:pStyle w:val="ListBullet"/>
      </w:pPr>
      <w:r>
        <w:t>week vs previous week</w:t>
      </w:r>
    </w:p>
    <w:p>
      <w:pPr>
        <w:pStyle w:val="ListBullet"/>
      </w:pPr>
      <w:r>
        <w:t>month vs previous month</w:t>
      </w:r>
    </w:p>
    <w:p>
      <w:pPr>
        <w:pStyle w:val="ListBullet"/>
      </w:pPr>
      <w:r>
        <w:t>month vs same month last year — при наличии истории</w:t>
      </w:r>
    </w:p>
    <w:p>
      <w:pPr>
        <w:pStyle w:val="Heading1"/>
      </w:pPr>
      <w:r>
        <w:t>52. Не сравнивать несопоставимые дни</w:t>
      </w:r>
    </w:p>
    <w:p>
      <w:r>
        <w:t>По умолчанию не сравнивать понедельник с воскресеньем для операционных выводов.</w:t>
      </w:r>
    </w:p>
    <w:p>
      <w:pPr>
        <w:pStyle w:val="Heading1"/>
      </w:pPr>
      <w:r>
        <w:t>53. Insights Engine</w:t>
      </w:r>
    </w:p>
    <w:p>
      <w:r>
        <w:t>Создать analytics_insights как единый журнал обнаруженных проблем и рекомендаций.</w:t>
      </w:r>
    </w:p>
    <w:p>
      <w:pPr>
        <w:pStyle w:val="Heading1"/>
      </w:pPr>
      <w:r>
        <w:t>54. Insight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id</w:t>
        <w:br/>
        <w:t>organization_id</w:t>
        <w:br/>
        <w:t>venue_id</w:t>
        <w:br/>
        <w:t>type</w:t>
        <w:br/>
        <w:t>severity</w:t>
        <w:br/>
        <w:t>period_start</w:t>
        <w:br/>
        <w:t>period_end</w:t>
        <w:br/>
        <w:t>metric</w:t>
        <w:br/>
        <w:t>current_value</w:t>
        <w:br/>
        <w:t>expected_value</w:t>
        <w:br/>
        <w:t>delta</w:t>
        <w:br/>
        <w:t>delta_percent</w:t>
        <w:br/>
        <w:t>estimated_financial_impact</w:t>
        <w:br/>
        <w:t>root_cause_code</w:t>
        <w:br/>
        <w:t>root_cause_data</w:t>
        <w:br/>
        <w:t>recommendation_code</w:t>
        <w:br/>
        <w:t>recommendation_data</w:t>
        <w:br/>
        <w:t>confidence</w:t>
        <w:br/>
        <w:t>status</w:t>
        <w:br/>
        <w:t>created_at</w:t>
        <w:br/>
        <w:t>resolved_at</w:t>
      </w:r>
    </w:p>
    <w:p>
      <w:pPr>
        <w:pStyle w:val="Heading1"/>
      </w:pPr>
      <w:r>
        <w:t>55. Severity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INFO</w:t>
        <w:br/>
        <w:t>WARNING</w:t>
        <w:br/>
        <w:t>CRITICAL</w:t>
        <w:br/>
        <w:br/>
        <w:t>UI: 🟢 🟡 🔴</w:t>
      </w:r>
    </w:p>
    <w:p>
      <w:pPr>
        <w:pStyle w:val="Heading1"/>
      </w:pPr>
      <w:r>
        <w:t>56. Insight Status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NEW</w:t>
        <w:br/>
        <w:t>SEEN</w:t>
        <w:br/>
        <w:t>IGNORED</w:t>
        <w:br/>
        <w:t>RESOLVED</w:t>
      </w:r>
    </w:p>
    <w:p>
      <w:pPr>
        <w:pStyle w:val="Heading1"/>
      </w:pPr>
      <w:r>
        <w:t>57. Главный формат Insight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Проблема</w:t>
        <w:br/>
        <w:t>Причина</w:t>
        <w:br/>
        <w:t>Финансовое влияние</w:t>
        <w:br/>
        <w:t>Рекомендация</w:t>
      </w:r>
    </w:p>
    <w:p>
      <w:pPr>
        <w:pStyle w:val="Heading1"/>
      </w:pPr>
      <w:r>
        <w:t>58. Пример Insight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🔴 Высокий ФОТ</w:t>
        <w:br/>
        <w:t>ФОТ: 21.4%</w:t>
        <w:br/>
        <w:t>Цель: ≤18%</w:t>
        <w:br/>
        <w:t>Причина: избыточный состав дневной смены</w:t>
        <w:br/>
        <w:t>Влияние: ≈13 600 ₽</w:t>
        <w:br/>
        <w:t>Рекомендация: проверить график 12:00–16:00</w:t>
      </w:r>
    </w:p>
    <w:p>
      <w:pPr>
        <w:pStyle w:val="Heading1"/>
      </w:pPr>
      <w:r>
        <w:t>59. Root Cause Engine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REVENUE_DOWN</w:t>
        <w:br/>
        <w:t>→ CHECKS_DOWN</w:t>
        <w:br/>
        <w:t>→ AVERAGE_CHECK_DOWN</w:t>
        <w:br/>
        <w:t>→ GUEST_COUNT_DOWN</w:t>
        <w:br/>
        <w:t>→ OPERATING_TIME_DOWN</w:t>
      </w:r>
    </w:p>
    <w:p>
      <w:pPr>
        <w:pStyle w:val="Heading1"/>
      </w:pPr>
      <w:r>
        <w:t>60. Причинное дерево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 ↓</w:t>
        <w:br/>
        <w:t>├─ Checks ↓ 17%</w:t>
        <w:br/>
        <w:t>└─ Average Check ↑ 5%</w:t>
        <w:br/>
        <w:br/>
        <w:t>Main Driver: traffic/order volume</w:t>
      </w:r>
    </w:p>
    <w:p>
      <w:pPr>
        <w:pStyle w:val="Heading1"/>
      </w:pPr>
      <w:r>
        <w:t>61. Денежное влияние</w:t>
      </w:r>
    </w:p>
    <w:p>
      <w:r>
        <w:t>По возможности любой insight переводить в деньги. Вместо «Food Cost +2%» показывать «Food Cost +2%; estimated impact −62 000 ₽/month».</w:t>
      </w:r>
    </w:p>
    <w:p>
      <w:pPr>
        <w:pStyle w:val="Heading1"/>
      </w:pPr>
      <w:r>
        <w:t>62. Confidence</w:t>
      </w:r>
    </w:p>
    <w:p>
      <w:r>
        <w:t>Insight имеет confidence от 0 до 1. Число пользователю показывать необязательно, но использовать для фильтрации и severity.</w:t>
      </w:r>
    </w:p>
    <w:p>
      <w:pPr>
        <w:pStyle w:val="Heading1"/>
      </w:pPr>
      <w:r>
        <w:t>63. Недостаток данных</w:t>
      </w:r>
    </w:p>
    <w:p>
      <w:r>
        <w:t>Если coverage или freshness недостаточны, не создавать уверенную рекомендацию и явно сообщать о недостатке данных.</w:t>
      </w:r>
    </w:p>
    <w:p>
      <w:pPr>
        <w:pStyle w:val="Heading1"/>
      </w:pPr>
      <w:r>
        <w:t>64. Daily Pulse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Сегодня всё стабильно 🟢</w:t>
        <w:br/>
        <w:t>Revenue        +7%</w:t>
        <w:br/>
        <w:t>Average Check  +2%</w:t>
        <w:br/>
        <w:t>Labor Cost     Normal</w:t>
        <w:br/>
        <w:t>Food Cost      Normal</w:t>
        <w:br/>
        <w:t>Writeoffs      Normal</w:t>
      </w:r>
    </w:p>
    <w:p>
      <w:pPr>
        <w:pStyle w:val="Heading1"/>
      </w:pPr>
      <w:r>
        <w:t>65. Needs Attention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Требуют внимания:</w:t>
        <w:br/>
        <w:t>🔴 ФОТ</w:t>
        <w:br/>
        <w:t>🟡 Средний чек</w:t>
        <w:br/>
        <w:t>🔴 Закупочная цена сливок</w:t>
      </w:r>
    </w:p>
    <w:p>
      <w:pPr>
        <w:pStyle w:val="Heading1"/>
      </w:pPr>
      <w:r>
        <w:t>66. Daily Brief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Вчера</w:t>
        <w:br/>
        <w:t>Revenue: 284 500 ₽ (+8%)</w:t>
        <w:br/>
        <w:t>Average Check: 2 740 ₽</w:t>
        <w:br/>
        <w:t>Labor Cost: 15.7%</w:t>
        <w:br/>
        <w:t>Food Cost: 29.8%</w:t>
      </w:r>
    </w:p>
    <w:p>
      <w:pPr>
        <w:pStyle w:val="Heading1"/>
      </w:pPr>
      <w:r>
        <w:t>67. Главное за день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🔴 Себестоимость выросла.</w:t>
        <w:br/>
        <w:t>Основной вклад: лосось и сливки.</w:t>
        <w:br/>
        <w:t>Оценочное влияние: ≈8 700 ₽.</w:t>
      </w:r>
    </w:p>
    <w:p>
      <w:pPr>
        <w:pStyle w:val="Heading1"/>
      </w:pPr>
      <w:r>
        <w:t>68. Telegram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analytics_daily_digest</w:t>
        <w:br/>
        <w:t>analytics_weekly_digest</w:t>
        <w:br/>
        <w:t>analytics_critical_insight</w:t>
        <w:br/>
        <w:t>analytics_labor_warning</w:t>
        <w:br/>
        <w:t>analytics_inventory_warning</w:t>
      </w:r>
    </w:p>
    <w:p>
      <w:pPr>
        <w:pStyle w:val="Heading1"/>
      </w:pPr>
      <w:r>
        <w:t>69. Notification Score</w:t>
      </w:r>
    </w:p>
    <w:p>
      <w:r>
        <w:t>Не отправлять каждую мелочь. Учитывать severity, financial_impact, duration, repeat_count и confidence.</w:t>
      </w:r>
    </w:p>
    <w:p>
      <w:pPr>
        <w:pStyle w:val="Heading1"/>
      </w:pPr>
      <w:r>
        <w:t>70. Network Analytics</w:t>
      </w:r>
    </w:p>
    <w:p>
      <w:r>
        <w:t>Для нескольких venues показывать по каждой точке Revenue, Profit, Labor Cost, Food Cost и Average Check.</w:t>
      </w:r>
    </w:p>
    <w:p>
      <w:pPr>
        <w:pStyle w:val="Heading1"/>
      </w:pPr>
      <w:r>
        <w:t>71. Сравнение точек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 xml:space="preserve">              Revenue    Labor    Food Cost</w:t>
        <w:br/>
        <w:t>Venue A       2.8M       17%      29%</w:t>
        <w:br/>
        <w:t>Venue B       2.2M       21%      31%</w:t>
        <w:br/>
        <w:t>Venue C       3.1M       16%      28%</w:t>
      </w:r>
    </w:p>
    <w:p>
      <w:pPr>
        <w:pStyle w:val="Heading1"/>
      </w:pPr>
      <w:r>
        <w:t>72. AI Layer</w:t>
      </w:r>
    </w:p>
    <w:p>
      <w:r>
        <w:t>AI — последний слой. Он не является источником цифр.</w:t>
      </w:r>
    </w:p>
    <w:p>
      <w:pPr>
        <w:pStyle w:val="Heading1"/>
      </w:pPr>
      <w:r>
        <w:t>73. Что AI разрешено</w:t>
      </w:r>
    </w:p>
    <w:p>
      <w:pPr>
        <w:pStyle w:val="ListBullet"/>
      </w:pPr>
      <w:r>
        <w:t>объяснять</w:t>
      </w:r>
    </w:p>
    <w:p>
      <w:pPr>
        <w:pStyle w:val="ListBullet"/>
      </w:pPr>
      <w:r>
        <w:t>суммаризировать</w:t>
      </w:r>
    </w:p>
    <w:p>
      <w:pPr>
        <w:pStyle w:val="ListBullet"/>
      </w:pPr>
      <w:r>
        <w:t>формулировать рекомендации</w:t>
      </w:r>
    </w:p>
    <w:p>
      <w:pPr>
        <w:pStyle w:val="ListBullet"/>
      </w:pPr>
      <w:r>
        <w:t>отвечать на естественном языке</w:t>
      </w:r>
    </w:p>
    <w:p>
      <w:pPr>
        <w:pStyle w:val="ListBullet"/>
      </w:pPr>
      <w:r>
        <w:t>выбирать analytics tool</w:t>
      </w:r>
    </w:p>
    <w:p>
      <w:pPr>
        <w:pStyle w:val="Heading1"/>
      </w:pPr>
      <w:r>
        <w:t>74. Что AI запрещено</w:t>
      </w:r>
    </w:p>
    <w:p>
      <w:pPr>
        <w:pStyle w:val="ListBullet"/>
      </w:pPr>
      <w:r>
        <w:t>считать Revenue</w:t>
      </w:r>
    </w:p>
    <w:p>
      <w:pPr>
        <w:pStyle w:val="ListBullet"/>
      </w:pPr>
      <w:r>
        <w:t>рассчитывать Food Cost</w:t>
      </w:r>
    </w:p>
    <w:p>
      <w:pPr>
        <w:pStyle w:val="ListBullet"/>
      </w:pPr>
      <w:r>
        <w:t>вычислять ФОТ</w:t>
      </w:r>
    </w:p>
    <w:p>
      <w:pPr>
        <w:pStyle w:val="ListBullet"/>
      </w:pPr>
      <w:r>
        <w:t>выдумывать причины</w:t>
      </w:r>
    </w:p>
    <w:p>
      <w:pPr>
        <w:pStyle w:val="ListBullet"/>
      </w:pPr>
      <w:r>
        <w:t>создавать отсутствующие цифры</w:t>
      </w:r>
    </w:p>
    <w:p>
      <w:pPr>
        <w:pStyle w:val="ListBullet"/>
      </w:pPr>
      <w:r>
        <w:t>получать прямой SQL-доступ</w:t>
      </w:r>
    </w:p>
    <w:p>
      <w:pPr>
        <w:pStyle w:val="Heading1"/>
      </w:pPr>
      <w:r>
        <w:t>75. AI Provider Abstraction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AIProvider</w:t>
        <w:br/>
        <w:t>├── YandexAIProvider</w:t>
        <w:br/>
        <w:t>└── OpenAIProvider</w:t>
      </w:r>
    </w:p>
    <w:p>
      <w:r>
        <w:t>Бизнес-логика не должна зависеть от конкретной модели.</w:t>
      </w:r>
    </w:p>
    <w:p>
      <w:pPr>
        <w:pStyle w:val="Heading1"/>
      </w:pPr>
      <w:r>
        <w:t>76. Данные для AI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{</w:t>
        <w:br/>
        <w:t xml:space="preserve">  "revenue_delta": -12.8,</w:t>
        <w:br/>
        <w:t xml:space="preserve">  "checks_delta": -17.3,</w:t>
        <w:br/>
        <w:t xml:space="preserve">  "average_check_delta": 5.4,</w:t>
        <w:br/>
        <w:t xml:space="preserve">  "labor_delta_pp": 2.1,</w:t>
        <w:br/>
        <w:t xml:space="preserve">  "main_driver": "checks"</w:t>
        <w:br/>
        <w:t>}</w:t>
      </w:r>
    </w:p>
    <w:p>
      <w:r>
        <w:t>LLM не получает сотни тысяч сырых чеков.</w:t>
      </w:r>
    </w:p>
    <w:p>
      <w:pPr>
        <w:pStyle w:val="Heading1"/>
      </w:pPr>
      <w:r>
        <w:t>77. Ask Axelio</w:t>
      </w:r>
    </w:p>
    <w:p>
      <w:r>
        <w:t>Пользователь задаёт естественный вопрос, например: «Почему прибыль в августе ниже июля?»</w:t>
      </w:r>
    </w:p>
    <w:p>
      <w:pPr>
        <w:pStyle w:val="Heading1"/>
      </w:pPr>
      <w:r>
        <w:t>78. Function Calling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get_revenue</w:t>
        <w:br/>
        <w:t>get_profit</w:t>
        <w:br/>
        <w:t>get_labor_cost</w:t>
        <w:br/>
        <w:t>get_food_cost</w:t>
        <w:br/>
        <w:t>compare_periods</w:t>
        <w:br/>
        <w:t>get_employee_metrics</w:t>
        <w:br/>
        <w:t>get_menu_metrics</w:t>
        <w:br/>
        <w:t>get_purchase_metrics</w:t>
        <w:br/>
        <w:t>get_inventory_metrics</w:t>
      </w:r>
    </w:p>
    <w:p>
      <w:pPr>
        <w:pStyle w:val="Heading1"/>
      </w:pPr>
      <w:r>
        <w:t>79. Tool Layer также canonical</w:t>
      </w:r>
    </w:p>
    <w:p>
      <w:r>
        <w:t>Функция get_revenue не должна принимать provider в аргументах. Она работает по ACDM.</w:t>
      </w:r>
    </w:p>
    <w:p>
      <w:pPr>
        <w:pStyle w:val="Heading1"/>
      </w:pPr>
      <w:r>
        <w:t>80. Пример AI ответа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Profit Delta: −184 000 ₽</w:t>
        <w:br/>
        <w:t>Food Cost Effect: −91 000 ₽</w:t>
        <w:br/>
        <w:t>Labor Effect: −58 000 ₽</w:t>
        <w:br/>
        <w:t>Traffic Effect: −42 000 ₽</w:t>
        <w:br/>
        <w:t>Average Check: +7 000 ₽</w:t>
      </w:r>
    </w:p>
    <w:p>
      <w:r>
        <w:t>AI превращает эти backend-факты в понятный ответ.</w:t>
      </w:r>
    </w:p>
    <w:p>
      <w:pPr>
        <w:pStyle w:val="Heading1"/>
      </w:pPr>
      <w:r>
        <w:t>81. AI Guardrails</w:t>
      </w:r>
    </w:p>
    <w:p>
      <w:r>
        <w:t>Каждая цифра в AI-ответе должна иметь backend source. При отсутствии данных — «Недостаточно данных для ответа».</w:t>
      </w:r>
    </w:p>
    <w:p>
      <w:pPr>
        <w:pStyle w:val="Heading1"/>
      </w:pPr>
      <w:r>
        <w:t>82. Prompt Versioning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daily_summary_v1</w:t>
        <w:br/>
        <w:t>insight_explanation_v1</w:t>
        <w:br/>
        <w:t>analytics_chat_v1</w:t>
      </w:r>
    </w:p>
    <w:p>
      <w:pPr>
        <w:pStyle w:val="Heading1"/>
      </w:pPr>
      <w:r>
        <w:t>83. AI Logs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request_id</w:t>
        <w:br/>
        <w:t>model</w:t>
        <w:br/>
        <w:t>prompt_version</w:t>
        <w:br/>
        <w:t>tokens</w:t>
        <w:br/>
        <w:t>latency</w:t>
        <w:br/>
        <w:t>cost</w:t>
        <w:br/>
        <w:t>success</w:t>
      </w:r>
    </w:p>
    <w:p>
      <w:r>
        <w:t>Не хранить sensitive information.</w:t>
      </w:r>
    </w:p>
    <w:p>
      <w:pPr>
        <w:pStyle w:val="Heading1"/>
      </w:pPr>
      <w:r>
        <w:t>84. Forecasting</w:t>
      </w:r>
    </w:p>
    <w:p>
      <w:r>
        <w:t>Прогнозирование работает только на canonical historical metrics, а не на provider API.</w:t>
      </w:r>
    </w:p>
    <w:p>
      <w:pPr>
        <w:pStyle w:val="Heading1"/>
      </w:pPr>
      <w:r>
        <w:t>85. Revenue Forecast</w:t>
      </w:r>
    </w:p>
    <w:p>
      <w:pPr>
        <w:pStyle w:val="ListBullet"/>
      </w:pPr>
      <w:r>
        <w:t>weekday</w:t>
      </w:r>
    </w:p>
    <w:p>
      <w:pPr>
        <w:pStyle w:val="ListBullet"/>
      </w:pPr>
      <w:r>
        <w:t>hour</w:t>
      </w:r>
    </w:p>
    <w:p>
      <w:pPr>
        <w:pStyle w:val="ListBullet"/>
      </w:pPr>
      <w:r>
        <w:t>historical revenue</w:t>
      </w:r>
    </w:p>
    <w:p>
      <w:pPr>
        <w:pStyle w:val="ListBullet"/>
      </w:pPr>
      <w:r>
        <w:t>checks</w:t>
      </w:r>
    </w:p>
    <w:p>
      <w:pPr>
        <w:pStyle w:val="ListBullet"/>
      </w:pPr>
      <w:r>
        <w:t>seasonality</w:t>
      </w:r>
    </w:p>
    <w:p>
      <w:pPr>
        <w:pStyle w:val="Heading1"/>
      </w:pPr>
      <w:r>
        <w:t>86. Advanced Forecast</w:t>
      </w:r>
    </w:p>
    <w:p>
      <w:pPr>
        <w:pStyle w:val="ListBullet"/>
      </w:pPr>
      <w:r>
        <w:t>weather</w:t>
      </w:r>
    </w:p>
    <w:p>
      <w:pPr>
        <w:pStyle w:val="ListBullet"/>
      </w:pPr>
      <w:r>
        <w:t>holidays</w:t>
      </w:r>
    </w:p>
    <w:p>
      <w:pPr>
        <w:pStyle w:val="ListBullet"/>
      </w:pPr>
      <w:r>
        <w:t>events</w:t>
      </w:r>
    </w:p>
    <w:p>
      <w:pPr>
        <w:pStyle w:val="ListBullet"/>
      </w:pPr>
      <w:r>
        <w:t>promotions</w:t>
      </w:r>
    </w:p>
    <w:p>
      <w:pPr>
        <w:pStyle w:val="ListBullet"/>
      </w:pPr>
      <w:r>
        <w:t>reservations</w:t>
      </w:r>
    </w:p>
    <w:p>
      <w:pPr>
        <w:pStyle w:val="Heading1"/>
      </w:pPr>
      <w:r>
        <w:t>87. Staffing Forecast</w:t>
      </w:r>
    </w:p>
    <w:p>
      <w:r>
        <w:t>Использовать forecast revenue, forecast checks, forecast guests, historical staffing и historical labor cost.</w:t>
      </w:r>
    </w:p>
    <w:p>
      <w:pPr>
        <w:pStyle w:val="Heading1"/>
      </w:pPr>
      <w:r>
        <w:t>88. Пример прогноза персонала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Friday</w:t>
        <w:br/>
        <w:t>Forecast Revenue: 410–455k ₽</w:t>
        <w:br/>
        <w:t>Peak: 19:00–23:00</w:t>
        <w:br/>
        <w:t>Scheduled Waiters: 7</w:t>
        <w:br/>
        <w:t>Recommended: 5–6</w:t>
      </w:r>
    </w:p>
    <w:p>
      <w:pPr>
        <w:pStyle w:val="Heading1"/>
      </w:pPr>
      <w:r>
        <w:t>89. Analytics Aggregates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analytics_hourly_metrics</w:t>
        <w:br/>
        <w:t>analytics_daily_metrics</w:t>
        <w:br/>
        <w:t>analytics_employee_daily_metrics</w:t>
        <w:br/>
        <w:t>analytics_product_daily_metrics</w:t>
        <w:br/>
        <w:t>analytics_inventory_daily_metrics</w:t>
      </w:r>
    </w:p>
    <w:p>
      <w:pPr>
        <w:pStyle w:val="Heading1"/>
      </w:pPr>
      <w:r>
        <w:t>90. Aggregate Input</w:t>
      </w:r>
    </w:p>
    <w:p>
      <w:r>
        <w:t>Все aggregates строятся только из ACDM.</w:t>
      </w:r>
    </w:p>
    <w:p>
      <w:pPr>
        <w:pStyle w:val="Heading1"/>
      </w:pPr>
      <w:r>
        <w:t>91. Изменение canonical history</w:t>
      </w:r>
    </w:p>
    <w:p>
      <w:r>
        <w:t>Если интеграция обновила старый canonical order, Analytics определяет затронутые aggregates и пересчитывает только их.</w:t>
      </w:r>
    </w:p>
    <w:p>
      <w:pPr>
        <w:pStyle w:val="Heading1"/>
      </w:pPr>
      <w:r>
        <w:t>92. Background Jobs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calculate_hourly_metrics</w:t>
        <w:br/>
        <w:t>calculate_daily_metrics</w:t>
        <w:br/>
        <w:t>calculate_employee_metrics</w:t>
        <w:br/>
        <w:t>calculate_menu_metrics</w:t>
        <w:br/>
        <w:t>calculate_inventory_metrics</w:t>
        <w:br/>
        <w:t>detect_anomalies</w:t>
        <w:br/>
        <w:t>build_root_causes</w:t>
        <w:br/>
        <w:t>generate_insights</w:t>
        <w:br/>
        <w:t>generate_ai_summaries</w:t>
        <w:br/>
        <w:t>send_digests</w:t>
      </w:r>
    </w:p>
    <w:p>
      <w:pPr>
        <w:pStyle w:val="Heading1"/>
      </w:pPr>
      <w:r>
        <w:t>93. Analytics permissions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can_view_analytics</w:t>
        <w:br/>
        <w:t>can_view_financial_analytics</w:t>
        <w:br/>
        <w:t>can_view_staff_analytics</w:t>
        <w:br/>
        <w:t>can_view_inventory_analytics</w:t>
        <w:br/>
        <w:br/>
        <w:t>OWNER: все права автоматически</w:t>
      </w:r>
    </w:p>
    <w:p>
      <w:pPr>
        <w:pStyle w:val="Heading1"/>
      </w:pPr>
      <w:r>
        <w:t>94. API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GET /venues/{id}/analytics/summary</w:t>
        <w:br/>
        <w:t>GET /venues/{id}/analytics/metrics</w:t>
        <w:br/>
        <w:t>GET /venues/{id}/analytics/insights</w:t>
        <w:br/>
        <w:t>GET /venues/{id}/analytics/labor</w:t>
        <w:br/>
        <w:t>GET /venues/{id}/analytics/employees</w:t>
        <w:br/>
        <w:t>GET /venues/{id}/analytics/menu</w:t>
        <w:br/>
        <w:t>GET /venues/{id}/analytics/purchases</w:t>
        <w:br/>
        <w:t>GET /venues/{id}/analytics/inventory</w:t>
        <w:br/>
        <w:t>GET /venues/{id}/analytics/forecast</w:t>
        <w:br/>
        <w:t>POST /venues/{id}/analytics/ask</w:t>
      </w:r>
    </w:p>
    <w:p>
      <w:pPr>
        <w:pStyle w:val="Heading1"/>
      </w:pPr>
      <w:r>
        <w:t>95. Provider запрещён в публичном Analytics API</w:t>
      </w:r>
    </w:p>
    <w:p>
      <w:r>
        <w:t>Endpoint вида /analytics/summary?provider=iiko не нужен. Analytics привязан к venue, period и metrics, а не POS.</w:t>
      </w:r>
    </w:p>
    <w:p>
      <w:pPr>
        <w:pStyle w:val="Heading1"/>
      </w:pPr>
      <w:r>
        <w:t>96. При смене POS</w:t>
      </w:r>
    </w:p>
    <w:p>
      <w:r>
        <w:t>Если ресторан работал Jan–Jun на Quick Resto, а Jul–Dec на iiko, Analytics должен построить годовой график без разрыва при корректном canonical mapping.</w:t>
      </w:r>
    </w:p>
    <w:p>
      <w:pPr>
        <w:pStyle w:val="Heading1"/>
      </w:pPr>
      <w:r>
        <w:t>97. Ограничение migration</w:t>
      </w:r>
    </w:p>
    <w:p>
      <w:r>
        <w:t>Если товары или сотрудники после смены POS не сопоставлены, Analytics показывает качество данных и предлагает mapping. Ложные совпадения запрещены.</w:t>
      </w:r>
    </w:p>
    <w:p>
      <w:pPr>
        <w:pStyle w:val="Heading1"/>
      </w:pPr>
      <w:r>
        <w:t>98. Data Quality Indicator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Качество данных: Высокое</w:t>
        <w:br/>
        <w:br/>
        <w:t>или:</w:t>
        <w:br/>
        <w:t>Есть проблемы:</w:t>
        <w:br/>
        <w:t>3 сотрудника не сопоставлены</w:t>
        <w:br/>
        <w:t>2 дня имеют расхождение продаж</w:t>
        <w:br/>
        <w:t>Склад не обновлялся 5 часов</w:t>
      </w:r>
    </w:p>
    <w:p>
      <w:pPr>
        <w:pStyle w:val="Heading1"/>
      </w:pPr>
      <w:r>
        <w:t>99. MVP Analytics</w:t>
      </w:r>
    </w:p>
    <w:p>
      <w:pPr>
        <w:pStyle w:val="ListBullet"/>
      </w:pPr>
      <w:r>
        <w:t>Dashboard</w:t>
      </w:r>
    </w:p>
    <w:p>
      <w:pPr>
        <w:pStyle w:val="ListBullet"/>
      </w:pPr>
      <w:r>
        <w:t>Revenue</w:t>
      </w:r>
    </w:p>
    <w:p>
      <w:pPr>
        <w:pStyle w:val="ListBullet"/>
      </w:pPr>
      <w:r>
        <w:t>Average Check</w:t>
      </w:r>
    </w:p>
    <w:p>
      <w:pPr>
        <w:pStyle w:val="ListBullet"/>
      </w:pPr>
      <w:r>
        <w:t>Checks</w:t>
      </w:r>
    </w:p>
    <w:p>
      <w:pPr>
        <w:pStyle w:val="ListBullet"/>
      </w:pPr>
      <w:r>
        <w:t>Guests</w:t>
      </w:r>
    </w:p>
    <w:p>
      <w:pPr>
        <w:pStyle w:val="ListBullet"/>
      </w:pPr>
      <w:r>
        <w:t>Labor Cost</w:t>
      </w:r>
    </w:p>
    <w:p>
      <w:pPr>
        <w:pStyle w:val="ListBullet"/>
      </w:pPr>
      <w:r>
        <w:t>Plan / Fact</w:t>
      </w:r>
    </w:p>
    <w:p>
      <w:pPr>
        <w:pStyle w:val="ListBullet"/>
      </w:pPr>
      <w:r>
        <w:t>Employee Analytics</w:t>
      </w:r>
    </w:p>
    <w:p>
      <w:pPr>
        <w:pStyle w:val="ListBullet"/>
      </w:pPr>
      <w:r>
        <w:t>Insights</w:t>
      </w:r>
    </w:p>
    <w:p>
      <w:pPr>
        <w:pStyle w:val="ListBullet"/>
      </w:pPr>
      <w:r>
        <w:t>Daily Brief</w:t>
      </w:r>
    </w:p>
    <w:p>
      <w:pPr>
        <w:pStyle w:val="ListBullet"/>
      </w:pPr>
      <w:r>
        <w:t>Telegram Digest</w:t>
      </w:r>
    </w:p>
    <w:p>
      <w:pPr>
        <w:pStyle w:val="Heading1"/>
      </w:pPr>
      <w:r>
        <w:t>100. MVP 2</w:t>
      </w:r>
    </w:p>
    <w:p>
      <w:pPr>
        <w:pStyle w:val="ListBullet"/>
      </w:pPr>
      <w:r>
        <w:t>Food Cost</w:t>
      </w:r>
    </w:p>
    <w:p>
      <w:pPr>
        <w:pStyle w:val="ListBullet"/>
      </w:pPr>
      <w:r>
        <w:t>Purchase Prices</w:t>
      </w:r>
    </w:p>
    <w:p>
      <w:pPr>
        <w:pStyle w:val="ListBullet"/>
      </w:pPr>
      <w:r>
        <w:t>Menu Intelligence</w:t>
      </w:r>
    </w:p>
    <w:p>
      <w:pPr>
        <w:pStyle w:val="ListBullet"/>
      </w:pPr>
      <w:r>
        <w:t>Suppliers</w:t>
      </w:r>
    </w:p>
    <w:p>
      <w:pPr>
        <w:pStyle w:val="Heading1"/>
      </w:pPr>
      <w:r>
        <w:t>101. MVP 3</w:t>
      </w:r>
    </w:p>
    <w:p>
      <w:pPr>
        <w:pStyle w:val="ListBullet"/>
      </w:pPr>
      <w:r>
        <w:t>Stock</w:t>
      </w:r>
    </w:p>
    <w:p>
      <w:pPr>
        <w:pStyle w:val="ListBullet"/>
      </w:pPr>
      <w:r>
        <w:t>Writeoffs</w:t>
      </w:r>
    </w:p>
    <w:p>
      <w:pPr>
        <w:pStyle w:val="ListBullet"/>
      </w:pPr>
      <w:r>
        <w:t>Inventory</w:t>
      </w:r>
    </w:p>
    <w:p>
      <w:pPr>
        <w:pStyle w:val="ListBullet"/>
      </w:pPr>
      <w:r>
        <w:t>Frozen Money</w:t>
      </w:r>
    </w:p>
    <w:p>
      <w:pPr>
        <w:pStyle w:val="Heading1"/>
      </w:pPr>
      <w:r>
        <w:t>102. MVP 4</w:t>
      </w:r>
    </w:p>
    <w:p>
      <w:pPr>
        <w:pStyle w:val="ListBullet"/>
      </w:pPr>
      <w:r>
        <w:t>AI Summaries</w:t>
      </w:r>
    </w:p>
    <w:p>
      <w:pPr>
        <w:pStyle w:val="ListBullet"/>
      </w:pPr>
      <w:r>
        <w:t>Ask Axelio</w:t>
      </w:r>
    </w:p>
    <w:p>
      <w:pPr>
        <w:pStyle w:val="Heading1"/>
      </w:pPr>
      <w:r>
        <w:t>103. MVP 5</w:t>
      </w:r>
    </w:p>
    <w:p>
      <w:pPr>
        <w:pStyle w:val="ListBullet"/>
      </w:pPr>
      <w:r>
        <w:t>Forecasting</w:t>
      </w:r>
    </w:p>
    <w:p>
      <w:pPr>
        <w:pStyle w:val="ListBullet"/>
      </w:pPr>
      <w:r>
        <w:t>Staff Forecast</w:t>
      </w:r>
    </w:p>
    <w:p>
      <w:pPr>
        <w:pStyle w:val="ListBullet"/>
      </w:pPr>
      <w:r>
        <w:t>Schedule Recommendations</w:t>
      </w:r>
    </w:p>
    <w:p>
      <w:pPr>
        <w:pStyle w:val="Heading1"/>
      </w:pPr>
      <w:r>
        <w:t>104. Golden Dataset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Revenue: 1 000 000 ₽</w:t>
        <w:br/>
        <w:t>Labor: 170 000 ₽</w:t>
        <w:br/>
        <w:t>Food Cost: 290 000 ₽</w:t>
        <w:br/>
        <w:br/>
        <w:t>Expected:</w:t>
        <w:br/>
        <w:t>Labor Cost = 17%</w:t>
        <w:br/>
        <w:t>Food Cost = 29%</w:t>
      </w:r>
    </w:p>
    <w:p>
      <w:pPr>
        <w:pStyle w:val="Heading1"/>
      </w:pPr>
      <w:r>
        <w:t>105. Критически важный тест</w:t>
      </w:r>
    </w:p>
    <w:p>
      <w:r>
        <w:t>Одинаковый business dataset должен загрузиться через iiko adapter и Quick Resto adapter. После normalization Analytics должен получить идентичные метрики.</w:t>
      </w:r>
    </w:p>
    <w:p>
      <w:pPr>
        <w:pStyle w:val="Heading1"/>
      </w:pPr>
      <w:r>
        <w:t>106. Provider Parity Test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Revenue(iiko) = Revenue(Quick Resto)</w:t>
        <w:br/>
        <w:t>Labor Analytics(iiko) = Labor Analytics(Quick Resto)</w:t>
        <w:br/>
        <w:t>Menu Analytics(iiko) = Menu Analytics(Quick Resto)</w:t>
        <w:br/>
        <w:br/>
        <w:t>При одинаковых capabilities.</w:t>
      </w:r>
    </w:p>
    <w:p>
      <w:pPr>
        <w:pStyle w:val="Heading1"/>
      </w:pPr>
      <w:r>
        <w:t>107. Code Review Rule</w:t>
      </w:r>
    </w:p>
    <w:p>
      <w:r>
        <w:t>В analytics package запрещено упоминание iiko, quick_resto или r_keeper, кроме технических комментариев, документации и capability/debug metadata.</w:t>
      </w:r>
    </w:p>
    <w:p>
      <w:pPr>
        <w:pStyle w:val="Heading1"/>
      </w:pPr>
      <w:r>
        <w:t>108. Definition of Done</w:t>
      </w:r>
    </w:p>
    <w:p>
      <w:r>
        <w:rPr>
          <w:b/>
        </w:rPr>
        <w:t xml:space="preserve">1. </w:t>
      </w:r>
      <w:r>
        <w:t>Все показатели рассчитываются из ACDM.</w:t>
      </w:r>
    </w:p>
    <w:p>
      <w:r>
        <w:rPr>
          <w:b/>
        </w:rPr>
        <w:t xml:space="preserve">2. </w:t>
      </w:r>
      <w:r>
        <w:t>Provider не участвует в формулах.</w:t>
      </w:r>
    </w:p>
    <w:p>
      <w:r>
        <w:rPr>
          <w:b/>
        </w:rPr>
        <w:t xml:space="preserve">3. </w:t>
      </w:r>
      <w:r>
        <w:t>Один и тот же canonical dataset даёт одинаковые результаты.</w:t>
      </w:r>
    </w:p>
    <w:p>
      <w:r>
        <w:rPr>
          <w:b/>
        </w:rPr>
        <w:t xml:space="preserve">4. </w:t>
      </w:r>
      <w:r>
        <w:t>Отсутствие capability корректно отключает функцию.</w:t>
      </w:r>
    </w:p>
    <w:p>
      <w:r>
        <w:rPr>
          <w:b/>
        </w:rPr>
        <w:t xml:space="preserve">5. </w:t>
      </w:r>
      <w:r>
        <w:t>Смена POS не требует переписывать Analytics.</w:t>
      </w:r>
    </w:p>
    <w:p>
      <w:r>
        <w:rPr>
          <w:b/>
        </w:rPr>
        <w:t xml:space="preserve">6. </w:t>
      </w:r>
      <w:r>
        <w:t>AI использует Analytics Engine, а не POS.</w:t>
      </w:r>
    </w:p>
    <w:p>
      <w:r>
        <w:rPr>
          <w:b/>
        </w:rPr>
        <w:t xml:space="preserve">7. </w:t>
      </w:r>
      <w:r>
        <w:t>Frontend использует Analytics API, а не POS.</w:t>
      </w:r>
    </w:p>
    <w:p>
      <w:r>
        <w:rPr>
          <w:b/>
        </w:rPr>
        <w:t xml:space="preserve">8. </w:t>
      </w:r>
      <w:r>
        <w:t>Каждая цифра трассируется до canonical data.</w:t>
      </w:r>
    </w:p>
    <w:p>
      <w:r>
        <w:rPr>
          <w:b/>
        </w:rPr>
        <w:t xml:space="preserve">9. </w:t>
      </w:r>
      <w:r>
        <w:t>Historical corrections пересчитываются.</w:t>
      </w:r>
    </w:p>
    <w:p>
      <w:r>
        <w:rPr>
          <w:b/>
        </w:rPr>
        <w:t xml:space="preserve">10. </w:t>
      </w:r>
      <w:r>
        <w:t>Data freshness учитывается.</w:t>
      </w:r>
    </w:p>
    <w:p>
      <w:pPr>
        <w:pStyle w:val="Heading1"/>
      </w:pPr>
      <w:r>
        <w:t>109. Главный UX-принцип</w:t>
      </w:r>
    </w:p>
    <w:p>
      <w:r>
        <w:t>Владелец не должен думать, что iiko и Quick Resto дают разную аналитику. Он просто подключает свою учётную систему к Axelio, а Axelio приводит данные к своему формату.</w:t>
      </w:r>
    </w:p>
    <w:p>
      <w:pPr>
        <w:pStyle w:val="Heading1"/>
      </w:pPr>
      <w:r>
        <w:t>110. Главный продуктовый принцип</w:t>
      </w:r>
    </w:p>
    <w:p>
      <w:r>
        <w:t>Axelio является системой более высокого уровня, чем конкретная POS. POS отвечает за первичные операционные данные. Axelio объединяет, нормализует, анализирует, сравнивает, обнаруживает, объясняет и рекомендует.</w:t>
      </w:r>
    </w:p>
    <w:p>
      <w:pPr>
        <w:pStyle w:val="Heading1"/>
      </w:pPr>
      <w:r>
        <w:t>111. Итоговая архитектура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┌─────────────────────────────────────────┐</w:t>
        <w:br/>
        <w:t>│             External Systems            │</w:t>
        <w:br/>
        <w:t>│   iiko     Quick Resto     Future POS   │</w:t>
        <w:br/>
        <w:t>└────────────────┬────────────────────────┘</w:t>
        <w:br/>
        <w:t xml:space="preserve">                 ↓</w:t>
        <w:br/>
        <w:t>┌─────────────────────────────────────────┐</w:t>
        <w:br/>
        <w:t>│            Integration Layer            │</w:t>
        <w:br/>
        <w:t>│ Adapter → Raw → Normalizer              │</w:t>
        <w:br/>
        <w:t>└────────────────┬────────────────────────┘</w:t>
        <w:br/>
        <w:t xml:space="preserve">                 ↓</w:t>
        <w:br/>
        <w:t>┌─────────────────────────────────────────┐</w:t>
        <w:br/>
        <w:t>│       Axelio Canonical Data Model       │</w:t>
        <w:br/>
        <w:t>│ Order / Employee / Product / Recipe     │</w:t>
        <w:br/>
        <w:t>│ Purchase / Warehouse / Inventory        │</w:t>
        <w:br/>
        <w:t>└────────────────┬────────────────────────┘</w:t>
        <w:br/>
        <w:t xml:space="preserve">                 ↓</w:t>
        <w:br/>
        <w:t>┌─────────────────────────────────────────┐</w:t>
        <w:br/>
        <w:t>│              Axelio Core                │</w:t>
        <w:br/>
        <w:t>│ Analytics / Payroll / Insights / AI     │</w:t>
        <w:br/>
        <w:t>│ Forecasting / Notifications             │</w:t>
        <w:br/>
        <w:t>└─────────────────────────────────────────┘</w:t>
      </w:r>
    </w:p>
    <w:p>
      <w:pPr>
        <w:pStyle w:val="Heading1"/>
      </w:pPr>
      <w:r>
        <w:t>112. Финальное архитектурное правило</w:t>
      </w:r>
    </w:p>
    <w:p>
      <w:r>
        <w:t>Все внешние POS-системы отличаются только до момента нормализации. После попадания данных в Axelio Canonical Data Model они становятся одинаковыми сущностями Axelio и должны одинаково использоваться всей системой.</w:t>
      </w:r>
    </w:p>
    <w:p>
      <w:r>
        <w:t>Это правило является обязательным для всей дальнейшей архитектуры Axelio.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Axelio • Техническое задание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13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