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F0A03" w14:textId="53C4A2D3" w:rsidR="00EB2396" w:rsidRDefault="00922D91" w:rsidP="00922D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проблемы долгой загрузки страницы поста при помощи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Zipkin</w:t>
      </w:r>
      <w:proofErr w:type="spellEnd"/>
    </w:p>
    <w:p w14:paraId="639B975D" w14:textId="77777777" w:rsidR="00922D91" w:rsidRDefault="00922D91" w:rsidP="00922D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459F62" w14:textId="3576911E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три поста и добавим к ним различное количество комментариев</w:t>
      </w:r>
    </w:p>
    <w:p w14:paraId="370C9C6E" w14:textId="77777777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DD85AB" w14:textId="4487EA1F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 </w:t>
      </w:r>
      <w:r w:rsidRPr="00922D91">
        <w:rPr>
          <w:rFonts w:ascii="Times New Roman" w:hAnsi="Times New Roman" w:cs="Times New Roman"/>
          <w:sz w:val="28"/>
          <w:szCs w:val="28"/>
        </w:rPr>
        <w:t>69523b623c2e07001473d40c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D5EA1A" w14:textId="7D7FBEB0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Добавлено 11 комментариев</w:t>
      </w:r>
    </w:p>
    <w:p w14:paraId="1E79E03B" w14:textId="449C05E2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 w:rsidRPr="0092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6EE547" wp14:editId="657442E2">
            <wp:extent cx="5940425" cy="3086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EB74" w14:textId="77777777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F1B2C2" w14:textId="190C6942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 </w:t>
      </w:r>
      <w:r w:rsidRPr="00922D91">
        <w:rPr>
          <w:rFonts w:ascii="Times New Roman" w:hAnsi="Times New Roman" w:cs="Times New Roman"/>
          <w:sz w:val="28"/>
          <w:szCs w:val="28"/>
        </w:rPr>
        <w:t>69523ba83c2e07001473d41b</w:t>
      </w:r>
    </w:p>
    <w:p w14:paraId="7C674D1D" w14:textId="630C2B0F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 1 комментарий</w:t>
      </w:r>
    </w:p>
    <w:p w14:paraId="07650935" w14:textId="5F258666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 w:rsidRPr="0092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1D863" wp14:editId="2A701D8E">
            <wp:extent cx="5940425" cy="29057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0FBC" w14:textId="44BDEDCE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Пост </w:t>
      </w:r>
      <w:r w:rsidRPr="00922D91">
        <w:rPr>
          <w:rFonts w:ascii="Times New Roman" w:hAnsi="Times New Roman" w:cs="Times New Roman"/>
          <w:sz w:val="28"/>
          <w:szCs w:val="28"/>
        </w:rPr>
        <w:t>69523c933c2e07001473d44b</w:t>
      </w:r>
    </w:p>
    <w:p w14:paraId="78D009C7" w14:textId="772F3C80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Добавлено 4 комментария</w:t>
      </w:r>
    </w:p>
    <w:p w14:paraId="6F976F36" w14:textId="0EC9D3A3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 w:rsidRPr="0092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8C5AA" wp14:editId="4D874021">
            <wp:extent cx="5940425" cy="3658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CB9A" w14:textId="77777777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EB868E" w14:textId="7CABFC9D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 откроем все три поста и просмотрим результаты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Zipkin</w:t>
      </w:r>
      <w:proofErr w:type="spellEnd"/>
    </w:p>
    <w:p w14:paraId="402FA2E0" w14:textId="4B7E361D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ED89E" wp14:editId="413F97AA">
            <wp:extent cx="5940425" cy="1740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29C" w14:textId="77777777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578EB6" w14:textId="0EE62A37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31C01" w14:paraId="77AACEDA" w14:textId="352B0436" w:rsidTr="00B31C01">
        <w:trPr>
          <w:trHeight w:val="616"/>
        </w:trPr>
        <w:tc>
          <w:tcPr>
            <w:tcW w:w="2336" w:type="dxa"/>
          </w:tcPr>
          <w:p w14:paraId="594F9AED" w14:textId="2C8C5463" w:rsidR="00B31C01" w:rsidRPr="00922D9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Длительность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app:get</w:t>
            </w:r>
            <w:proofErr w:type="spellEnd"/>
            <w:proofErr w:type="gramEnd"/>
          </w:p>
        </w:tc>
        <w:tc>
          <w:tcPr>
            <w:tcW w:w="2336" w:type="dxa"/>
          </w:tcPr>
          <w:p w14:paraId="5DF76A03" w14:textId="310F80C2" w:rsidR="00B31C01" w:rsidRPr="00922D9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Длительность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post:get</w:t>
            </w:r>
            <w:proofErr w:type="spellEnd"/>
            <w:proofErr w:type="gramEnd"/>
          </w:p>
        </w:tc>
        <w:tc>
          <w:tcPr>
            <w:tcW w:w="2336" w:type="dxa"/>
          </w:tcPr>
          <w:p w14:paraId="6B2F2CED" w14:textId="220703F3" w:rsidR="00B31C01" w:rsidRPr="00922D9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Длительность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comment:get</w:t>
            </w:r>
            <w:proofErr w:type="spellEnd"/>
            <w:proofErr w:type="gramEnd"/>
          </w:p>
        </w:tc>
        <w:tc>
          <w:tcPr>
            <w:tcW w:w="2337" w:type="dxa"/>
          </w:tcPr>
          <w:p w14:paraId="4E4D5DAA" w14:textId="7B1CA78B" w:rsidR="00B31C01" w:rsidRP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комментариев</w:t>
            </w:r>
          </w:p>
        </w:tc>
      </w:tr>
      <w:tr w:rsidR="00B31C01" w14:paraId="510DC5FE" w14:textId="196209CD" w:rsidTr="00B31C01">
        <w:trPr>
          <w:trHeight w:val="318"/>
        </w:trPr>
        <w:tc>
          <w:tcPr>
            <w:tcW w:w="2336" w:type="dxa"/>
          </w:tcPr>
          <w:p w14:paraId="6ECE7242" w14:textId="0045901D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52.616</w:t>
            </w:r>
          </w:p>
        </w:tc>
        <w:tc>
          <w:tcPr>
            <w:tcW w:w="2336" w:type="dxa"/>
          </w:tcPr>
          <w:p w14:paraId="010251EE" w14:textId="44985D5F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15.132</w:t>
            </w:r>
          </w:p>
        </w:tc>
        <w:tc>
          <w:tcPr>
            <w:tcW w:w="2336" w:type="dxa"/>
          </w:tcPr>
          <w:p w14:paraId="7C57B86D" w14:textId="65F3CDB6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5.861</w:t>
            </w:r>
          </w:p>
        </w:tc>
        <w:tc>
          <w:tcPr>
            <w:tcW w:w="2337" w:type="dxa"/>
          </w:tcPr>
          <w:p w14:paraId="611EB7D7" w14:textId="6BF5973C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B31C01" w14:paraId="5DD8D11E" w14:textId="21BA5B14" w:rsidTr="00B31C01">
        <w:trPr>
          <w:trHeight w:val="308"/>
        </w:trPr>
        <w:tc>
          <w:tcPr>
            <w:tcW w:w="2336" w:type="dxa"/>
          </w:tcPr>
          <w:p w14:paraId="18717366" w14:textId="172A2690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57.295</w:t>
            </w:r>
          </w:p>
        </w:tc>
        <w:tc>
          <w:tcPr>
            <w:tcW w:w="2336" w:type="dxa"/>
          </w:tcPr>
          <w:p w14:paraId="5364D1FE" w14:textId="1E0F619B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10.581</w:t>
            </w:r>
          </w:p>
        </w:tc>
        <w:tc>
          <w:tcPr>
            <w:tcW w:w="2336" w:type="dxa"/>
          </w:tcPr>
          <w:p w14:paraId="7B42C1FA" w14:textId="59C30C29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6.737</w:t>
            </w:r>
          </w:p>
        </w:tc>
        <w:tc>
          <w:tcPr>
            <w:tcW w:w="2337" w:type="dxa"/>
          </w:tcPr>
          <w:p w14:paraId="0544CFE8" w14:textId="2AB66107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31C01" w14:paraId="348606F2" w14:textId="2ED2AAA3" w:rsidTr="00B31C01">
        <w:trPr>
          <w:trHeight w:val="308"/>
        </w:trPr>
        <w:tc>
          <w:tcPr>
            <w:tcW w:w="2336" w:type="dxa"/>
          </w:tcPr>
          <w:p w14:paraId="61DB4F8D" w14:textId="57D5B194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62.311</w:t>
            </w:r>
          </w:p>
        </w:tc>
        <w:tc>
          <w:tcPr>
            <w:tcW w:w="2336" w:type="dxa"/>
          </w:tcPr>
          <w:p w14:paraId="3587C464" w14:textId="02CBD19D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15.255</w:t>
            </w:r>
          </w:p>
        </w:tc>
        <w:tc>
          <w:tcPr>
            <w:tcW w:w="2336" w:type="dxa"/>
          </w:tcPr>
          <w:p w14:paraId="09131A95" w14:textId="0F6B979D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6.905</w:t>
            </w:r>
          </w:p>
        </w:tc>
        <w:tc>
          <w:tcPr>
            <w:tcW w:w="2337" w:type="dxa"/>
          </w:tcPr>
          <w:p w14:paraId="62E8ED8E" w14:textId="2DA40CD2" w:rsidR="00B31C01" w:rsidRDefault="00B31C01" w:rsidP="00922D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2A08809" w14:textId="77777777" w:rsidR="00922D91" w:rsidRDefault="00922D91" w:rsidP="00922D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02C69" w14:textId="15BC9370" w:rsidR="00B31C01" w:rsidRDefault="00B31C0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Видим, что длительность загрузки не зависит от количества комментариев. Дополнительно это подтверждает, что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B31C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 все комментарии в результате одного запроса:</w:t>
      </w:r>
    </w:p>
    <w:p w14:paraId="11899008" w14:textId="5D8B452C" w:rsidR="00B31C01" w:rsidRDefault="00B31C0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 w:rsidRPr="00B31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9A06C" wp14:editId="7AA750B6">
            <wp:extent cx="5940425" cy="14401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BBEF" w14:textId="2AE183A6" w:rsidR="00B31C01" w:rsidRDefault="00B31C0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остальная информация о посте возвращается от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31C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в результате одного запроса:</w:t>
      </w:r>
    </w:p>
    <w:p w14:paraId="739A931B" w14:textId="343EA2A4" w:rsidR="00B31C01" w:rsidRDefault="00B31C0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 w:rsidRPr="00B31C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23C67" wp14:editId="6E60FECF">
            <wp:extent cx="5940425" cy="6540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9B10" w14:textId="4415F9BE" w:rsidR="00B31C01" w:rsidRPr="00B31C01" w:rsidRDefault="00B31C01" w:rsidP="00922D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выше изложенного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можно сделать вывод, что основная проблема долгой загрузки поста заключается в алгоритме работы сервиса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B31C0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31C0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Можно рекомендовать улучшить обработку полученных комментариев и информации о посте, чтобы отрисовка для пользователя была быстрее. Например, кэширование комментариев в фоне, либо использовать более быстрый способ обработки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B31C01">
        <w:rPr>
          <w:rFonts w:ascii="Times New Roman" w:hAnsi="Times New Roman" w:cs="Times New Roman"/>
          <w:sz w:val="28"/>
          <w:szCs w:val="28"/>
        </w:rPr>
        <w:t>.</w:t>
      </w:r>
    </w:p>
    <w:sectPr w:rsidR="00B31C01" w:rsidRPr="00B31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91"/>
    <w:rsid w:val="003B6C12"/>
    <w:rsid w:val="00922D91"/>
    <w:rsid w:val="00B31C01"/>
    <w:rsid w:val="00EB2396"/>
    <w:rsid w:val="00F4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9331E"/>
  <w15:chartTrackingRefBased/>
  <w15:docId w15:val="{5F4F9482-597C-4B9C-A78A-802AB925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2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D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D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D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D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D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D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D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2D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22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Липовский</dc:creator>
  <cp:keywords/>
  <dc:description/>
  <cp:lastModifiedBy>Даниил Липовский</cp:lastModifiedBy>
  <cp:revision>1</cp:revision>
  <dcterms:created xsi:type="dcterms:W3CDTF">2025-12-29T09:13:00Z</dcterms:created>
  <dcterms:modified xsi:type="dcterms:W3CDTF">2025-12-29T09:35:00Z</dcterms:modified>
</cp:coreProperties>
</file>