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(ФГБОУ ВО «СибГУТИ»)</w:t>
      </w: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Кафедра прикладной математики и кибернетики</w:t>
      </w: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3B7686" w:rsidRDefault="003B7686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AB1AE7" w:rsidRDefault="00AB1AE7" w:rsidP="00CB605A">
      <w:p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3B7686" w:rsidRDefault="003B7686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Курсовая </w:t>
      </w:r>
      <w:r w:rsidRPr="003B299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работа </w:t>
      </w:r>
      <w:r w:rsidR="003B2991" w:rsidRPr="003B2991">
        <w:rPr>
          <w:rFonts w:ascii="Times New Roman" w:hAnsi="Times New Roman" w:cs="Times New Roman"/>
          <w:sz w:val="28"/>
        </w:rPr>
        <w:t>по дисциплине</w:t>
      </w:r>
    </w:p>
    <w:p w:rsidR="00010BA4" w:rsidRDefault="003B2991" w:rsidP="00CB605A">
      <w:pPr>
        <w:spacing w:before="100" w:after="10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B2991">
        <w:rPr>
          <w:rFonts w:ascii="Times New Roman" w:hAnsi="Times New Roman" w:cs="Times New Roman"/>
          <w:sz w:val="28"/>
        </w:rPr>
        <w:t>«</w:t>
      </w:r>
      <w:r w:rsidR="00C246FD">
        <w:rPr>
          <w:rFonts w:ascii="Times New Roman" w:hAnsi="Times New Roman" w:cs="Times New Roman"/>
          <w:sz w:val="28"/>
        </w:rPr>
        <w:t xml:space="preserve">Визуальное программирование и человеко-машинное </w:t>
      </w:r>
      <w:r w:rsidR="00BE0061">
        <w:rPr>
          <w:rFonts w:ascii="Times New Roman" w:hAnsi="Times New Roman" w:cs="Times New Roman"/>
          <w:sz w:val="28"/>
          <w:szCs w:val="28"/>
        </w:rPr>
        <w:t>взаимодейств</w:t>
      </w:r>
      <w:r w:rsidR="00C246FD" w:rsidRPr="00BE0061">
        <w:rPr>
          <w:rFonts w:ascii="Times New Roman" w:hAnsi="Times New Roman" w:cs="Times New Roman"/>
          <w:sz w:val="28"/>
          <w:szCs w:val="28"/>
        </w:rPr>
        <w:t>ие</w:t>
      </w:r>
      <w:r w:rsidRPr="003B2991">
        <w:rPr>
          <w:rFonts w:ascii="Times New Roman" w:hAnsi="Times New Roman" w:cs="Times New Roman"/>
          <w:sz w:val="28"/>
        </w:rPr>
        <w:t>»</w:t>
      </w: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B605A" w:rsidRDefault="00CB605A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10BA4" w:rsidRPr="00AB1AE7" w:rsidRDefault="00010BA4" w:rsidP="00437CEF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  <w:r w:rsidR="00437C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proofErr w:type="gramEnd"/>
      <w:r w:rsidR="00437C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студент гр. ИП-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513</w:t>
      </w:r>
      <w:r w:rsidR="00437C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5767DE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Санин И. В</w:t>
      </w:r>
      <w:r w:rsidRPr="00AB1AE7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.</w:t>
      </w:r>
    </w:p>
    <w:p w:rsidR="00642D40" w:rsidRDefault="00010BA4" w:rsidP="00437CEF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</w:t>
      </w:r>
      <w:r w:rsidR="00AB1AE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  <w:r w:rsidR="004A30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</w:t>
      </w:r>
      <w:r w:rsidR="00642D4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пр.</w:t>
      </w:r>
      <w:r w:rsidR="004A30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кафедры</w:t>
      </w:r>
      <w:r w:rsidR="00437C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AB1AE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ПМиК</w:t>
      </w:r>
      <w:r w:rsidR="00437CE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010BA4" w:rsidRPr="00FF745C" w:rsidRDefault="00642D40" w:rsidP="00437CEF">
      <w:pPr>
        <w:spacing w:before="100" w:after="100" w:line="240" w:lineRule="auto"/>
        <w:ind w:left="652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Лапова С.</w:t>
      </w:r>
      <w:r w:rsidR="00B67D7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Г.</w:t>
      </w: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B605A" w:rsidRDefault="00CB605A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10BA4" w:rsidRDefault="00010BA4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010BA4" w:rsidRPr="003B2991" w:rsidRDefault="004A309F" w:rsidP="00CB605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2017</w:t>
      </w:r>
    </w:p>
    <w:sdt>
      <w:sdtPr>
        <w:id w:val="1019431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2A72B3" w:rsidRDefault="002A72B3">
          <w:pPr>
            <w:pStyle w:val="a6"/>
          </w:pPr>
          <w:r>
            <w:t>Оглавление</w:t>
          </w:r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44553" w:history="1">
            <w:r w:rsidRPr="00757FD3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4" w:history="1">
            <w:r w:rsidRPr="00757FD3">
              <w:rPr>
                <w:rStyle w:val="aa"/>
                <w:noProof/>
                <w:highlight w:val="white"/>
              </w:rPr>
              <w:t>2.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Результаты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CWT-</w:t>
            </w:r>
            <w:r w:rsidRPr="00757FD3">
              <w:rPr>
                <w:rStyle w:val="aa"/>
                <w:noProof/>
                <w:highlight w:val="white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5" w:history="1">
            <w:r w:rsidRPr="00757FD3">
              <w:rPr>
                <w:rStyle w:val="aa"/>
                <w:noProof/>
                <w:highlight w:val="white"/>
              </w:rPr>
              <w:t>3.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Результаты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GOMS-</w:t>
            </w:r>
            <w:r w:rsidRPr="00757FD3">
              <w:rPr>
                <w:rStyle w:val="aa"/>
                <w:noProof/>
                <w:highlight w:val="white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6" w:history="1">
            <w:r w:rsidRPr="00757FD3">
              <w:rPr>
                <w:rStyle w:val="aa"/>
                <w:noProof/>
                <w:highlight w:val="white"/>
              </w:rPr>
              <w:t>4.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Соответствие правилам </w:t>
            </w:r>
            <w:r w:rsidRPr="00757FD3">
              <w:rPr>
                <w:rStyle w:val="aa"/>
                <w:noProof/>
              </w:rPr>
              <w:t>Нильсена-Молиха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7" w:history="1">
            <w:r w:rsidRPr="00757FD3">
              <w:rPr>
                <w:rStyle w:val="aa"/>
                <w:noProof/>
                <w:highlight w:val="white"/>
              </w:rPr>
              <w:t>5.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Класс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8" w:history="1">
            <w:r w:rsidRPr="00757FD3">
              <w:rPr>
                <w:rStyle w:val="aa"/>
                <w:noProof/>
                <w:highlight w:val="white"/>
              </w:rPr>
              <w:t>6.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Класс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59" w:history="1">
            <w:r w:rsidRPr="00757FD3">
              <w:rPr>
                <w:rStyle w:val="aa"/>
                <w:noProof/>
                <w:highlight w:val="white"/>
              </w:rPr>
              <w:t>7.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Класс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60" w:history="1">
            <w:r w:rsidRPr="00757FD3">
              <w:rPr>
                <w:rStyle w:val="aa"/>
                <w:noProof/>
                <w:highlight w:val="white"/>
              </w:rPr>
              <w:t>8.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 xml:space="preserve">Класс </w:t>
            </w:r>
            <w:r w:rsidRPr="00757FD3">
              <w:rPr>
                <w:rStyle w:val="aa"/>
                <w:noProof/>
                <w:highlight w:val="white"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744561" w:history="1">
            <w:r w:rsidRPr="00757FD3">
              <w:rPr>
                <w:rStyle w:val="aa"/>
                <w:noProof/>
                <w:highlight w:val="white"/>
              </w:rPr>
              <w:t>9.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  <w:highlight w:val="white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1744562" w:history="1">
            <w:r w:rsidRPr="00757FD3">
              <w:rPr>
                <w:rStyle w:val="aa"/>
                <w:noProof/>
              </w:rPr>
              <w:t>10.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01744563" w:history="1">
            <w:r w:rsidRPr="00757FD3">
              <w:rPr>
                <w:rStyle w:val="aa"/>
                <w:noProof/>
              </w:rPr>
              <w:t>11.</w:t>
            </w:r>
            <w:r>
              <w:rPr>
                <w:noProof/>
              </w:rPr>
              <w:tab/>
            </w:r>
            <w:r w:rsidRPr="00757FD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 w:rsidP="003D7AB6">
          <w:pPr>
            <w:pStyle w:val="af"/>
          </w:pPr>
          <w:r>
            <w:fldChar w:fldCharType="end"/>
          </w:r>
        </w:p>
      </w:sdtContent>
    </w:sdt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A511E0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Default="00010BA4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817D12" w:rsidRPr="00A511E0" w:rsidRDefault="00817D12" w:rsidP="00CB605A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3C075E" w:rsidRDefault="003C075E" w:rsidP="003E6DEB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2A72B3" w:rsidRDefault="002A72B3" w:rsidP="003E6DEB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2A72B3" w:rsidRPr="00437CEF" w:rsidRDefault="002A72B3" w:rsidP="003E6DEB">
      <w:pPr>
        <w:spacing w:before="100" w:after="100"/>
        <w:rPr>
          <w:rFonts w:ascii="Times New Roman" w:hAnsi="Times New Roman" w:cs="Times New Roman"/>
          <w:sz w:val="28"/>
          <w:szCs w:val="28"/>
        </w:rPr>
      </w:pPr>
    </w:p>
    <w:p w:rsidR="00010BA4" w:rsidRPr="00D209B9" w:rsidRDefault="003551FE" w:rsidP="003E6DEB">
      <w:pPr>
        <w:pStyle w:val="1"/>
        <w:numPr>
          <w:ilvl w:val="0"/>
          <w:numId w:val="15"/>
        </w:numPr>
        <w:spacing w:before="0" w:beforeAutospacing="0" w:after="160" w:afterAutospacing="0"/>
        <w:jc w:val="center"/>
      </w:pPr>
      <w:r>
        <w:rPr>
          <w:lang w:val="en-US"/>
        </w:rPr>
        <w:lastRenderedPageBreak/>
        <w:t xml:space="preserve"> </w:t>
      </w:r>
      <w:bookmarkStart w:id="0" w:name="_Toc501744553"/>
      <w:r w:rsidR="00A511E0" w:rsidRPr="00D209B9">
        <w:t>Постановка задачи</w:t>
      </w:r>
      <w:bookmarkEnd w:id="0"/>
    </w:p>
    <w:p w:rsidR="002812FD" w:rsidRPr="00A511E0" w:rsidRDefault="00691D65" w:rsidP="00691D65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5767DE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564D22">
        <w:rPr>
          <w:rFonts w:ascii="Times New Roman" w:hAnsi="Times New Roman" w:cs="Times New Roman"/>
          <w:sz w:val="28"/>
          <w:szCs w:val="28"/>
        </w:rPr>
        <w:t xml:space="preserve">для </w:t>
      </w:r>
      <w:r w:rsidR="005767DE">
        <w:rPr>
          <w:rFonts w:ascii="Times New Roman" w:hAnsi="Times New Roman" w:cs="Times New Roman"/>
          <w:sz w:val="28"/>
          <w:szCs w:val="28"/>
        </w:rPr>
        <w:t>учета посетителей бассейна</w:t>
      </w:r>
      <w:r>
        <w:rPr>
          <w:rFonts w:ascii="Times New Roman" w:hAnsi="Times New Roman" w:cs="Times New Roman"/>
          <w:sz w:val="28"/>
          <w:szCs w:val="28"/>
        </w:rPr>
        <w:t xml:space="preserve">. Реализовать базу данных </w:t>
      </w:r>
      <w:r w:rsidR="005767DE">
        <w:rPr>
          <w:rFonts w:ascii="Times New Roman" w:hAnsi="Times New Roman" w:cs="Times New Roman"/>
          <w:sz w:val="28"/>
          <w:szCs w:val="28"/>
        </w:rPr>
        <w:t>посетителей с возможностью поиска клиентов, вывода индивидуальной информации, информации о</w:t>
      </w:r>
      <w:r w:rsidR="00E87A2E">
        <w:rPr>
          <w:rFonts w:ascii="Times New Roman" w:hAnsi="Times New Roman" w:cs="Times New Roman"/>
          <w:sz w:val="28"/>
          <w:szCs w:val="28"/>
        </w:rPr>
        <w:t>б</w:t>
      </w:r>
      <w:r w:rsidR="005767DE">
        <w:rPr>
          <w:rFonts w:ascii="Times New Roman" w:hAnsi="Times New Roman" w:cs="Times New Roman"/>
          <w:sz w:val="28"/>
          <w:szCs w:val="28"/>
        </w:rPr>
        <w:t xml:space="preserve"> абонемента</w:t>
      </w:r>
      <w:r w:rsidR="00E87A2E">
        <w:rPr>
          <w:rFonts w:ascii="Times New Roman" w:hAnsi="Times New Roman" w:cs="Times New Roman"/>
          <w:sz w:val="28"/>
          <w:szCs w:val="28"/>
        </w:rPr>
        <w:t>х</w:t>
      </w:r>
      <w:r w:rsidR="005767DE">
        <w:rPr>
          <w:rFonts w:ascii="Times New Roman" w:hAnsi="Times New Roman" w:cs="Times New Roman"/>
          <w:sz w:val="28"/>
          <w:szCs w:val="28"/>
        </w:rPr>
        <w:t>, редактировании информации</w:t>
      </w:r>
      <w:r w:rsidR="00EE41CB">
        <w:rPr>
          <w:rFonts w:ascii="Times New Roman" w:hAnsi="Times New Roman" w:cs="Times New Roman"/>
          <w:sz w:val="28"/>
          <w:szCs w:val="28"/>
        </w:rPr>
        <w:t>.</w:t>
      </w:r>
    </w:p>
    <w:p w:rsidR="00BA5B65" w:rsidRPr="00B453AE" w:rsidRDefault="003551FE" w:rsidP="00B453AE">
      <w:pPr>
        <w:pStyle w:val="1"/>
        <w:numPr>
          <w:ilvl w:val="0"/>
          <w:numId w:val="15"/>
        </w:numPr>
        <w:jc w:val="center"/>
        <w:rPr>
          <w:highlight w:val="white"/>
        </w:rPr>
      </w:pPr>
      <w:r>
        <w:rPr>
          <w:highlight w:val="white"/>
          <w:lang w:val="en-US"/>
        </w:rPr>
        <w:t xml:space="preserve"> </w:t>
      </w:r>
      <w:bookmarkStart w:id="1" w:name="_Toc501744554"/>
      <w:r w:rsidR="00B453AE">
        <w:rPr>
          <w:highlight w:val="white"/>
        </w:rPr>
        <w:t xml:space="preserve">Результаты </w:t>
      </w:r>
      <w:r w:rsidR="00B453AE">
        <w:rPr>
          <w:highlight w:val="white"/>
          <w:lang w:val="en-US"/>
        </w:rPr>
        <w:t>CWT-</w:t>
      </w:r>
      <w:r w:rsidR="00B453AE">
        <w:rPr>
          <w:highlight w:val="white"/>
        </w:rPr>
        <w:t>анализа</w:t>
      </w:r>
      <w:bookmarkEnd w:id="1"/>
    </w:p>
    <w:p w:rsidR="00716F2D" w:rsidRDefault="00B453AE" w:rsidP="00691D65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результате проведения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CWT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-анализа было выявлено, что при </w:t>
      </w:r>
      <w:r w:rsidR="00895EA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размещении функционала на панель инструментов пользователь мог не обна</w:t>
      </w:r>
      <w:r w:rsidR="00221F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ружить необходимый элемент управления для осуществления необходимого действия.</w:t>
      </w:r>
    </w:p>
    <w:p w:rsidR="00716F2D" w:rsidRPr="00716F2D" w:rsidRDefault="003551FE" w:rsidP="00716F2D">
      <w:pPr>
        <w:pStyle w:val="1"/>
        <w:numPr>
          <w:ilvl w:val="0"/>
          <w:numId w:val="15"/>
        </w:numPr>
        <w:jc w:val="center"/>
        <w:rPr>
          <w:highlight w:val="white"/>
        </w:rPr>
      </w:pPr>
      <w:r w:rsidRPr="003D7AB6">
        <w:rPr>
          <w:highlight w:val="white"/>
        </w:rPr>
        <w:t xml:space="preserve"> </w:t>
      </w:r>
      <w:bookmarkStart w:id="2" w:name="_Toc501744555"/>
      <w:r w:rsidR="00716F2D">
        <w:rPr>
          <w:highlight w:val="white"/>
        </w:rPr>
        <w:t xml:space="preserve">Результаты </w:t>
      </w:r>
      <w:r w:rsidR="00716F2D">
        <w:rPr>
          <w:highlight w:val="white"/>
          <w:lang w:val="en-US"/>
        </w:rPr>
        <w:t>GOMS-</w:t>
      </w:r>
      <w:r w:rsidR="00716F2D">
        <w:rPr>
          <w:highlight w:val="white"/>
        </w:rPr>
        <w:t>анализа</w:t>
      </w:r>
      <w:bookmarkEnd w:id="2"/>
    </w:p>
    <w:p w:rsidR="00C80144" w:rsidRPr="003D7AB6" w:rsidRDefault="00221FD7" w:rsidP="00691D65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ассматривалось два варианта реализации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открытия личной карточки посетителя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Первым вариантом был</w:t>
      </w:r>
      <w:r w:rsidR="00F01C3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кнопка, активирующаяся при выделении записи кликом мыши по ней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вторым –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открытие двойным кликом мыши по записи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В первом случае для того, чтобы пользователь переключался между функциональными блоками, ему понадобится следующая последовательность операций</w:t>
      </w:r>
      <w:r w:rsidR="00595D87" w:rsidRPr="00595D8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- 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MPBPB</w:t>
      </w:r>
      <w:r w:rsidR="00C80144" w:rsidRP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C8014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где</w:t>
      </w:r>
      <w:r w:rsidR="00C80144">
        <w:rPr>
          <w:rFonts w:ascii="Times New Roman" w:hAnsi="Times New Roman"/>
          <w:i/>
          <w:sz w:val="28"/>
          <w:szCs w:val="28"/>
        </w:rPr>
        <w:t xml:space="preserve"> </w:t>
      </w:r>
      <w:r w:rsidR="00C80144" w:rsidRPr="00CA6AA6">
        <w:rPr>
          <w:rFonts w:ascii="Times New Roman" w:hAnsi="Times New Roman"/>
          <w:i/>
          <w:sz w:val="28"/>
          <w:szCs w:val="28"/>
          <w:lang w:val="en-US"/>
        </w:rPr>
        <w:t>B</w:t>
      </w:r>
      <w:r w:rsidR="00C80144" w:rsidRPr="00C80144">
        <w:rPr>
          <w:rFonts w:ascii="Times New Roman" w:hAnsi="Times New Roman"/>
          <w:i/>
          <w:sz w:val="28"/>
          <w:szCs w:val="28"/>
        </w:rPr>
        <w:t xml:space="preserve"> </w:t>
      </w:r>
      <w:r w:rsidR="00C80144" w:rsidRPr="00CA6AA6">
        <w:rPr>
          <w:rFonts w:ascii="Times New Roman" w:hAnsi="Times New Roman"/>
          <w:sz w:val="28"/>
          <w:szCs w:val="28"/>
        </w:rPr>
        <w:t>– клик кно</w:t>
      </w:r>
      <w:r w:rsidR="00C80144">
        <w:rPr>
          <w:rFonts w:ascii="Times New Roman" w:hAnsi="Times New Roman"/>
          <w:sz w:val="28"/>
          <w:szCs w:val="28"/>
        </w:rPr>
        <w:t>пкой мыши</w:t>
      </w:r>
      <w:r w:rsidR="00C80144" w:rsidRPr="00C80144">
        <w:rPr>
          <w:rFonts w:ascii="Times New Roman" w:hAnsi="Times New Roman"/>
          <w:sz w:val="28"/>
          <w:szCs w:val="28"/>
        </w:rPr>
        <w:t xml:space="preserve">, </w:t>
      </w:r>
      <w:r w:rsidR="00C80144" w:rsidRPr="00CA6AA6">
        <w:rPr>
          <w:rFonts w:ascii="Times New Roman" w:hAnsi="Times New Roman"/>
          <w:i/>
          <w:sz w:val="28"/>
          <w:szCs w:val="28"/>
          <w:lang w:val="en-US"/>
        </w:rPr>
        <w:t>P</w:t>
      </w:r>
      <w:r w:rsidR="00C80144">
        <w:rPr>
          <w:rFonts w:ascii="Times New Roman" w:hAnsi="Times New Roman"/>
          <w:sz w:val="28"/>
          <w:szCs w:val="28"/>
        </w:rPr>
        <w:t xml:space="preserve"> – наведение указателя мыши</w:t>
      </w:r>
      <w:r w:rsidR="00C80144" w:rsidRPr="00C80144">
        <w:rPr>
          <w:rFonts w:ascii="Times New Roman" w:hAnsi="Times New Roman"/>
          <w:sz w:val="28"/>
          <w:szCs w:val="28"/>
        </w:rPr>
        <w:t>,</w:t>
      </w:r>
      <w:r w:rsidR="00595D87" w:rsidRPr="00595D87">
        <w:rPr>
          <w:rFonts w:ascii="Times New Roman" w:hAnsi="Times New Roman"/>
          <w:sz w:val="28"/>
          <w:szCs w:val="28"/>
        </w:rPr>
        <w:t xml:space="preserve"> </w:t>
      </w:r>
      <w:r w:rsidR="00C80144" w:rsidRPr="00CA6AA6">
        <w:rPr>
          <w:rFonts w:ascii="Times New Roman" w:hAnsi="Times New Roman"/>
          <w:i/>
          <w:sz w:val="28"/>
          <w:szCs w:val="28"/>
          <w:lang w:val="en-US"/>
        </w:rPr>
        <w:t>M</w:t>
      </w:r>
      <w:r w:rsidR="00595D87">
        <w:rPr>
          <w:rFonts w:ascii="Times New Roman" w:hAnsi="Times New Roman"/>
          <w:sz w:val="28"/>
          <w:szCs w:val="28"/>
        </w:rPr>
        <w:t xml:space="preserve"> – мыслительная подготовка. В итоге время, которое пользователь в среднем будет затрачивать на достижение данной цели, будет равно 1,35 + 2 * (1,1 + 0,2) = 3,95 секундам. Во втором случае будем иметь такую последовательность – </w:t>
      </w:r>
      <w:r w:rsidR="00595D87">
        <w:rPr>
          <w:rFonts w:ascii="Times New Roman" w:hAnsi="Times New Roman"/>
          <w:sz w:val="28"/>
          <w:szCs w:val="28"/>
          <w:lang w:val="en-US"/>
        </w:rPr>
        <w:t>MPB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595D87">
        <w:rPr>
          <w:rFonts w:ascii="Times New Roman" w:hAnsi="Times New Roman"/>
          <w:sz w:val="28"/>
          <w:szCs w:val="28"/>
        </w:rPr>
        <w:t>, что равно 1,35 + 1,1 + 0,2</w:t>
      </w:r>
      <w:r w:rsidRPr="00221FD7">
        <w:rPr>
          <w:rFonts w:ascii="Times New Roman" w:hAnsi="Times New Roman"/>
          <w:sz w:val="28"/>
          <w:szCs w:val="28"/>
        </w:rPr>
        <w:t xml:space="preserve"> + 0.2</w:t>
      </w:r>
      <w:r>
        <w:rPr>
          <w:rFonts w:ascii="Times New Roman" w:hAnsi="Times New Roman"/>
          <w:sz w:val="28"/>
          <w:szCs w:val="28"/>
        </w:rPr>
        <w:t xml:space="preserve"> = 2,85 секундам, что</w:t>
      </w:r>
      <w:r w:rsidR="00595D87">
        <w:rPr>
          <w:rFonts w:ascii="Times New Roman" w:hAnsi="Times New Roman"/>
          <w:sz w:val="28"/>
          <w:szCs w:val="28"/>
        </w:rPr>
        <w:t xml:space="preserve"> значительно меньше, чем в первом случае. По</w:t>
      </w:r>
      <w:r>
        <w:rPr>
          <w:rFonts w:ascii="Times New Roman" w:hAnsi="Times New Roman"/>
          <w:sz w:val="28"/>
          <w:szCs w:val="28"/>
        </w:rPr>
        <w:t>этому для реализации</w:t>
      </w:r>
      <w:r w:rsidR="00595D87">
        <w:rPr>
          <w:rFonts w:ascii="Times New Roman" w:hAnsi="Times New Roman"/>
          <w:sz w:val="28"/>
          <w:szCs w:val="28"/>
        </w:rPr>
        <w:t xml:space="preserve"> был выбра</w:t>
      </w:r>
      <w:r>
        <w:rPr>
          <w:rFonts w:ascii="Times New Roman" w:hAnsi="Times New Roman"/>
          <w:sz w:val="28"/>
          <w:szCs w:val="28"/>
        </w:rPr>
        <w:t>н второй, более быстрый вариант.</w:t>
      </w:r>
    </w:p>
    <w:p w:rsidR="00EF510A" w:rsidRDefault="003551FE" w:rsidP="00EF510A">
      <w:pPr>
        <w:pStyle w:val="1"/>
        <w:numPr>
          <w:ilvl w:val="0"/>
          <w:numId w:val="15"/>
        </w:numPr>
        <w:jc w:val="center"/>
        <w:rPr>
          <w:highlight w:val="white"/>
        </w:rPr>
      </w:pPr>
      <w:r w:rsidRPr="00221FD7">
        <w:rPr>
          <w:highlight w:val="white"/>
        </w:rPr>
        <w:t xml:space="preserve"> </w:t>
      </w:r>
      <w:bookmarkStart w:id="3" w:name="_Toc501744556"/>
      <w:r w:rsidR="00EF510A">
        <w:rPr>
          <w:highlight w:val="white"/>
        </w:rPr>
        <w:t>Соответствие правила</w:t>
      </w:r>
      <w:r w:rsidR="00EF510A" w:rsidRPr="00EF510A">
        <w:rPr>
          <w:highlight w:val="white"/>
        </w:rPr>
        <w:t xml:space="preserve">м </w:t>
      </w:r>
      <w:r w:rsidR="00EF510A" w:rsidRPr="00EF510A">
        <w:t>Нильсена-Молиха</w:t>
      </w:r>
      <w:bookmarkEnd w:id="3"/>
    </w:p>
    <w:p w:rsidR="00EF510A" w:rsidRDefault="009B717F" w:rsidP="00F82C26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Вся важная информация и</w:t>
      </w:r>
      <w:r w:rsidR="00F82C2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весь основной функционал размещены так, чтобы добиться максимального следования задачам пользователя. </w:t>
      </w:r>
      <w:r w:rsidR="0079145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При работе пользователя с программой представляется только необходимая пользователю информация. </w:t>
      </w:r>
      <w:r w:rsidR="00F82C2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Все не нужные в выполняемой задаче детали интерфейса не будут отображаться в приложении из-за разделения приложения на функциональные блоки. В приложении нет слов и понятий, которые бы были не понятны предполагаемому пользователю данной программы. При перемещениях по разным частям приложения, вся информация и наработки останутся не тронутыми</w:t>
      </w:r>
      <w:r w:rsidR="00C033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готовыми к редактированию. Если пользователь попадёт в часть системы, которая его не </w:t>
      </w:r>
      <w:r w:rsidR="00C033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интересует, он с лёгкостью сможет покинуть её, просто перейдя в нужную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ему </w:t>
      </w:r>
      <w:r w:rsidR="00C033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вкладку. В программе предусмотрены сообщения об ошибках, в которых содержится информация о допущенной ошибке.</w:t>
      </w:r>
    </w:p>
    <w:p w:rsidR="003551FE" w:rsidRPr="003551FE" w:rsidRDefault="003551FE" w:rsidP="003551FE">
      <w:pPr>
        <w:pStyle w:val="1"/>
        <w:numPr>
          <w:ilvl w:val="0"/>
          <w:numId w:val="15"/>
        </w:numPr>
        <w:jc w:val="center"/>
        <w:rPr>
          <w:highlight w:val="white"/>
        </w:rPr>
      </w:pPr>
      <w:r>
        <w:rPr>
          <w:highlight w:val="white"/>
          <w:lang w:val="en-US"/>
        </w:rPr>
        <w:t xml:space="preserve"> </w:t>
      </w:r>
      <w:bookmarkStart w:id="4" w:name="_Toc501744557"/>
      <w:r w:rsidRPr="00BA5B65">
        <w:rPr>
          <w:highlight w:val="white"/>
        </w:rPr>
        <w:t xml:space="preserve">Класс </w:t>
      </w:r>
      <w:r>
        <w:rPr>
          <w:highlight w:val="white"/>
          <w:lang w:val="en-US"/>
        </w:rPr>
        <w:t>MainWindow</w:t>
      </w:r>
      <w:bookmarkEnd w:id="4"/>
    </w:p>
    <w:p w:rsidR="003551FE" w:rsidRPr="00C80144" w:rsidRDefault="003551FE" w:rsidP="00F82C26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Этот класс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реализует главное окно программы.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данном классе реализован интерфейс отображения базы данных пользователей и абонементов при помощи виджетов 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QTableView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dbView</w:t>
      </w:r>
      <w:r w:rsidR="00427567" w:rsidRP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 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dbView</w:t>
      </w:r>
      <w:r w:rsidR="00427567" w:rsidRP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_2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936F91" w:rsidRP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 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отображении в них моделей базы данных при помощи 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класса 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QSqlTableModel</w:t>
      </w:r>
      <w:r w:rsidR="00936F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При помощи обработки сигналов</w:t>
      </w:r>
      <w:r w:rsidR="00EA77AF" w:rsidRPr="00EA77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="00EA77A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doubleClicked</w:t>
      </w:r>
      <w:r w:rsidR="00EA77AF" w:rsidRPr="00EA77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="00EA77A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QModelIndex</w:t>
      </w:r>
      <w:r w:rsidR="00EA77AF" w:rsidRPr="00EA77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&amp;)</w:t>
      </w:r>
      <w:r w:rsidR="00EA77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происходит вывод информации о записи в таблице (пользователе или абонементе) в отдельном окне.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Также в данном классе реализован поиск клиентов по ФИО и дате посещения при помощи виджетов 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QLineEdit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связанных с ними сигналов 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textChanged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(). При изменении текста в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видж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ете, связанном с ФИО (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FNsearch</w:t>
      </w:r>
      <w:r w:rsidR="009A3E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происходит поиск всех ФИО в базе данных, содержащих сочетания символов, которые ввел пользователь, модель отображения обновляется и перерисовывается таблица. При изменении текста в виджете, связанном с датой (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minData</w:t>
      </w:r>
      <w:r w:rsidR="00427567" w:rsidRP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 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maxData</w:t>
      </w:r>
      <w:r w:rsidR="004275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осуществляется поиск такими же методами.</w:t>
      </w:r>
    </w:p>
    <w:p w:rsidR="003551FE" w:rsidRPr="00B453AE" w:rsidRDefault="003551FE" w:rsidP="003551FE">
      <w:pPr>
        <w:pStyle w:val="1"/>
        <w:numPr>
          <w:ilvl w:val="0"/>
          <w:numId w:val="15"/>
        </w:numPr>
        <w:ind w:left="709" w:hanging="425"/>
        <w:jc w:val="center"/>
        <w:rPr>
          <w:highlight w:val="white"/>
        </w:rPr>
      </w:pPr>
      <w:bookmarkStart w:id="5" w:name="_Toc501744558"/>
      <w:r w:rsidRPr="00BA5B65">
        <w:rPr>
          <w:highlight w:val="white"/>
        </w:rPr>
        <w:t xml:space="preserve">Класс </w:t>
      </w:r>
      <w:r>
        <w:rPr>
          <w:highlight w:val="white"/>
          <w:lang w:val="en-US"/>
        </w:rPr>
        <w:t>Dialog</w:t>
      </w:r>
      <w:bookmarkEnd w:id="5"/>
    </w:p>
    <w:p w:rsidR="00201D10" w:rsidRPr="00427567" w:rsidRDefault="003E1C21" w:rsidP="00201D10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Этот класс реализует </w:t>
      </w:r>
      <w:r>
        <w:rPr>
          <w:rFonts w:ascii="Times New Roman" w:hAnsi="Times New Roman" w:cs="Times New Roman"/>
          <w:color w:val="000000"/>
          <w:sz w:val="28"/>
          <w:szCs w:val="28"/>
        </w:rPr>
        <w:t>диалоговое окно для редактирования данных. Параметры конструктора данного класса определяют, какие элементы для редактирования информации необходимо вывести</w:t>
      </w:r>
      <w:r w:rsidR="00EA77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73D8A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</w:rPr>
        <w:t>ласс обладает методами получения изначальной информации</w:t>
      </w:r>
      <w:r w:rsidR="00C73D8A">
        <w:rPr>
          <w:rFonts w:ascii="Times New Roman" w:hAnsi="Times New Roman" w:cs="Times New Roman"/>
          <w:color w:val="000000"/>
          <w:sz w:val="28"/>
          <w:szCs w:val="28"/>
        </w:rPr>
        <w:t xml:space="preserve"> и названий </w:t>
      </w:r>
      <w:proofErr w:type="gramStart"/>
      <w:r w:rsidR="00C73D8A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proofErr w:type="gramEnd"/>
      <w:r w:rsidR="00C73D8A">
        <w:rPr>
          <w:rFonts w:ascii="Times New Roman" w:hAnsi="Times New Roman" w:cs="Times New Roman"/>
          <w:color w:val="000000"/>
          <w:sz w:val="28"/>
          <w:szCs w:val="28"/>
        </w:rPr>
        <w:t xml:space="preserve"> данных информации (для отображения пользователю)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которую необходимо редактировать и передачи отредактированной информации.</w:t>
      </w:r>
    </w:p>
    <w:p w:rsidR="00201D10" w:rsidRPr="002E1A28" w:rsidRDefault="003551FE" w:rsidP="003551FE">
      <w:pPr>
        <w:pStyle w:val="1"/>
        <w:numPr>
          <w:ilvl w:val="0"/>
          <w:numId w:val="15"/>
        </w:numPr>
        <w:jc w:val="center"/>
        <w:rPr>
          <w:highlight w:val="white"/>
          <w:lang w:val="en-US"/>
        </w:rPr>
      </w:pPr>
      <w:r>
        <w:rPr>
          <w:highlight w:val="white"/>
        </w:rPr>
        <w:t xml:space="preserve"> </w:t>
      </w:r>
      <w:bookmarkStart w:id="6" w:name="_Toc501744559"/>
      <w:r w:rsidR="00201D10" w:rsidRPr="002E1A28">
        <w:rPr>
          <w:highlight w:val="white"/>
        </w:rPr>
        <w:t xml:space="preserve">Класс </w:t>
      </w:r>
      <w:r w:rsidR="003E1C21">
        <w:rPr>
          <w:highlight w:val="white"/>
          <w:lang w:val="en-US"/>
        </w:rPr>
        <w:t>userdata</w:t>
      </w:r>
      <w:bookmarkEnd w:id="6"/>
    </w:p>
    <w:p w:rsidR="00817D12" w:rsidRDefault="00201D10" w:rsidP="00691D65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Это класс </w:t>
      </w:r>
      <w:r w:rsidR="00CA3D93">
        <w:rPr>
          <w:rFonts w:ascii="Times New Roman" w:hAnsi="Times New Roman" w:cs="Times New Roman"/>
          <w:color w:val="000000"/>
          <w:sz w:val="28"/>
          <w:szCs w:val="28"/>
        </w:rPr>
        <w:t>окна – карточки о клиенте</w:t>
      </w:r>
      <w:r w:rsidR="0096429F" w:rsidRPr="0096429F">
        <w:rPr>
          <w:rFonts w:ascii="Times New Roman" w:hAnsi="Times New Roman" w:cs="Times New Roman"/>
          <w:sz w:val="28"/>
          <w:szCs w:val="28"/>
        </w:rPr>
        <w:t>.</w:t>
      </w:r>
      <w:r w:rsidR="00CA3D93">
        <w:rPr>
          <w:rFonts w:ascii="Times New Roman" w:hAnsi="Times New Roman" w:cs="Times New Roman"/>
          <w:sz w:val="28"/>
          <w:szCs w:val="28"/>
        </w:rPr>
        <w:t xml:space="preserve"> В конструкторе происходит подключение к базе данных. По умолчанию данное окно является скрытым. При попытке пользователя отобразить индивидуальную информацию</w:t>
      </w:r>
      <w:r w:rsidR="00CA3D93" w:rsidRPr="00CA3D93">
        <w:rPr>
          <w:rFonts w:ascii="Times New Roman" w:hAnsi="Times New Roman" w:cs="Times New Roman"/>
          <w:sz w:val="28"/>
          <w:szCs w:val="28"/>
        </w:rPr>
        <w:t xml:space="preserve"> </w:t>
      </w:r>
      <w:r w:rsidR="00CA3D93">
        <w:rPr>
          <w:rFonts w:ascii="Times New Roman" w:hAnsi="Times New Roman" w:cs="Times New Roman"/>
          <w:sz w:val="28"/>
          <w:szCs w:val="28"/>
        </w:rPr>
        <w:t xml:space="preserve">о клиенте из главного окна запускается метод </w:t>
      </w:r>
      <w:proofErr w:type="gramStart"/>
      <w:r w:rsidR="00CA3D93">
        <w:rPr>
          <w:rFonts w:ascii="Times New Roman" w:hAnsi="Times New Roman" w:cs="Times New Roman"/>
          <w:sz w:val="28"/>
          <w:szCs w:val="28"/>
          <w:lang w:val="en-US"/>
        </w:rPr>
        <w:t>setData</w:t>
      </w:r>
      <w:r w:rsidR="00CA3D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3D93">
        <w:rPr>
          <w:rFonts w:ascii="Times New Roman" w:hAnsi="Times New Roman" w:cs="Times New Roman"/>
          <w:sz w:val="28"/>
          <w:szCs w:val="28"/>
        </w:rPr>
        <w:t>…), передающий уникальный идентификатор клиента, благодаря которому данное окно получает всю информацию о нем из базы данных и производит отображение информации с помощью элементов интерфейса. Эти же элементы</w:t>
      </w:r>
      <w:r w:rsidR="003551FE">
        <w:rPr>
          <w:rFonts w:ascii="Times New Roman" w:hAnsi="Times New Roman" w:cs="Times New Roman"/>
          <w:sz w:val="28"/>
          <w:szCs w:val="28"/>
        </w:rPr>
        <w:t xml:space="preserve"> </w:t>
      </w:r>
      <w:r w:rsidR="00CA3D93">
        <w:rPr>
          <w:rFonts w:ascii="Times New Roman" w:hAnsi="Times New Roman" w:cs="Times New Roman"/>
          <w:sz w:val="28"/>
          <w:szCs w:val="28"/>
        </w:rPr>
        <w:t>позволяют при необходимости редактировать информацию.</w:t>
      </w:r>
    </w:p>
    <w:p w:rsidR="00C73D8A" w:rsidRPr="00C73D8A" w:rsidRDefault="00C73D8A" w:rsidP="00C73D8A">
      <w:pPr>
        <w:pStyle w:val="1"/>
        <w:numPr>
          <w:ilvl w:val="0"/>
          <w:numId w:val="15"/>
        </w:numPr>
        <w:jc w:val="center"/>
        <w:rPr>
          <w:highlight w:val="white"/>
        </w:rPr>
      </w:pPr>
      <w:r>
        <w:rPr>
          <w:highlight w:val="white"/>
          <w:lang w:val="en-US"/>
        </w:rPr>
        <w:t xml:space="preserve"> </w:t>
      </w:r>
      <w:bookmarkStart w:id="7" w:name="_Toc501744560"/>
      <w:r w:rsidRPr="00BA5B65">
        <w:rPr>
          <w:highlight w:val="white"/>
        </w:rPr>
        <w:t xml:space="preserve">Класс </w:t>
      </w:r>
      <w:r>
        <w:rPr>
          <w:highlight w:val="white"/>
          <w:lang w:val="en-US"/>
        </w:rPr>
        <w:t>DataBase</w:t>
      </w:r>
      <w:bookmarkEnd w:id="7"/>
    </w:p>
    <w:p w:rsidR="00817D12" w:rsidRPr="00C73D8A" w:rsidRDefault="00C73D8A" w:rsidP="00691D65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класс является интерфейсом подключения базы данных, используя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r>
        <w:rPr>
          <w:rFonts w:ascii="Times New Roman" w:hAnsi="Times New Roman" w:cs="Times New Roman"/>
          <w:sz w:val="28"/>
          <w:szCs w:val="28"/>
        </w:rPr>
        <w:t>, и выведения возможных ошибок. Визуальной части не имеет.</w:t>
      </w:r>
    </w:p>
    <w:p w:rsidR="00950E3A" w:rsidRPr="00B9404D" w:rsidRDefault="00C73D8A" w:rsidP="00C73D8A">
      <w:pPr>
        <w:pStyle w:val="1"/>
        <w:numPr>
          <w:ilvl w:val="0"/>
          <w:numId w:val="15"/>
        </w:numPr>
        <w:spacing w:before="0" w:beforeAutospacing="0" w:after="160" w:afterAutospacing="0"/>
        <w:jc w:val="center"/>
        <w:rPr>
          <w:highlight w:val="white"/>
        </w:rPr>
      </w:pPr>
      <w:r w:rsidRPr="00C73D8A">
        <w:rPr>
          <w:highlight w:val="white"/>
        </w:rPr>
        <w:t xml:space="preserve"> </w:t>
      </w:r>
      <w:bookmarkStart w:id="8" w:name="_Toc501744561"/>
      <w:r w:rsidR="00950E3A">
        <w:rPr>
          <w:highlight w:val="white"/>
        </w:rPr>
        <w:t>Листинг</w:t>
      </w:r>
      <w:bookmarkEnd w:id="8"/>
    </w:p>
    <w:p w:rsidR="00CC6902" w:rsidRPr="00C73D8A" w:rsidRDefault="00CC6902" w:rsidP="00691D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main</w:t>
      </w:r>
      <w:r w:rsidRPr="00C73D8A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cpp</w:t>
      </w:r>
      <w:r w:rsidRPr="00C73D8A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</w:rPr>
        <w:t>: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*argv[])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styleF;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styleF.setFileName(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":/qss/styles.css"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styleF.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qssStr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styleF.readAll(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a.setStyleSheet(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qssStr);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w.show(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a.exec();</w:t>
      </w:r>
    </w:p>
    <w:p w:rsidR="00CC6902" w:rsidRPr="00CC6902" w:rsidRDefault="00153FEB" w:rsidP="00153FEB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5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62B47" w:rsidRPr="00FB3897" w:rsidRDefault="00153FEB" w:rsidP="00691D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database.h: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#ifndef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DATABASE_H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DATABASE_H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&lt;QObject&gt;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&lt;QtSql&gt;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&lt;QSqlQuery&gt;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&lt;QSqlError&gt;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&lt;QSqlDatabase&gt;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&lt;QFile&gt;</w:t>
      </w:r>
    </w:p>
    <w:p w:rsidR="00153FEB" w:rsidRDefault="00153FEB" w:rsidP="00153FEB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&lt;QDate&gt;</w:t>
      </w:r>
    </w:p>
    <w:p w:rsidR="00153FEB" w:rsidRDefault="00153FEB" w:rsidP="00153FEB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Директивы</w:t>
      </w:r>
      <w:r>
        <w:rPr>
          <w:color w:val="C0C0C0"/>
        </w:rPr>
        <w:t xml:space="preserve"> </w:t>
      </w:r>
      <w:r>
        <w:rPr>
          <w:color w:val="008000"/>
        </w:rPr>
        <w:t>имен</w:t>
      </w:r>
      <w:r>
        <w:rPr>
          <w:color w:val="C0C0C0"/>
        </w:rPr>
        <w:t xml:space="preserve"> </w:t>
      </w:r>
      <w:r>
        <w:rPr>
          <w:color w:val="008000"/>
        </w:rPr>
        <w:t>таблицы,</w:t>
      </w:r>
      <w:r>
        <w:rPr>
          <w:color w:val="C0C0C0"/>
        </w:rPr>
        <w:t xml:space="preserve"> </w:t>
      </w:r>
      <w:r>
        <w:rPr>
          <w:color w:val="008000"/>
        </w:rPr>
        <w:t>полей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DATABASE_HOSTNAME</w:t>
      </w:r>
      <w:r w:rsidRPr="00153FEB">
        <w:rPr>
          <w:color w:val="C0C0C0"/>
          <w:lang w:val="en-US"/>
        </w:rPr>
        <w:t xml:space="preserve">   </w:t>
      </w:r>
      <w:r w:rsidRPr="00153FEB">
        <w:rPr>
          <w:color w:val="008000"/>
          <w:lang w:val="en-US"/>
        </w:rPr>
        <w:t>"PoolDataBase"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</w:t>
      </w:r>
      <w:r w:rsidRPr="00153FEB">
        <w:rPr>
          <w:color w:val="C0C0C0"/>
          <w:lang w:val="en-US"/>
        </w:rPr>
        <w:t xml:space="preserve">          </w:t>
      </w:r>
      <w:r w:rsidRPr="00153FEB">
        <w:rPr>
          <w:color w:val="008000"/>
          <w:lang w:val="en-US"/>
        </w:rPr>
        <w:t>"PoolVisit"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TABLE1_FN</w:t>
      </w:r>
      <w:r w:rsidRPr="00153FEB">
        <w:rPr>
          <w:color w:val="C0C0C0"/>
          <w:lang w:val="en-US"/>
        </w:rPr>
        <w:t xml:space="preserve">       </w:t>
      </w:r>
      <w:r w:rsidRPr="00153FEB">
        <w:rPr>
          <w:color w:val="008000"/>
          <w:lang w:val="en-US"/>
        </w:rPr>
        <w:t>"Name"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TABLE1_PNUM</w:t>
      </w:r>
      <w:r w:rsidRPr="00153FEB">
        <w:rPr>
          <w:color w:val="C0C0C0"/>
          <w:lang w:val="en-US"/>
        </w:rPr>
        <w:t xml:space="preserve">     </w:t>
      </w:r>
      <w:r w:rsidRPr="00153FEB">
        <w:rPr>
          <w:color w:val="008000"/>
          <w:lang w:val="en-US"/>
        </w:rPr>
        <w:t>"Phone"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TABLE1_GND</w:t>
      </w:r>
      <w:r w:rsidRPr="00153FEB">
        <w:rPr>
          <w:color w:val="C0C0C0"/>
          <w:lang w:val="en-US"/>
        </w:rPr>
        <w:t xml:space="preserve">      </w:t>
      </w:r>
      <w:r w:rsidRPr="00153FEB">
        <w:rPr>
          <w:color w:val="008000"/>
          <w:lang w:val="en-US"/>
        </w:rPr>
        <w:t>"Gender"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TABLE1_PHOTO</w:t>
      </w:r>
      <w:r w:rsidRPr="00153FEB">
        <w:rPr>
          <w:color w:val="C0C0C0"/>
          <w:lang w:val="en-US"/>
        </w:rPr>
        <w:t xml:space="preserve">    </w:t>
      </w:r>
      <w:r w:rsidRPr="00153FEB">
        <w:rPr>
          <w:color w:val="008000"/>
          <w:lang w:val="en-US"/>
        </w:rPr>
        <w:t>"Doc_note"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TABLE1_NOTDR</w:t>
      </w:r>
      <w:r w:rsidRPr="00153FEB">
        <w:rPr>
          <w:color w:val="C0C0C0"/>
          <w:lang w:val="en-US"/>
        </w:rPr>
        <w:t xml:space="preserve">    </w:t>
      </w:r>
      <w:r w:rsidRPr="00153FEB">
        <w:rPr>
          <w:color w:val="008000"/>
          <w:lang w:val="en-US"/>
        </w:rPr>
        <w:t>"Doc_note_dur"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Первая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колонка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содержит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Autoincrement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ID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TABLE2</w:t>
      </w:r>
      <w:r w:rsidRPr="00153FEB">
        <w:rPr>
          <w:color w:val="C0C0C0"/>
          <w:lang w:val="en-US"/>
        </w:rPr>
        <w:t xml:space="preserve">          </w:t>
      </w:r>
      <w:r w:rsidRPr="00153FEB">
        <w:rPr>
          <w:color w:val="008000"/>
          <w:lang w:val="en-US"/>
        </w:rPr>
        <w:t>"Abonements"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TABLE2_DOF</w:t>
      </w:r>
      <w:r w:rsidRPr="00153FEB">
        <w:rPr>
          <w:color w:val="C0C0C0"/>
          <w:lang w:val="en-US"/>
        </w:rPr>
        <w:t xml:space="preserve">      </w:t>
      </w:r>
      <w:r w:rsidRPr="00153FEB">
        <w:rPr>
          <w:color w:val="008000"/>
          <w:lang w:val="en-US"/>
        </w:rPr>
        <w:t>"DateOfReg"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TABLE2_SUBDR</w:t>
      </w:r>
      <w:r w:rsidRPr="00153FEB">
        <w:rPr>
          <w:color w:val="C0C0C0"/>
          <w:lang w:val="en-US"/>
        </w:rPr>
        <w:t xml:space="preserve">    </w:t>
      </w:r>
      <w:r w:rsidRPr="00153FEB">
        <w:rPr>
          <w:color w:val="008000"/>
          <w:lang w:val="en-US"/>
        </w:rPr>
        <w:t>"SubDuration"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TABLE2_COST</w:t>
      </w:r>
      <w:r w:rsidRPr="00153FEB">
        <w:rPr>
          <w:color w:val="C0C0C0"/>
          <w:lang w:val="en-US"/>
        </w:rPr>
        <w:t xml:space="preserve">     </w:t>
      </w:r>
      <w:r w:rsidRPr="00153FEB">
        <w:rPr>
          <w:color w:val="008000"/>
          <w:lang w:val="en-US"/>
        </w:rPr>
        <w:t>"Cost"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TABLE2_USRID</w:t>
      </w:r>
      <w:r w:rsidRPr="00153FEB">
        <w:rPr>
          <w:color w:val="C0C0C0"/>
          <w:lang w:val="en-US"/>
        </w:rPr>
        <w:t xml:space="preserve">    </w:t>
      </w:r>
      <w:r w:rsidRPr="00153FEB">
        <w:rPr>
          <w:color w:val="008000"/>
          <w:lang w:val="en-US"/>
        </w:rPr>
        <w:t>"UserID"</w:t>
      </w:r>
    </w:p>
    <w:p w:rsidR="00153FEB" w:rsidRDefault="00153FEB" w:rsidP="00153FEB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TABLE2_ISPAID</w:t>
      </w:r>
      <w:r>
        <w:rPr>
          <w:color w:val="C0C0C0"/>
        </w:rPr>
        <w:t xml:space="preserve">   </w:t>
      </w:r>
      <w:r>
        <w:rPr>
          <w:color w:val="008000"/>
        </w:rPr>
        <w:t>"IsPaid"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TABLE3</w:t>
      </w:r>
      <w:r w:rsidRPr="00153FEB">
        <w:rPr>
          <w:color w:val="C0C0C0"/>
          <w:lang w:val="en-US"/>
        </w:rPr>
        <w:t xml:space="preserve">          </w:t>
      </w:r>
      <w:r w:rsidRPr="00153FEB">
        <w:rPr>
          <w:color w:val="008000"/>
          <w:lang w:val="en-US"/>
        </w:rPr>
        <w:t>"AbonType"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TABLE3_NAME</w:t>
      </w:r>
      <w:r w:rsidRPr="00153FEB">
        <w:rPr>
          <w:color w:val="C0C0C0"/>
          <w:lang w:val="en-US"/>
        </w:rPr>
        <w:t xml:space="preserve">     </w:t>
      </w:r>
      <w:r w:rsidRPr="00153FEB">
        <w:rPr>
          <w:color w:val="008000"/>
          <w:lang w:val="en-US"/>
        </w:rPr>
        <w:t>"Name"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lastRenderedPageBreak/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TABLE3_COST</w:t>
      </w:r>
      <w:r w:rsidRPr="00153FEB">
        <w:rPr>
          <w:color w:val="C0C0C0"/>
          <w:lang w:val="en-US"/>
        </w:rPr>
        <w:t xml:space="preserve">     </w:t>
      </w:r>
      <w:r w:rsidRPr="00153FEB">
        <w:rPr>
          <w:color w:val="008000"/>
          <w:lang w:val="en-US"/>
        </w:rPr>
        <w:t>"Cost"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TABLE3_DUR</w:t>
      </w:r>
      <w:r w:rsidRPr="00153FEB">
        <w:rPr>
          <w:color w:val="C0C0C0"/>
          <w:lang w:val="en-US"/>
        </w:rPr>
        <w:t xml:space="preserve">      </w:t>
      </w:r>
      <w:r w:rsidRPr="00153FEB">
        <w:rPr>
          <w:color w:val="008000"/>
          <w:lang w:val="en-US"/>
        </w:rPr>
        <w:t>"Dur"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public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QObject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80"/>
          <w:lang w:val="en-US"/>
        </w:rPr>
        <w:t>Q_OBJECT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public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explicit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(</w:t>
      </w:r>
      <w:r w:rsidRPr="00153FEB">
        <w:rPr>
          <w:color w:val="800080"/>
          <w:lang w:val="en-US"/>
        </w:rPr>
        <w:t>QObject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parent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0</w:t>
      </w:r>
      <w:r w:rsidRPr="00153FEB">
        <w:rPr>
          <w:color w:val="000000"/>
          <w:lang w:val="en-US"/>
        </w:rPr>
        <w:t>);</w:t>
      </w:r>
    </w:p>
    <w:p w:rsidR="00153FEB" w:rsidRDefault="00153FEB" w:rsidP="00153FEB">
      <w:pPr>
        <w:pStyle w:val="HTML"/>
      </w:pPr>
      <w:r w:rsidRPr="00153FEB">
        <w:rPr>
          <w:color w:val="C0C0C0"/>
          <w:lang w:val="en-US"/>
        </w:rPr>
        <w:t xml:space="preserve">    </w:t>
      </w:r>
      <w:r>
        <w:rPr>
          <w:color w:val="000000"/>
        </w:rPr>
        <w:t>~</w:t>
      </w:r>
      <w:proofErr w:type="gramStart"/>
      <w:r>
        <w:rPr>
          <w:i/>
          <w:iCs/>
          <w:color w:val="000000"/>
        </w:rPr>
        <w:t>DataBase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Методы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непосредственной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классом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Подключение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базе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вставка</w:t>
      </w:r>
      <w:r>
        <w:rPr>
          <w:color w:val="C0C0C0"/>
        </w:rPr>
        <w:t xml:space="preserve"> </w:t>
      </w:r>
      <w:r>
        <w:rPr>
          <w:color w:val="008000"/>
        </w:rPr>
        <w:t>записей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таблицу</w:t>
      </w:r>
    </w:p>
    <w:p w:rsidR="00153FEB" w:rsidRPr="00153FEB" w:rsidRDefault="00153FEB" w:rsidP="00153FEB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153FEB">
        <w:rPr>
          <w:color w:val="008000"/>
          <w:lang w:val="en-US"/>
        </w:rPr>
        <w:t>*/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connectToDataBase(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name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Default="00153FEB" w:rsidP="00153FEB">
      <w:pPr>
        <w:pStyle w:val="HTML"/>
      </w:pPr>
      <w:r w:rsidRPr="00153FEB">
        <w:rPr>
          <w:color w:val="C0C0C0"/>
          <w:lang w:val="en-US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getDB(</w:t>
      </w:r>
      <w:proofErr w:type="gramEnd"/>
      <w:r>
        <w:rPr>
          <w:color w:val="000000"/>
        </w:rPr>
        <w:t>);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Сам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данных,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которым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производиться</w:t>
      </w:r>
      <w:r>
        <w:rPr>
          <w:color w:val="C0C0C0"/>
        </w:rPr>
        <w:t xml:space="preserve"> </w:t>
      </w:r>
      <w:r>
        <w:rPr>
          <w:color w:val="008000"/>
        </w:rPr>
        <w:t>работа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   </w:t>
      </w:r>
      <w:r>
        <w:rPr>
          <w:color w:val="800000"/>
        </w:rPr>
        <w:t>db</w:t>
      </w:r>
      <w:r>
        <w:rPr>
          <w:color w:val="000000"/>
        </w:rPr>
        <w:t>;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Внутренние</w:t>
      </w:r>
      <w:r>
        <w:rPr>
          <w:color w:val="C0C0C0"/>
        </w:rPr>
        <w:t xml:space="preserve"> </w:t>
      </w:r>
      <w:r>
        <w:rPr>
          <w:color w:val="008000"/>
        </w:rPr>
        <w:t>методы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базой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openDataBase(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name</w:t>
      </w:r>
      <w:r w:rsidRPr="00153FEB">
        <w:rPr>
          <w:color w:val="000000"/>
          <w:lang w:val="en-US"/>
        </w:rPr>
        <w:t>);</w:t>
      </w:r>
      <w:r w:rsidRPr="00153FEB">
        <w:rPr>
          <w:color w:val="C0C0C0"/>
          <w:lang w:val="en-US"/>
        </w:rPr>
        <w:t xml:space="preserve">    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Открытие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базы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restoreDataBase(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name</w:t>
      </w:r>
      <w:r w:rsidRPr="00153FEB">
        <w:rPr>
          <w:color w:val="000000"/>
          <w:lang w:val="en-US"/>
        </w:rPr>
        <w:t>);</w:t>
      </w:r>
      <w:r w:rsidRPr="00153FEB">
        <w:rPr>
          <w:color w:val="C0C0C0"/>
          <w:lang w:val="en-US"/>
        </w:rPr>
        <w:t xml:space="preserve"> 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Восстановление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базы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153FEB" w:rsidRDefault="00153FEB" w:rsidP="00153FEB">
      <w:pPr>
        <w:pStyle w:val="HTML"/>
      </w:pPr>
      <w:r w:rsidRPr="00153FEB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closeDataBase(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Закрытие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000000"/>
        </w:rPr>
        <w:t>};</w:t>
      </w:r>
    </w:p>
    <w:p w:rsidR="00153FEB" w:rsidRDefault="00153FEB" w:rsidP="00153FEB">
      <w:pPr>
        <w:pStyle w:val="HTML"/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#endif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DATABASE_H</w:t>
      </w:r>
    </w:p>
    <w:p w:rsidR="00FB3897" w:rsidRDefault="00153FEB" w:rsidP="00153FEB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database</w:t>
      </w:r>
      <w:r w:rsidR="00FB3897"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cpp</w:t>
      </w:r>
      <w:r w:rsidR="00FB3897"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"database.h"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</w:t>
      </w:r>
      <w:proofErr w:type="gramStart"/>
      <w:r w:rsidRPr="00153FEB">
        <w:rPr>
          <w:color w:val="000000"/>
          <w:lang w:val="en-US"/>
        </w:rPr>
        <w:t>DataBase(</w:t>
      </w:r>
      <w:proofErr w:type="gramEnd"/>
      <w:r w:rsidRPr="00153FEB">
        <w:rPr>
          <w:color w:val="800080"/>
          <w:lang w:val="en-US"/>
        </w:rPr>
        <w:t>QObject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*parent)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QObject</w:t>
      </w:r>
      <w:r w:rsidRPr="00153FEB">
        <w:rPr>
          <w:color w:val="000000"/>
          <w:lang w:val="en-US"/>
        </w:rPr>
        <w:t>(parent)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</w:t>
      </w:r>
      <w:proofErr w:type="gramStart"/>
      <w:r w:rsidRPr="00153FEB">
        <w:rPr>
          <w:color w:val="000000"/>
          <w:lang w:val="en-US"/>
        </w:rPr>
        <w:t>:~</w:t>
      </w:r>
      <w:proofErr w:type="gramEnd"/>
      <w:r w:rsidRPr="00153FEB">
        <w:rPr>
          <w:i/>
          <w:iCs/>
          <w:color w:val="000000"/>
          <w:lang w:val="en-US"/>
        </w:rPr>
        <w:t>DataBase</w:t>
      </w:r>
      <w:r w:rsidRPr="00153FEB">
        <w:rPr>
          <w:color w:val="000000"/>
          <w:lang w:val="en-US"/>
        </w:rPr>
        <w:t>()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this</w:t>
      </w:r>
      <w:proofErr w:type="gramEnd"/>
      <w:r w:rsidRPr="00153FEB">
        <w:rPr>
          <w:color w:val="000000"/>
          <w:lang w:val="en-US"/>
        </w:rPr>
        <w:t>-&gt;closeDataBase();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Метод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подключения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базе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::connectToDataBase(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&amp;name)</w:t>
      </w:r>
    </w:p>
    <w:p w:rsidR="00153FEB" w:rsidRDefault="00153FEB" w:rsidP="00153FEB">
      <w:pPr>
        <w:pStyle w:val="HTML"/>
      </w:pPr>
      <w:r>
        <w:rPr>
          <w:color w:val="000000"/>
        </w:rPr>
        <w:t>{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Перед</w:t>
      </w:r>
      <w:r>
        <w:rPr>
          <w:color w:val="C0C0C0"/>
        </w:rPr>
        <w:t xml:space="preserve"> </w:t>
      </w:r>
      <w:r>
        <w:rPr>
          <w:color w:val="008000"/>
        </w:rPr>
        <w:t>подключением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базе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производим</w:t>
      </w:r>
      <w:r>
        <w:rPr>
          <w:color w:val="C0C0C0"/>
        </w:rPr>
        <w:t xml:space="preserve"> </w:t>
      </w:r>
      <w:r>
        <w:rPr>
          <w:color w:val="008000"/>
        </w:rPr>
        <w:t>проверку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её</w:t>
      </w:r>
      <w:r>
        <w:rPr>
          <w:color w:val="C0C0C0"/>
        </w:rPr>
        <w:t xml:space="preserve"> </w:t>
      </w:r>
      <w:r>
        <w:rPr>
          <w:color w:val="008000"/>
        </w:rPr>
        <w:t>существование.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результата</w:t>
      </w:r>
      <w:r>
        <w:rPr>
          <w:color w:val="C0C0C0"/>
        </w:rPr>
        <w:t xml:space="preserve"> </w:t>
      </w:r>
      <w:r>
        <w:rPr>
          <w:color w:val="008000"/>
        </w:rPr>
        <w:t>производим</w:t>
      </w:r>
      <w:r>
        <w:rPr>
          <w:color w:val="C0C0C0"/>
        </w:rPr>
        <w:t xml:space="preserve"> </w:t>
      </w:r>
      <w:r>
        <w:rPr>
          <w:color w:val="008000"/>
        </w:rPr>
        <w:t>открытие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её</w:t>
      </w:r>
      <w:r>
        <w:rPr>
          <w:color w:val="C0C0C0"/>
        </w:rPr>
        <w:t xml:space="preserve"> </w:t>
      </w:r>
      <w:r>
        <w:rPr>
          <w:color w:val="008000"/>
        </w:rPr>
        <w:t>восстановление</w:t>
      </w:r>
    </w:p>
    <w:p w:rsidR="00153FEB" w:rsidRPr="00153FEB" w:rsidRDefault="00153FEB" w:rsidP="00153FEB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153FEB">
        <w:rPr>
          <w:color w:val="008000"/>
          <w:lang w:val="en-US"/>
        </w:rPr>
        <w:t>*/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!</w:t>
      </w:r>
      <w:r w:rsidRPr="00153FEB">
        <w:rPr>
          <w:color w:val="800080"/>
          <w:lang w:val="en-US"/>
        </w:rPr>
        <w:t>QFile</w:t>
      </w:r>
      <w:r w:rsidRPr="00153FEB">
        <w:rPr>
          <w:color w:val="000000"/>
          <w:lang w:val="en-US"/>
        </w:rPr>
        <w:t>(name).exists()){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8000"/>
          <w:lang w:val="en-US"/>
        </w:rPr>
        <w:t>this</w:t>
      </w:r>
      <w:proofErr w:type="gramEnd"/>
      <w:r w:rsidRPr="00153FEB">
        <w:rPr>
          <w:color w:val="000000"/>
          <w:lang w:val="en-US"/>
        </w:rPr>
        <w:t>-&gt;restoreDataBase(name);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else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8000"/>
          <w:lang w:val="en-US"/>
        </w:rPr>
        <w:t>this</w:t>
      </w:r>
      <w:proofErr w:type="gramEnd"/>
      <w:r w:rsidRPr="00153FEB">
        <w:rPr>
          <w:color w:val="000000"/>
          <w:lang w:val="en-US"/>
        </w:rPr>
        <w:t>-&gt;openDataBase(name);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800080"/>
          <w:lang w:val="en-US"/>
        </w:rPr>
        <w:t>QSqlDatabase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</w:t>
      </w:r>
      <w:proofErr w:type="gramStart"/>
      <w:r w:rsidRPr="00153FEB">
        <w:rPr>
          <w:color w:val="000000"/>
          <w:lang w:val="en-US"/>
        </w:rPr>
        <w:t>getDB()</w:t>
      </w:r>
      <w:proofErr w:type="gramEnd"/>
    </w:p>
    <w:p w:rsidR="00153FEB" w:rsidRDefault="00153FEB" w:rsidP="00153FEB">
      <w:pPr>
        <w:pStyle w:val="HTML"/>
      </w:pPr>
      <w:r>
        <w:rPr>
          <w:color w:val="000000"/>
        </w:rPr>
        <w:t>{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db</w:t>
      </w:r>
      <w:r>
        <w:rPr>
          <w:color w:val="000000"/>
        </w:rPr>
        <w:t>;</w:t>
      </w:r>
    </w:p>
    <w:p w:rsidR="00153FEB" w:rsidRDefault="00153FEB" w:rsidP="00153FEB">
      <w:pPr>
        <w:pStyle w:val="HTML"/>
      </w:pPr>
      <w:r>
        <w:rPr>
          <w:color w:val="000000"/>
        </w:rPr>
        <w:t>}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008000"/>
        </w:rPr>
        <w:lastRenderedPageBreak/>
        <w:t>//</w:t>
      </w:r>
      <w:r>
        <w:rPr>
          <w:color w:val="C0C0C0"/>
        </w:rPr>
        <w:t xml:space="preserve"> </w:t>
      </w:r>
      <w:r>
        <w:rPr>
          <w:color w:val="008000"/>
        </w:rPr>
        <w:t>Метод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восстановления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::restoreDataBase(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&amp;name)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Если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база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  <w:r w:rsidRPr="00153FEB">
        <w:rPr>
          <w:color w:val="C0C0C0"/>
          <w:lang w:val="en-US"/>
        </w:rPr>
        <w:t xml:space="preserve"> </w:t>
      </w:r>
      <w:proofErr w:type="gramStart"/>
      <w:r>
        <w:rPr>
          <w:color w:val="008000"/>
        </w:rPr>
        <w:t>открылась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...</w:t>
      </w:r>
      <w:proofErr w:type="gramEnd"/>
    </w:p>
    <w:p w:rsidR="00153FEB" w:rsidRDefault="00153FEB" w:rsidP="00153FEB">
      <w:pPr>
        <w:pStyle w:val="HTML"/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8000"/>
          <w:lang w:val="en-US"/>
        </w:rPr>
        <w:t>this</w:t>
      </w:r>
      <w:r w:rsidRPr="00153FEB">
        <w:rPr>
          <w:color w:val="000000"/>
          <w:lang w:val="en-US"/>
        </w:rPr>
        <w:t>-&gt;openDataBase(name)){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000080"/>
        </w:rPr>
        <w:t>qDebug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"Can</w:t>
      </w:r>
      <w:r>
        <w:rPr>
          <w:color w:val="C0C0C0"/>
        </w:rPr>
        <w:t xml:space="preserve"> </w:t>
      </w:r>
      <w:r>
        <w:rPr>
          <w:color w:val="008000"/>
          <w:lang w:val="en-US"/>
        </w:rPr>
        <w:t>open</w:t>
      </w:r>
      <w:r>
        <w:rPr>
          <w:color w:val="C0C0C0"/>
        </w:rPr>
        <w:t xml:space="preserve"> </w:t>
      </w:r>
      <w:r>
        <w:rPr>
          <w:color w:val="008000"/>
        </w:rPr>
        <w:t>DB"</w:t>
      </w:r>
      <w:r>
        <w:rPr>
          <w:color w:val="000000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153FEB">
        <w:rPr>
          <w:color w:val="808000"/>
          <w:lang w:val="en-US"/>
        </w:rPr>
        <w:t>return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true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else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80"/>
          <w:lang w:val="en-US"/>
        </w:rPr>
        <w:t>qDebug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&lt;&lt;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"Can't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open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DB"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80"/>
          <w:lang w:val="en-US"/>
        </w:rPr>
        <w:t>qDebug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&lt;&lt;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.lastError().text();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8000"/>
          <w:lang w:val="en-US"/>
        </w:rPr>
        <w:t>return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;</w:t>
      </w:r>
    </w:p>
    <w:p w:rsidR="00153FEB" w:rsidRDefault="00153FEB" w:rsidP="00153FEB">
      <w:pPr>
        <w:pStyle w:val="HTML"/>
      </w:pPr>
      <w:r w:rsidRPr="00153FEB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 w:rsidR="00153FEB" w:rsidRDefault="00153FEB" w:rsidP="00153FEB">
      <w:pPr>
        <w:pStyle w:val="HTML"/>
      </w:pPr>
      <w:r>
        <w:rPr>
          <w:color w:val="000000"/>
        </w:rPr>
        <w:t>}</w:t>
      </w:r>
    </w:p>
    <w:p w:rsidR="00153FEB" w:rsidRDefault="00153FEB" w:rsidP="00153FEB">
      <w:pPr>
        <w:pStyle w:val="HTML"/>
      </w:pPr>
    </w:p>
    <w:p w:rsidR="00153FEB" w:rsidRDefault="00153FEB" w:rsidP="00153FEB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Метод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открытия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::openDataBase(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&amp;name)</w:t>
      </w:r>
    </w:p>
    <w:p w:rsidR="00153FEB" w:rsidRDefault="00153FEB" w:rsidP="00153FEB">
      <w:pPr>
        <w:pStyle w:val="HTML"/>
      </w:pPr>
      <w:r>
        <w:rPr>
          <w:color w:val="000000"/>
        </w:rPr>
        <w:t>{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База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открывается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заданному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 w:rsidR="00153FEB" w:rsidRDefault="00153FEB" w:rsidP="00153FEB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она</w:t>
      </w:r>
      <w:r>
        <w:rPr>
          <w:color w:val="C0C0C0"/>
        </w:rPr>
        <w:t xml:space="preserve"> </w:t>
      </w:r>
      <w:r>
        <w:rPr>
          <w:color w:val="008000"/>
        </w:rPr>
        <w:t>существует</w:t>
      </w:r>
    </w:p>
    <w:p w:rsidR="00153FEB" w:rsidRPr="00153FEB" w:rsidRDefault="00153FEB" w:rsidP="00153FEB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153FEB">
        <w:rPr>
          <w:color w:val="008000"/>
          <w:lang w:val="en-US"/>
        </w:rPr>
        <w:t>*/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db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QSqlDatabase</w:t>
      </w:r>
      <w:r w:rsidRPr="00153FEB">
        <w:rPr>
          <w:color w:val="000000"/>
          <w:lang w:val="en-US"/>
        </w:rPr>
        <w:t>::addDatabase(</w:t>
      </w:r>
      <w:r w:rsidRPr="00153FEB">
        <w:rPr>
          <w:color w:val="008000"/>
          <w:lang w:val="en-US"/>
        </w:rPr>
        <w:t>"QSQLITE"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.setHostName(</w:t>
      </w:r>
      <w:proofErr w:type="gramEnd"/>
      <w:r w:rsidRPr="00153FEB">
        <w:rPr>
          <w:color w:val="000080"/>
          <w:lang w:val="en-US"/>
        </w:rPr>
        <w:t>DATABASE_HOSTNAME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.setDatabaseName(</w:t>
      </w:r>
      <w:proofErr w:type="gramEnd"/>
      <w:r w:rsidRPr="00153FEB">
        <w:rPr>
          <w:color w:val="000000"/>
          <w:lang w:val="en-US"/>
        </w:rPr>
        <w:t>name);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.open()){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8000"/>
          <w:lang w:val="en-US"/>
        </w:rPr>
        <w:t>return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true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else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8000"/>
          <w:lang w:val="en-US"/>
        </w:rPr>
        <w:t>return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Метод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закрытия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базы</w:t>
      </w:r>
      <w:r w:rsidRPr="00153FEB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DataBase</w:t>
      </w:r>
      <w:r w:rsidRPr="00153FEB">
        <w:rPr>
          <w:color w:val="000000"/>
          <w:lang w:val="en-US"/>
        </w:rPr>
        <w:t>::closeDataBase()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.close(</w:t>
      </w:r>
      <w:proofErr w:type="gramEnd"/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FB3897" w:rsidRDefault="00FB3897" w:rsidP="00691D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dialog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.h: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#ifndef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DIALOG_H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DIALOG_H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&lt;QDialog&gt;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&lt;QDebug&gt;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&lt;QSqlTableModel&gt;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namespace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Ui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public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QDialog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80"/>
          <w:lang w:val="en-US"/>
        </w:rPr>
        <w:t>Q_OBJECT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public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0080"/>
          <w:lang w:val="en-US"/>
        </w:rPr>
        <w:t>QWidget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parent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0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firstLine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secLine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thirdLine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radios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checkbox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lastRenderedPageBreak/>
        <w:t xml:space="preserve">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combobox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~</w:t>
      </w:r>
      <w:proofErr w:type="gramStart"/>
      <w:r w:rsidRPr="00153FEB">
        <w:rPr>
          <w:i/>
          <w:iCs/>
          <w:color w:val="000000"/>
          <w:lang w:val="en-US"/>
        </w:rPr>
        <w:t>Dialog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getData(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first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second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third</w:t>
      </w:r>
      <w:r w:rsidRPr="00153FEB">
        <w:rPr>
          <w:color w:val="000000"/>
          <w:lang w:val="en-US"/>
        </w:rPr>
        <w:t>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radio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bool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checkbox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combobox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setFirstLine(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label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line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setSecLine(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label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line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setThirdLine(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label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line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setRadio(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first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second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setCheckBox(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check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bool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state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setComboBox(</w:t>
      </w:r>
      <w:r w:rsidRPr="00153FEB">
        <w:rPr>
          <w:color w:val="800080"/>
          <w:lang w:val="en-US"/>
        </w:rPr>
        <w:t>QSqlTableModel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model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int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column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setHeader(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header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private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Ui</w:t>
      </w:r>
      <w:r w:rsidRPr="00153FEB">
        <w:rPr>
          <w:color w:val="000000"/>
          <w:lang w:val="en-US"/>
        </w:rPr>
        <w:t>::</w:t>
      </w:r>
      <w:r w:rsidRPr="00153FEB">
        <w:rPr>
          <w:color w:val="800080"/>
          <w:lang w:val="en-US"/>
        </w:rPr>
        <w:t>Dialog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#endif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DIALOG_H</w:t>
      </w:r>
    </w:p>
    <w:p w:rsidR="00FB3897" w:rsidRPr="00FB3897" w:rsidRDefault="00FB3897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dialog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.cpp: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"dialog.h"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"ui_dialog.h"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</w:t>
      </w:r>
      <w:proofErr w:type="gramStart"/>
      <w:r w:rsidRPr="00153FEB">
        <w:rPr>
          <w:color w:val="000000"/>
          <w:lang w:val="en-US"/>
        </w:rPr>
        <w:t>Dialog(</w:t>
      </w:r>
      <w:proofErr w:type="gramEnd"/>
      <w:r w:rsidRPr="00153FEB">
        <w:rPr>
          <w:color w:val="800080"/>
          <w:lang w:val="en-US"/>
        </w:rPr>
        <w:t>QWidget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*parent,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firstLine,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secLine,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thirdLine,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radios,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checkbox,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       </w:t>
      </w:r>
      <w:proofErr w:type="gramStart"/>
      <w:r w:rsidRPr="00153FEB">
        <w:rPr>
          <w:color w:val="808000"/>
          <w:lang w:val="en-US"/>
        </w:rPr>
        <w:t>bool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combobox)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80"/>
          <w:lang w:val="en-US"/>
        </w:rPr>
        <w:t>QDialog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parent),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8000"/>
          <w:lang w:val="en-US"/>
        </w:rPr>
        <w:t>new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Ui</w:t>
      </w:r>
      <w:r w:rsidRPr="00153FEB">
        <w:rPr>
          <w:color w:val="000000"/>
          <w:lang w:val="en-US"/>
        </w:rPr>
        <w:t>::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-&gt;setupUi(</w:t>
      </w:r>
      <w:r w:rsidRPr="00153FEB">
        <w:rPr>
          <w:color w:val="808000"/>
          <w:lang w:val="en-US"/>
        </w:rPr>
        <w:t>this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firstLabel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firstLine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secLabel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secLine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thirdLabel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thirdLine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radioGroup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checkBox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comboBox</w:t>
      </w:r>
      <w:r w:rsidRPr="00153FEB">
        <w:rPr>
          <w:color w:val="000000"/>
          <w:lang w:val="en-US"/>
        </w:rPr>
        <w:t>-&gt;hide();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radio1</w:t>
      </w:r>
      <w:r w:rsidRPr="00153FEB">
        <w:rPr>
          <w:color w:val="000000"/>
          <w:lang w:val="en-US"/>
        </w:rPr>
        <w:t>-&gt;setChecked(</w:t>
      </w:r>
      <w:r w:rsidRPr="00153FEB">
        <w:rPr>
          <w:color w:val="808000"/>
          <w:lang w:val="en-US"/>
        </w:rPr>
        <w:t>true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firstLine)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firstLabel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firstLine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secLine)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secLabel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secLine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thirdLine)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thirdLabel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thirdLine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radios)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radioGroup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checkbox)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checkBox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lastRenderedPageBreak/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combobox)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comboBox</w:t>
      </w:r>
      <w:r w:rsidRPr="00153FEB">
        <w:rPr>
          <w:color w:val="000000"/>
          <w:lang w:val="en-US"/>
        </w:rPr>
        <w:t>-&gt;show();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</w:t>
      </w:r>
      <w:proofErr w:type="gramStart"/>
      <w:r w:rsidRPr="00153FEB">
        <w:rPr>
          <w:color w:val="000000"/>
          <w:lang w:val="en-US"/>
        </w:rPr>
        <w:t>:~</w:t>
      </w:r>
      <w:proofErr w:type="gramEnd"/>
      <w:r w:rsidRPr="00153FEB">
        <w:rPr>
          <w:i/>
          <w:iCs/>
          <w:color w:val="000000"/>
          <w:lang w:val="en-US"/>
        </w:rPr>
        <w:t>Dialog</w:t>
      </w:r>
      <w:r w:rsidRPr="00153FEB">
        <w:rPr>
          <w:color w:val="000000"/>
          <w:lang w:val="en-US"/>
        </w:rPr>
        <w:t>()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delete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::getData(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&amp;first,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&amp;second,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&amp;third,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bool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&amp;radio,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bool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&amp;checkbox,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&amp;combobox)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000000"/>
          <w:lang w:val="en-US"/>
        </w:rPr>
        <w:t>first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firstLine</w:t>
      </w:r>
      <w:r w:rsidRPr="00153FEB">
        <w:rPr>
          <w:color w:val="000000"/>
          <w:lang w:val="en-US"/>
        </w:rPr>
        <w:t>-&gt;text();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000000"/>
          <w:lang w:val="en-US"/>
        </w:rPr>
        <w:t>second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secLine</w:t>
      </w:r>
      <w:r w:rsidRPr="00153FEB">
        <w:rPr>
          <w:color w:val="000000"/>
          <w:lang w:val="en-US"/>
        </w:rPr>
        <w:t>-&gt;text();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000000"/>
          <w:lang w:val="en-US"/>
        </w:rPr>
        <w:t>third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thirdLine</w:t>
      </w:r>
      <w:r w:rsidRPr="00153FEB">
        <w:rPr>
          <w:color w:val="000000"/>
          <w:lang w:val="en-US"/>
        </w:rPr>
        <w:t>-&gt;text();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radio1</w:t>
      </w:r>
      <w:r w:rsidRPr="00153FEB">
        <w:rPr>
          <w:color w:val="000000"/>
          <w:lang w:val="en-US"/>
        </w:rPr>
        <w:t>-&gt;isChecked())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00"/>
          <w:lang w:val="en-US"/>
        </w:rPr>
        <w:t>radio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true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else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radio2</w:t>
      </w:r>
      <w:r w:rsidRPr="00153FEB">
        <w:rPr>
          <w:color w:val="000000"/>
          <w:lang w:val="en-US"/>
        </w:rPr>
        <w:t>-&gt;isChecked())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00"/>
          <w:lang w:val="en-US"/>
        </w:rPr>
        <w:t>radio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else</w:t>
      </w:r>
      <w:proofErr w:type="gramEnd"/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80"/>
          <w:lang w:val="en-US"/>
        </w:rPr>
        <w:t>qDebug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&lt;&lt;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"error"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if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checkBox</w:t>
      </w:r>
      <w:r w:rsidRPr="00153FEB">
        <w:rPr>
          <w:color w:val="000000"/>
          <w:lang w:val="en-US"/>
        </w:rPr>
        <w:t>-&gt;isChecked())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00"/>
          <w:lang w:val="en-US"/>
        </w:rPr>
        <w:t>checkbox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true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else</w:t>
      </w:r>
      <w:proofErr w:type="gramEnd"/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    </w:t>
      </w:r>
      <w:proofErr w:type="gramStart"/>
      <w:r w:rsidRPr="00153FEB">
        <w:rPr>
          <w:color w:val="000000"/>
          <w:lang w:val="en-US"/>
        </w:rPr>
        <w:t>checkbox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false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000000"/>
          <w:lang w:val="en-US"/>
        </w:rPr>
        <w:t>combobox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comboBox</w:t>
      </w:r>
      <w:r w:rsidRPr="00153FEB">
        <w:rPr>
          <w:color w:val="000000"/>
          <w:lang w:val="en-US"/>
        </w:rPr>
        <w:t>-&gt;currentText();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::setFirstLine(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label,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line)</w:t>
      </w:r>
    </w:p>
    <w:p w:rsidR="00153FEB" w:rsidRDefault="00153FEB" w:rsidP="00153FEB">
      <w:pPr>
        <w:pStyle w:val="HTML"/>
      </w:pPr>
      <w:r>
        <w:rPr>
          <w:color w:val="000000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firstLabel</w:t>
      </w:r>
      <w:r w:rsidRPr="00153FEB">
        <w:rPr>
          <w:color w:val="000000"/>
          <w:lang w:val="en-US"/>
        </w:rPr>
        <w:t>-&gt;setText(label);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firstLine</w:t>
      </w:r>
      <w:r w:rsidRPr="00153FEB">
        <w:rPr>
          <w:color w:val="000000"/>
          <w:lang w:val="en-US"/>
        </w:rPr>
        <w:t>-&gt;setText(line);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::setSecLine(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label,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line)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secLabel</w:t>
      </w:r>
      <w:r w:rsidRPr="00153FEB">
        <w:rPr>
          <w:color w:val="000000"/>
          <w:lang w:val="en-US"/>
        </w:rPr>
        <w:t>-&gt;setText(label);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secLine</w:t>
      </w:r>
      <w:r w:rsidRPr="00153FEB">
        <w:rPr>
          <w:color w:val="000000"/>
          <w:lang w:val="en-US"/>
        </w:rPr>
        <w:t>-&gt;setText(line);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::setThirdLine(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label,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line)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thirdLabel</w:t>
      </w:r>
      <w:r w:rsidRPr="00153FEB">
        <w:rPr>
          <w:color w:val="000000"/>
          <w:lang w:val="en-US"/>
        </w:rPr>
        <w:t>-&gt;setText(label);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thirdLine</w:t>
      </w:r>
      <w:r w:rsidRPr="00153FEB">
        <w:rPr>
          <w:color w:val="000000"/>
          <w:lang w:val="en-US"/>
        </w:rPr>
        <w:t>-&gt;setText(line);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::setRadio(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first,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second)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radio1</w:t>
      </w:r>
      <w:r w:rsidRPr="00153FEB">
        <w:rPr>
          <w:color w:val="000000"/>
          <w:lang w:val="en-US"/>
        </w:rPr>
        <w:t>-&gt;setText(first);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radio2</w:t>
      </w:r>
      <w:r w:rsidRPr="00153FEB">
        <w:rPr>
          <w:color w:val="000000"/>
          <w:lang w:val="en-US"/>
        </w:rPr>
        <w:t>-&gt;setText(second);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::setCheckBox(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check,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bool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state)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checkBox</w:t>
      </w:r>
      <w:r w:rsidRPr="00153FEB">
        <w:rPr>
          <w:color w:val="000000"/>
          <w:lang w:val="en-US"/>
        </w:rPr>
        <w:t>-&gt;setText(check);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checkBox</w:t>
      </w:r>
      <w:r w:rsidRPr="00153FEB">
        <w:rPr>
          <w:color w:val="000000"/>
          <w:lang w:val="en-US"/>
        </w:rPr>
        <w:t>-&gt;setChecked(state);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::setComboBox(</w:t>
      </w:r>
      <w:r w:rsidRPr="00153FEB">
        <w:rPr>
          <w:color w:val="800080"/>
          <w:lang w:val="en-US"/>
        </w:rPr>
        <w:t>QSqlTableModel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*model,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int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column)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comboBox</w:t>
      </w:r>
      <w:r w:rsidRPr="00153FEB">
        <w:rPr>
          <w:color w:val="000000"/>
          <w:lang w:val="en-US"/>
        </w:rPr>
        <w:t>-&gt;setModel(model);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00"/>
          <w:lang w:val="en-US"/>
        </w:rPr>
        <w:t>ui</w:t>
      </w:r>
      <w:proofErr w:type="gramEnd"/>
      <w:r w:rsidRPr="00153FEB">
        <w:rPr>
          <w:color w:val="000000"/>
          <w:lang w:val="en-US"/>
        </w:rPr>
        <w:t>-&gt;</w:t>
      </w:r>
      <w:r w:rsidRPr="00153FEB">
        <w:rPr>
          <w:color w:val="800000"/>
          <w:lang w:val="en-US"/>
        </w:rPr>
        <w:t>comboBox</w:t>
      </w:r>
      <w:r w:rsidRPr="00153FEB">
        <w:rPr>
          <w:color w:val="000000"/>
          <w:lang w:val="en-US"/>
        </w:rPr>
        <w:t>-&gt;setModelColumn(column);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lastRenderedPageBreak/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Dialog</w:t>
      </w:r>
      <w:r w:rsidRPr="00153FEB">
        <w:rPr>
          <w:color w:val="000000"/>
          <w:lang w:val="en-US"/>
        </w:rPr>
        <w:t>::setHeader(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header)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this</w:t>
      </w:r>
      <w:proofErr w:type="gramEnd"/>
      <w:r w:rsidRPr="00153FEB">
        <w:rPr>
          <w:color w:val="000000"/>
          <w:lang w:val="en-US"/>
        </w:rPr>
        <w:t>-&gt;setWindowTitle(header);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FB3897" w:rsidRPr="00FB3897" w:rsidRDefault="00FB3897" w:rsidP="00FB3897">
      <w:pPr>
        <w:pStyle w:val="HTML"/>
        <w:rPr>
          <w:lang w:val="en-US"/>
        </w:rPr>
      </w:pPr>
    </w:p>
    <w:p w:rsidR="00FB3897" w:rsidRP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mainwindow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.h: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#ifndef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MAINWINDOW_H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MAINWINDOW_H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&lt;QMainWindow&gt;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&lt;QMessageBox&gt;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"database.h"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"userdata.h"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"dialog.h"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Default="00153FEB" w:rsidP="00153FEB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153FEB" w:rsidRDefault="00153FEB" w:rsidP="00153FEB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MainWindow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public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QMainWindow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80"/>
          <w:lang w:val="en-US"/>
        </w:rPr>
        <w:t>Q_OBJECT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public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explicit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MainWindow</w:t>
      </w:r>
      <w:r w:rsidRPr="00153FEB">
        <w:rPr>
          <w:color w:val="000000"/>
          <w:lang w:val="en-US"/>
        </w:rPr>
        <w:t>(</w:t>
      </w:r>
      <w:r w:rsidRPr="00153FEB">
        <w:rPr>
          <w:color w:val="800080"/>
          <w:lang w:val="en-US"/>
        </w:rPr>
        <w:t>QWidget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parent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0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~</w:t>
      </w:r>
      <w:proofErr w:type="gramStart"/>
      <w:r w:rsidRPr="00153FEB">
        <w:rPr>
          <w:i/>
          <w:iCs/>
          <w:color w:val="000000"/>
          <w:lang w:val="en-US"/>
        </w:rPr>
        <w:t>MainWindow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private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slots</w:t>
      </w:r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on_FNsearch_textChanged(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arg1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on_minData_textChanged(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arg1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on_maxData_textChanged(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arg1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on_dbView_doubleClicked(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QModelIndex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index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on_addAbon_clicked();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on_dbView_2_doubleClicked(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QModelIndex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index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on_newUser_clicked();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private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Ui</w:t>
      </w:r>
      <w:r w:rsidRPr="00153FEB">
        <w:rPr>
          <w:color w:val="000000"/>
          <w:lang w:val="en-US"/>
        </w:rPr>
        <w:t>::</w:t>
      </w:r>
      <w:r w:rsidRPr="00153FEB">
        <w:rPr>
          <w:color w:val="800080"/>
          <w:lang w:val="en-US"/>
        </w:rPr>
        <w:t>MainWindow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QSqlTableModel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mod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QSqlTableModel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mod2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QSqlRelationalTableModel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mod3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DataBase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db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0080"/>
          <w:lang w:val="en-US"/>
        </w:rPr>
        <w:t>userdata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ud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date_comp(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arg1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arg2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#endif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MAINWINDOW_H</w:t>
      </w:r>
    </w:p>
    <w:p w:rsidR="00FB3897" w:rsidRDefault="00FB3897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B3897" w:rsidRP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mainwindow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.cpp: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-&gt;setupUi(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-&gt;connectToDataBase(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"/home/monstruos/GitHub/Course_projects/3_course/1_part/VPandHCI/database/poolbase.db"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-&gt;setWindowTitle(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-&gt;setFocus();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SingleSelection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-&gt;setSelectionBehavior(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SelectRows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-&gt;setEditTriggers(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NoEditTriggers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setTable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TABLE1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Мобильный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-&gt;setAlternatingRowColors(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-&gt;resizeColumnsToContents();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-&gt;resizeRowsToContents();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-&gt;horizontalHeader()-&gt;setStretchLastSection(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setTable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TABLE3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дней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SingleSelection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-&gt;setSelectionBehavior(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SelectRows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-&gt;setEditTriggers(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NoEditTriggers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-&gt;setAlternatingRowColors(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-&gt;resizeColumnsToContents();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-&gt;resizeRowsToContents();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-&gt;horizontalHeader()-&gt;setStretchLastSection(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QSqlRelationalTableModel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setTable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TABLE2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регистрации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Оплачено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"PoolVisit"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"AbonType"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"AbonId"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gramEnd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::date_comp(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&amp;arg1,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&amp;arg2)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-&gt;clearSelection();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(!pointFrom.isValid()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!pointTo.isValid())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-&gt;model()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-&gt;horizontalHeader()-&gt;swapSections(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-&gt;horizontalHeader()-&gt;swapSections(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SingleSelection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pointTo.isValid()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pointFrom.isValid())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pointTo.toString(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pointFrom.toString(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pointTo.isValid())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pointTo.toString(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pointFrom.isValid())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pointFrom.toString(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-&gt;model()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-&gt;horizontalHeader()-&gt;swapSections(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-&gt;horizontalHeader()-&gt;swapSections(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-&gt;setAlternatingRowColors(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-&gt;resizeColumnsToContents();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-&gt;resizeRowsToContents();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::on_FNsearch_textChanged(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&amp;arg1)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MultiSelection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-&gt;clearSelection();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-&gt;model();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LIKE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'%"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arg1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arg1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SingleSelection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::on_minData_textChanged(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&amp;arg1)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-&gt;text());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::on_maxData_textChanged(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&amp;arg1)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-&gt;text(),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arg1);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::on_dbView_doubleClicked(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&amp;index)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(index.row(),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-&gt;setData(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::on_addAbon_clicked()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a.setHeader(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a.setFirstLine(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a.setSecLine(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a.setThirdLine(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name.isEmpty()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cost.isEmpty()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dur.isEmpty())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warning(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некоторые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заполнены"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Dur)"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:dur);"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":cost"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":dur"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query.exec(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-&gt;resizeColumnsToContents();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-&gt;resizeRowsToContents();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::on_dbView_2_doubleClicked(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&amp;index)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index.row();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)).toString();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a.setHeader(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a.setFirstLine(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a.setSecLine(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a.setThirdLine(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Dur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:dur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:id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":cost"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":dur"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query.exec(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::on_newUser_clicked()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a.setHeader(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пользователь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a.setFirstLine(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a.setSecLine(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"Телефон:"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a.setRadio(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"Мужчина"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"Женщина"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variables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getData()</w:t>
      </w:r>
      <w:proofErr w:type="gramEnd"/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buf2;</w:t>
      </w:r>
    </w:p>
    <w:p w:rsidR="00153FEB" w:rsidRPr="00153FEB" w:rsidRDefault="00153FEB" w:rsidP="0056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name.isEmpty()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phone.isEmpty())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warning(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посетителя: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некоторые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заполнены"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"Мужской"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"Женский"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PoolVisit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Phone,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Gender)"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:phone,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:gend);"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":phone"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":gend"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query.exec(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"Name='"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Phone="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Gender='"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-&gt;record(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).field(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-&gt;setData(rec);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B3897" w:rsidRDefault="00FB3897" w:rsidP="00691D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B3897" w:rsidRP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userdata</w:t>
      </w:r>
      <w:r w:rsidR="00FB3897"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.h: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#ifndef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USERDATA_H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#define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USERDATA_H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&lt;QDialog&gt;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"database.h"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"dialog.h"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&lt;QMessageBox&gt;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#include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&lt;QFileDialog&gt;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namespace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Ui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userdata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class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userdata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: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public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QDialog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{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80"/>
          <w:lang w:val="en-US"/>
        </w:rPr>
        <w:t>Q_OBJECT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public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explicit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userdata</w:t>
      </w:r>
      <w:r w:rsidRPr="00153FEB">
        <w:rPr>
          <w:color w:val="000000"/>
          <w:lang w:val="en-US"/>
        </w:rPr>
        <w:t>(</w:t>
      </w:r>
      <w:r w:rsidRPr="00153FEB">
        <w:rPr>
          <w:color w:val="800080"/>
          <w:lang w:val="en-US"/>
        </w:rPr>
        <w:t>DataBase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db</w:t>
      </w:r>
      <w:r w:rsidRPr="00153FEB">
        <w:rPr>
          <w:color w:val="000000"/>
          <w:lang w:val="en-US"/>
        </w:rPr>
        <w:t>,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QWidget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lang w:val="en-US"/>
        </w:rPr>
        <w:t>parent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=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80"/>
          <w:lang w:val="en-US"/>
        </w:rPr>
        <w:t>0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000000"/>
          <w:lang w:val="en-US"/>
        </w:rPr>
        <w:t>~</w:t>
      </w:r>
      <w:proofErr w:type="gramStart"/>
      <w:r w:rsidRPr="00153FEB">
        <w:rPr>
          <w:i/>
          <w:iCs/>
          <w:color w:val="000000"/>
          <w:lang w:val="en-US"/>
        </w:rPr>
        <w:t>userdata</w:t>
      </w:r>
      <w:r w:rsidRPr="00153FEB">
        <w:rPr>
          <w:color w:val="000000"/>
          <w:lang w:val="en-US"/>
        </w:rPr>
        <w:t>(</w:t>
      </w:r>
      <w:proofErr w:type="gramEnd"/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setData(</w:t>
      </w:r>
      <w:r w:rsidRPr="00153FEB">
        <w:rPr>
          <w:color w:val="808000"/>
          <w:lang w:val="en-US"/>
        </w:rPr>
        <w:t>int</w:t>
      </w:r>
      <w:r w:rsidRPr="00153FEB">
        <w:rPr>
          <w:color w:val="C0C0C0"/>
          <w:lang w:val="en-US"/>
        </w:rPr>
        <w:t xml:space="preserve"> </w:t>
      </w:r>
      <w:r w:rsidRPr="00153FEB">
        <w:rPr>
          <w:lang w:val="en-US"/>
        </w:rPr>
        <w:t>userID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private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8000"/>
          <w:lang w:val="en-US"/>
        </w:rPr>
        <w:t>slots</w:t>
      </w:r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on_addDocNote_clicked();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on_addAbon_clicked();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on_includeAbon_clicked();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on_cancelAbon_clicked();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on_prevAbon_doubleClicked(</w:t>
      </w:r>
      <w:r w:rsidRPr="00153FEB">
        <w:rPr>
          <w:color w:val="808000"/>
          <w:lang w:val="en-US"/>
        </w:rPr>
        <w:t>const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80"/>
          <w:lang w:val="en-US"/>
        </w:rPr>
        <w:t>QModelIndex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&amp;</w:t>
      </w:r>
      <w:r w:rsidRPr="00153FEB">
        <w:rPr>
          <w:lang w:val="en-US"/>
        </w:rPr>
        <w:t>index</w:t>
      </w:r>
      <w:r w:rsidRPr="00153FEB">
        <w:rPr>
          <w:color w:val="000000"/>
          <w:lang w:val="en-US"/>
        </w:rPr>
        <w:t>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void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on_pushButton_clicked();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proofErr w:type="gramStart"/>
      <w:r w:rsidRPr="00153FEB">
        <w:rPr>
          <w:color w:val="808000"/>
          <w:lang w:val="en-US"/>
        </w:rPr>
        <w:t>private</w:t>
      </w:r>
      <w:proofErr w:type="gramEnd"/>
      <w:r w:rsidRPr="00153FEB">
        <w:rPr>
          <w:color w:val="000000"/>
          <w:lang w:val="en-US"/>
        </w:rPr>
        <w:t>: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Ui</w:t>
      </w:r>
      <w:r w:rsidRPr="00153FEB">
        <w:rPr>
          <w:color w:val="000000"/>
          <w:lang w:val="en-US"/>
        </w:rPr>
        <w:t>::</w:t>
      </w:r>
      <w:r w:rsidRPr="00153FEB">
        <w:rPr>
          <w:color w:val="800080"/>
          <w:lang w:val="en-US"/>
        </w:rPr>
        <w:t>userdata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ui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DataBase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b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QSqlRelationalTableModel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model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QSqlTableModel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0000"/>
          <w:lang w:val="en-US"/>
        </w:rPr>
        <w:t>*</w:t>
      </w:r>
      <w:r w:rsidRPr="00153FEB">
        <w:rPr>
          <w:color w:val="800000"/>
          <w:lang w:val="en-US"/>
        </w:rPr>
        <w:t>abonModel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proofErr w:type="gramStart"/>
      <w:r w:rsidRPr="00153FEB">
        <w:rPr>
          <w:color w:val="808000"/>
          <w:lang w:val="en-US"/>
        </w:rPr>
        <w:t>int</w:t>
      </w:r>
      <w:proofErr w:type="gramEnd"/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id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name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phone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QString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gender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QDate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DateOfReg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QDate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SubDuration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QPixmap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DocNote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C0C0C0"/>
          <w:lang w:val="en-US"/>
        </w:rPr>
        <w:t xml:space="preserve">    </w:t>
      </w:r>
      <w:r w:rsidRPr="00153FEB">
        <w:rPr>
          <w:color w:val="800080"/>
          <w:lang w:val="en-US"/>
        </w:rPr>
        <w:t>QDate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800000"/>
          <w:lang w:val="en-US"/>
        </w:rPr>
        <w:t>DocNoteDur</w:t>
      </w:r>
      <w:r w:rsidRPr="00153FEB">
        <w:rPr>
          <w:color w:val="000000"/>
          <w:lang w:val="en-US"/>
        </w:rPr>
        <w:t>;</w:t>
      </w: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00"/>
          <w:lang w:val="en-US"/>
        </w:rPr>
        <w:t>};</w:t>
      </w:r>
    </w:p>
    <w:p w:rsidR="00153FEB" w:rsidRPr="00153FEB" w:rsidRDefault="00153FEB" w:rsidP="00153FEB">
      <w:pPr>
        <w:pStyle w:val="HTML"/>
        <w:rPr>
          <w:lang w:val="en-US"/>
        </w:rPr>
      </w:pPr>
    </w:p>
    <w:p w:rsidR="00153FEB" w:rsidRPr="00153FEB" w:rsidRDefault="00153FEB" w:rsidP="00153FEB">
      <w:pPr>
        <w:pStyle w:val="HTML"/>
        <w:rPr>
          <w:lang w:val="en-US"/>
        </w:rPr>
      </w:pPr>
      <w:r w:rsidRPr="00153FEB">
        <w:rPr>
          <w:color w:val="000080"/>
          <w:lang w:val="en-US"/>
        </w:rPr>
        <w:t>#endif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//</w:t>
      </w:r>
      <w:r w:rsidRPr="00153FEB">
        <w:rPr>
          <w:color w:val="C0C0C0"/>
          <w:lang w:val="en-US"/>
        </w:rPr>
        <w:t xml:space="preserve"> </w:t>
      </w:r>
      <w:r w:rsidRPr="00153FEB">
        <w:rPr>
          <w:color w:val="008000"/>
          <w:lang w:val="en-US"/>
        </w:rPr>
        <w:t>USERDATA_H</w:t>
      </w:r>
    </w:p>
    <w:p w:rsidR="00FB3897" w:rsidRPr="00FB3897" w:rsidRDefault="00FB3897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B3897" w:rsidRPr="00FB3897" w:rsidRDefault="00153FEB" w:rsidP="00FB3897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userdata</w:t>
      </w:r>
      <w:r w:rsidR="00FB3897"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.</w:t>
      </w:r>
      <w:r w:rsid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cpp</w:t>
      </w:r>
      <w:r w:rsidR="00FB3897" w:rsidRPr="00FB3897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u w:val="single"/>
          <w:lang w:val="en-US"/>
        </w:rPr>
        <w:t>: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"userdata.h"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"ui_userdata.h"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userdata(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*db,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-&gt;setupUi(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username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16px"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14px"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font-size: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14px"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abonDurFromLabel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abonDurToLabel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untilLabel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-&gt;setStyleSheet(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"color:#ffffff"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-&gt;setChecked(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-&gt;setSelectionMode(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SingleSelection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-&gt;setSelectionBehavior(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SelectRows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-&gt;setEditTriggers(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QAbstractItemView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NoEditTriggers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-&gt;setWindowTitle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"Информация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пользователе/Редактирование"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QSqlRelationalTableModel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setTable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TABLE2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регистрации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Уплачено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setHeaderData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Horizontal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"YN"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QSqlRelation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"AbonType"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"AbonId"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setTable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TABLE3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::setData(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-&gt;setModel(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-&gt;setModelColumn(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-&gt;exec(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PoolVisit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::number(userID));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).toByteArray();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.loadFromData(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BDN);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.isNull())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.scaledToWidth(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DocNoteDur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::fromString(s-&gt;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-&gt;setChecked(s-&gt;value(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).toInt());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username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docphoto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-&gt;setPixmap(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DocNoteDur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DocNoteDur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.daysTo(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::currentDate());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QPalette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palette(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pal.setColor(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-&gt;foregroundRole(),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(status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pal.setColor(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-&gt;foregroundRole(),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darkYellow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pal.setColor(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-&gt;foregroundRole(),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untilLine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-&gt;setPalette(pal);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DateOfReg,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Abonements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UserID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::currentDate().toString(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-&gt;exec(cond);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includeAbon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s-&gt;next())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abonDurFromLine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-&gt;setCurrentIndex(s-&gt;value(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).toInt()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"UserID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::currentDate().toString(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"')"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-&gt;setColumnHidden(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-&gt;setAlternatingRowColors(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-&gt;resizeColumnsToContents();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-&gt;resizeRowsToContents();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::on_addDocNote_clicked()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picPath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getOpenFileName(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изображение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"Images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(*.png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*.jpg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*.jpeg)"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!picPath.isEmpty())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picPath);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ReadWrite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bImage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file.readAll(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.loadFromData(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bImage);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.scaledToWidth(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docphoto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-&gt;setPixmap(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DocNote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PoolVisit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Doc_Note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:Note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":Note"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bImage);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!query.exec())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"Failed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::on_addAbon_clicked()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abonDurFromLine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-&gt;setTitle(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includeAbon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abonDurFromLine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-&gt;setChecked(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::on_includeAbon_clicked()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DateOfReg;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abonDurFromLine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-&gt;text(),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SubDuration;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abonDurToLine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-&gt;text(),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-&gt;isChecked();</w:t>
      </w:r>
    </w:p>
    <w:p w:rsidR="00153FEB" w:rsidRPr="00153FEB" w:rsidRDefault="00153FEB" w:rsidP="0056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-&gt;currentIndex()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!DateOfReg.isValid()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!SubDuration.isValid())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groupBox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-&gt;setTitle(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"Неправильно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введена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Abonements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(DateOfReg,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UserID,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isPaid,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AbonId)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(:DoR,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:SDur,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:UID,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:isP,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:AID)"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":DoR"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DateOfReg.toString(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":SDur"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SubDuration.toString(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":UID"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":isP"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isPaid);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":AID"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AbonID);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!query.exec())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"Failed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-&gt;setTitle(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includeAbon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::on_cancelAbon_clicked()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includeAbon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groupBox_2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::on_prevAbon_doubleClicked(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&amp;index)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index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(index.row(),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)).toInt();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"idAbonements="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::number(iden)));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QSqlRecord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rec.field(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rec.field(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rec.field(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rec.field(</w:t>
      </w:r>
      <w:proofErr w:type="gramEnd"/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).value().toString();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idAbonement;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-&gt;exec(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isCost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intCost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-&gt;exec(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AbonType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idAbonement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s-&gt;value(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a.setHeader(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"Просмотр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редактирование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абонемента"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a.setFirstLine(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"Действителен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a.setSecLine(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"Действителен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a.setCheckBox(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Оплачено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)intCost);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a.setComboBox(</w:t>
      </w:r>
      <w:proofErr w:type="gramEnd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idAbonement);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RegFrom,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RegTo,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TypeAbon;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RegFrom,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RegTo,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TypeAbon);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//parsing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Date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dateFrom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RegFrom,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RegTo,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!dateFrom.isValid()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!dateTo.isValid())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warning(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данные.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Возможно,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соответствовали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формату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(YYYY-MM-DD)."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//finding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Abonement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TypeAbon));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Abonements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:dof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:sd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isPaid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:pd,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"AbonId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:aid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idAbonements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:id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":dof"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dateFrom.toString(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":sd"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dateTo.toString(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":pd"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":aid"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-&gt;record(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).field(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).value().toInt()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query.exec(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abonModel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setFilter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"UserID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::number(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(DateOfReg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::currentDate().toString(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SubDuration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"yyyy-MM-dd"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"')"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select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userdata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::on_pushButton_clicked()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a.setHeader(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"Редактирование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контактных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a.setFirstLine(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ФИО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a.setSecLine(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a.setRadio(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Мужчина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Женщина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153F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exec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56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a.getData(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buf3);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//parsing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p.toLongLong(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&amp;ok);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!ok)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warning(</w:t>
      </w:r>
      <w:proofErr w:type="gramEnd"/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удалось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данные.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Несоответствие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формату"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153FE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Мужской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Женский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query.prepare(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PoolVisit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"Phone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:p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"Gender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:g</w:t>
      </w:r>
      <w:proofErr w:type="gramEnd"/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53FEB" w:rsidRPr="00153FEB" w:rsidRDefault="00153FEB" w:rsidP="0056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"WHERE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:id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":id"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":p"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A3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query.bindValue(</w:t>
      </w:r>
      <w:proofErr w:type="gramEnd"/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":g"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query.exec(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phone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gender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username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-&gt;setText(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53FE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prevAbon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-&gt;repaint();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53FEB" w:rsidRPr="00153FEB" w:rsidRDefault="00153FEB" w:rsidP="0015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F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7AB4" w:rsidRPr="00587AB4" w:rsidRDefault="00587AB4" w:rsidP="00691D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64D22" w:rsidRPr="00564D22" w:rsidRDefault="007B1EBE" w:rsidP="00564D22">
      <w:pPr>
        <w:pStyle w:val="1"/>
        <w:numPr>
          <w:ilvl w:val="0"/>
          <w:numId w:val="15"/>
        </w:numPr>
        <w:spacing w:before="0" w:beforeAutospacing="0" w:after="160" w:afterAutospacing="0"/>
        <w:ind w:hanging="11"/>
        <w:jc w:val="center"/>
      </w:pPr>
      <w:bookmarkStart w:id="9" w:name="_Toc501744562"/>
      <w:r w:rsidRPr="00A511E0">
        <w:t>Результаты работы программы</w:t>
      </w:r>
      <w:bookmarkEnd w:id="9"/>
    </w:p>
    <w:p w:rsidR="002A72B3" w:rsidRDefault="002A72B3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AD28F" wp14:editId="3F0C73D1">
            <wp:extent cx="4813540" cy="4428807"/>
            <wp:effectExtent l="0" t="0" r="6350" b="0"/>
            <wp:docPr id="3" name="Рисунок 3" descr="C:\Users\Vanya\Desktop\f7z7x5d5c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ya\Desktop\f7z7x5d5cj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18" cy="44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3F7C9" wp14:editId="0805B237">
            <wp:extent cx="3241674" cy="2286000"/>
            <wp:effectExtent l="0" t="0" r="0" b="0"/>
            <wp:docPr id="4" name="Рисунок 4" descr="C:\Users\Vanya\Desktop\eWG7ZfooC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ya\Desktop\eWG7ZfooC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01" cy="22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B3" w:rsidRDefault="002A72B3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2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929370" wp14:editId="5B2F1703">
            <wp:extent cx="4382218" cy="4031330"/>
            <wp:effectExtent l="0" t="0" r="0" b="7620"/>
            <wp:docPr id="16" name="Рисунок 16" descr="C:\Users\Vanya\Desktop\JA1nvxXsL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nya\Desktop\JA1nvxXsLB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25" cy="40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2" w:rsidRDefault="002A72B3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2BA70" wp14:editId="70072730">
            <wp:extent cx="4373593" cy="4024024"/>
            <wp:effectExtent l="0" t="0" r="8255" b="0"/>
            <wp:docPr id="18" name="Рисунок 18" descr="C:\Users\Vanya\Desktop\l8mDu4svU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ya\Desktop\l8mDu4svU-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54" cy="40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2" w:rsidRDefault="002A72B3" w:rsidP="002A72B3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747BC" wp14:editId="4407D555">
            <wp:extent cx="4692770" cy="4317691"/>
            <wp:effectExtent l="0" t="0" r="0" b="6985"/>
            <wp:docPr id="19" name="Рисунок 19" descr="C:\Users\Vanya\Desktop\_CsAx2T5W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ya\Desktop\_CsAx2T5Ws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43" cy="43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8FF624" wp14:editId="5CE2C23B">
            <wp:extent cx="4706651" cy="4330460"/>
            <wp:effectExtent l="0" t="0" r="0" b="0"/>
            <wp:docPr id="5" name="Рисунок 5" descr="C:\Users\Vanya\Desktop\HNFnP7JT1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Desktop\HNFnP7JT1F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29" cy="435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234B8" wp14:editId="40ED1DCF">
            <wp:extent cx="5934710" cy="5460365"/>
            <wp:effectExtent l="0" t="0" r="8890" b="6985"/>
            <wp:docPr id="17" name="Рисунок 17" descr="C:\Users\Vanya\Desktop\l8mDu4svU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ya\Desktop\l8mDu4svU-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D530F" wp14:editId="25885485">
            <wp:extent cx="4580626" cy="3230217"/>
            <wp:effectExtent l="0" t="0" r="0" b="8890"/>
            <wp:docPr id="6" name="Рисунок 6" descr="C:\Users\Vanya\Desktop\3wGvh6FCk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ya\Desktop\3wGvh6FCkJ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61" cy="323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2" w:rsidRDefault="00564D22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1F45A2" wp14:editId="1CBF5775">
            <wp:extent cx="5934710" cy="4105910"/>
            <wp:effectExtent l="0" t="0" r="8890" b="8890"/>
            <wp:docPr id="8" name="Рисунок 8" descr="C:\Users\Vanya\Desktop\f410-_KjP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Desktop\f410-_KjPp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2" w:rsidRDefault="00564D22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AE3DD" wp14:editId="3254969D">
            <wp:extent cx="5934710" cy="4105910"/>
            <wp:effectExtent l="0" t="0" r="8890" b="8890"/>
            <wp:docPr id="14" name="Рисунок 14" descr="C:\Users\Vanya\Desktop\W8SNjRWPa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ya\Desktop\W8SNjRWPam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2" w:rsidRDefault="00564D22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4D22" w:rsidRPr="007132FE" w:rsidRDefault="00564D22" w:rsidP="00691D65">
      <w:pPr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AB4" w:rsidRPr="00175CF7" w:rsidRDefault="007B1EBE" w:rsidP="00C73D8A">
      <w:pPr>
        <w:pStyle w:val="1"/>
        <w:numPr>
          <w:ilvl w:val="0"/>
          <w:numId w:val="15"/>
        </w:numPr>
        <w:spacing w:before="0" w:beforeAutospacing="0" w:after="160" w:afterAutospacing="0"/>
        <w:ind w:hanging="11"/>
        <w:jc w:val="center"/>
        <w:rPr>
          <w:noProof/>
        </w:rPr>
      </w:pPr>
      <w:bookmarkStart w:id="10" w:name="_Toc501744563"/>
      <w:r w:rsidRPr="00A511E0">
        <w:lastRenderedPageBreak/>
        <w:t>Заключение</w:t>
      </w:r>
      <w:bookmarkEnd w:id="10"/>
    </w:p>
    <w:p w:rsidR="00587AB4" w:rsidRDefault="00587AB4" w:rsidP="00587A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Успешно удалось реализовать </w:t>
      </w:r>
      <w:r w:rsidR="00153FE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программу для учета посетителей бассейна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Были реализованы:</w:t>
      </w:r>
    </w:p>
    <w:p w:rsidR="00587AB4" w:rsidRPr="00C67ED4" w:rsidRDefault="00587AB4" w:rsidP="00587AB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87A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база данных </w:t>
      </w:r>
      <w:r w:rsidR="00153FEB">
        <w:rPr>
          <w:rFonts w:ascii="Times New Roman" w:hAnsi="Times New Roman" w:cs="Times New Roman"/>
          <w:sz w:val="28"/>
          <w:szCs w:val="28"/>
        </w:rPr>
        <w:t>посетителей и абонементов</w:t>
      </w:r>
      <w:r w:rsidRPr="00587A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где указана информ</w:t>
      </w:r>
      <w:r w:rsidR="00C67ED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ация о них</w:t>
      </w:r>
      <w:r w:rsidR="00C67ED4" w:rsidRPr="00C67ED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C67ED4" w:rsidRDefault="00C67ED4" w:rsidP="00587AB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функционал работы с базой данных и её изменение;</w:t>
      </w:r>
    </w:p>
    <w:p w:rsidR="00153FEB" w:rsidRPr="00153FEB" w:rsidRDefault="00153FEB" w:rsidP="00153FEB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раздел просмотра списка пользователей;</w:t>
      </w:r>
    </w:p>
    <w:p w:rsidR="00153FEB" w:rsidRDefault="00153FEB" w:rsidP="00153FEB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раздел просмотра списка абонементов;</w:t>
      </w:r>
    </w:p>
    <w:p w:rsidR="00C67ED4" w:rsidRDefault="002E1245" w:rsidP="00C67ED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раздел просмотра индивидуальной информации о посетителе</w:t>
      </w:r>
      <w:r w:rsidR="00C67ED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C67ED4" w:rsidRDefault="002E1245" w:rsidP="00C67ED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разделы редактирования информации в базе данных.</w:t>
      </w:r>
    </w:p>
    <w:p w:rsidR="00C67ED4" w:rsidRPr="00C67ED4" w:rsidRDefault="00C67ED4" w:rsidP="00C67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Так же было проведено изменение стандартного стиля виджетов с использованием каскадных таблиц стилей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bookmarkStart w:id="11" w:name="_GoBack"/>
      <w:bookmarkEnd w:id="11"/>
    </w:p>
    <w:sectPr w:rsidR="00C67ED4" w:rsidRPr="00C67ED4" w:rsidSect="00642D4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CFF" w:rsidRDefault="00950CFF" w:rsidP="00AC3E2D">
      <w:pPr>
        <w:spacing w:after="0" w:line="240" w:lineRule="auto"/>
      </w:pPr>
      <w:r>
        <w:separator/>
      </w:r>
    </w:p>
  </w:endnote>
  <w:endnote w:type="continuationSeparator" w:id="0">
    <w:p w:rsidR="00950CFF" w:rsidRDefault="00950CFF" w:rsidP="00A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814234"/>
      <w:docPartObj>
        <w:docPartGallery w:val="Page Numbers (Bottom of Page)"/>
        <w:docPartUnique/>
      </w:docPartObj>
    </w:sdtPr>
    <w:sdtContent>
      <w:p w:rsidR="00153FEB" w:rsidRDefault="00153FE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FD7">
          <w:rPr>
            <w:noProof/>
          </w:rPr>
          <w:t>26</w:t>
        </w:r>
        <w:r>
          <w:fldChar w:fldCharType="end"/>
        </w:r>
      </w:p>
    </w:sdtContent>
  </w:sdt>
  <w:p w:rsidR="00153FEB" w:rsidRDefault="00153FE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CFF" w:rsidRDefault="00950CFF" w:rsidP="00AC3E2D">
      <w:pPr>
        <w:spacing w:after="0" w:line="240" w:lineRule="auto"/>
      </w:pPr>
      <w:r>
        <w:separator/>
      </w:r>
    </w:p>
  </w:footnote>
  <w:footnote w:type="continuationSeparator" w:id="0">
    <w:p w:rsidR="00950CFF" w:rsidRDefault="00950CFF" w:rsidP="00AC3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602"/>
    <w:multiLevelType w:val="hybridMultilevel"/>
    <w:tmpl w:val="AD9AA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D15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36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>
    <w:nsid w:val="0A8A0387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886"/>
    <w:multiLevelType w:val="multilevel"/>
    <w:tmpl w:val="B022A84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4">
    <w:nsid w:val="1F430614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F2E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256EDC"/>
    <w:multiLevelType w:val="multilevel"/>
    <w:tmpl w:val="9F4A4B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88A7D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905566"/>
    <w:multiLevelType w:val="multilevel"/>
    <w:tmpl w:val="E5CA3C4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96E2653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94BC0"/>
    <w:multiLevelType w:val="hybridMultilevel"/>
    <w:tmpl w:val="AECEA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55FA8"/>
    <w:multiLevelType w:val="hybridMultilevel"/>
    <w:tmpl w:val="11EE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232D0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840E6"/>
    <w:multiLevelType w:val="hybridMultilevel"/>
    <w:tmpl w:val="48041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D0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B172A9"/>
    <w:multiLevelType w:val="hybridMultilevel"/>
    <w:tmpl w:val="2ED88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F3386"/>
    <w:multiLevelType w:val="hybridMultilevel"/>
    <w:tmpl w:val="9B28FA94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>
    <w:nsid w:val="5194626C"/>
    <w:multiLevelType w:val="hybridMultilevel"/>
    <w:tmpl w:val="1AD6C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56EB9"/>
    <w:multiLevelType w:val="multilevel"/>
    <w:tmpl w:val="20F8556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53C3141"/>
    <w:multiLevelType w:val="hybridMultilevel"/>
    <w:tmpl w:val="6E52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60CE9"/>
    <w:multiLevelType w:val="multilevel"/>
    <w:tmpl w:val="EEB42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5AED7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345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D6666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DD32265"/>
    <w:multiLevelType w:val="hybridMultilevel"/>
    <w:tmpl w:val="25440242"/>
    <w:lvl w:ilvl="0" w:tplc="C6C28A6E">
      <w:start w:val="1"/>
      <w:numFmt w:val="decimal"/>
      <w:lvlText w:val="%1."/>
      <w:lvlJc w:val="left"/>
      <w:pPr>
        <w:ind w:left="-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>
    <w:nsid w:val="5F197F42"/>
    <w:multiLevelType w:val="hybridMultilevel"/>
    <w:tmpl w:val="C8AE5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F4A37"/>
    <w:multiLevelType w:val="hybridMultilevel"/>
    <w:tmpl w:val="50AC2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A4BB1"/>
    <w:multiLevelType w:val="hybridMultilevel"/>
    <w:tmpl w:val="C9AC5D3E"/>
    <w:lvl w:ilvl="0" w:tplc="794E0E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1412B"/>
    <w:multiLevelType w:val="hybridMultilevel"/>
    <w:tmpl w:val="AC4E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30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C62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DD34E20"/>
    <w:multiLevelType w:val="hybridMultilevel"/>
    <w:tmpl w:val="E0CE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F918D0"/>
    <w:multiLevelType w:val="hybridMultilevel"/>
    <w:tmpl w:val="DF88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3"/>
  </w:num>
  <w:num w:numId="5">
    <w:abstractNumId w:val="24"/>
  </w:num>
  <w:num w:numId="6">
    <w:abstractNumId w:val="26"/>
  </w:num>
  <w:num w:numId="7">
    <w:abstractNumId w:val="31"/>
  </w:num>
  <w:num w:numId="8">
    <w:abstractNumId w:val="10"/>
  </w:num>
  <w:num w:numId="9">
    <w:abstractNumId w:val="15"/>
  </w:num>
  <w:num w:numId="10">
    <w:abstractNumId w:val="17"/>
  </w:num>
  <w:num w:numId="11">
    <w:abstractNumId w:val="0"/>
  </w:num>
  <w:num w:numId="12">
    <w:abstractNumId w:val="11"/>
  </w:num>
  <w:num w:numId="13">
    <w:abstractNumId w:val="21"/>
  </w:num>
  <w:num w:numId="14">
    <w:abstractNumId w:val="30"/>
  </w:num>
  <w:num w:numId="15">
    <w:abstractNumId w:val="9"/>
  </w:num>
  <w:num w:numId="16">
    <w:abstractNumId w:val="5"/>
  </w:num>
  <w:num w:numId="17">
    <w:abstractNumId w:val="23"/>
  </w:num>
  <w:num w:numId="18">
    <w:abstractNumId w:val="14"/>
  </w:num>
  <w:num w:numId="19">
    <w:abstractNumId w:val="22"/>
  </w:num>
  <w:num w:numId="20">
    <w:abstractNumId w:val="7"/>
  </w:num>
  <w:num w:numId="21">
    <w:abstractNumId w:val="29"/>
  </w:num>
  <w:num w:numId="22">
    <w:abstractNumId w:val="3"/>
  </w:num>
  <w:num w:numId="23">
    <w:abstractNumId w:val="18"/>
  </w:num>
  <w:num w:numId="24">
    <w:abstractNumId w:val="6"/>
  </w:num>
  <w:num w:numId="25">
    <w:abstractNumId w:val="20"/>
  </w:num>
  <w:num w:numId="26">
    <w:abstractNumId w:val="8"/>
  </w:num>
  <w:num w:numId="27">
    <w:abstractNumId w:val="2"/>
  </w:num>
  <w:num w:numId="28">
    <w:abstractNumId w:val="16"/>
  </w:num>
  <w:num w:numId="29">
    <w:abstractNumId w:val="19"/>
  </w:num>
  <w:num w:numId="30">
    <w:abstractNumId w:val="27"/>
  </w:num>
  <w:num w:numId="31">
    <w:abstractNumId w:val="12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16"/>
    <w:rsid w:val="00010BA4"/>
    <w:rsid w:val="00012736"/>
    <w:rsid w:val="000379B8"/>
    <w:rsid w:val="00062549"/>
    <w:rsid w:val="00064144"/>
    <w:rsid w:val="00065D73"/>
    <w:rsid w:val="00086BD7"/>
    <w:rsid w:val="000D137C"/>
    <w:rsid w:val="0010225D"/>
    <w:rsid w:val="00114300"/>
    <w:rsid w:val="00153FEB"/>
    <w:rsid w:val="00175040"/>
    <w:rsid w:val="00175CF7"/>
    <w:rsid w:val="00193983"/>
    <w:rsid w:val="001C238F"/>
    <w:rsid w:val="001C72E2"/>
    <w:rsid w:val="001E6263"/>
    <w:rsid w:val="001F6A6C"/>
    <w:rsid w:val="00201D10"/>
    <w:rsid w:val="00207E9A"/>
    <w:rsid w:val="00212881"/>
    <w:rsid w:val="00221FD7"/>
    <w:rsid w:val="00237C3B"/>
    <w:rsid w:val="00242823"/>
    <w:rsid w:val="00267930"/>
    <w:rsid w:val="002812FD"/>
    <w:rsid w:val="002A72B3"/>
    <w:rsid w:val="002C3A8B"/>
    <w:rsid w:val="002C752B"/>
    <w:rsid w:val="002D1090"/>
    <w:rsid w:val="002E1245"/>
    <w:rsid w:val="002E1A28"/>
    <w:rsid w:val="002F74D1"/>
    <w:rsid w:val="00311051"/>
    <w:rsid w:val="003551FE"/>
    <w:rsid w:val="003A7EC4"/>
    <w:rsid w:val="003B2991"/>
    <w:rsid w:val="003B7686"/>
    <w:rsid w:val="003C075E"/>
    <w:rsid w:val="003C15FF"/>
    <w:rsid w:val="003D7AB6"/>
    <w:rsid w:val="003E1C21"/>
    <w:rsid w:val="003E6DEB"/>
    <w:rsid w:val="00427567"/>
    <w:rsid w:val="00437CEF"/>
    <w:rsid w:val="004A0759"/>
    <w:rsid w:val="004A309F"/>
    <w:rsid w:val="004D2AE3"/>
    <w:rsid w:val="004D3EC4"/>
    <w:rsid w:val="004D6DF8"/>
    <w:rsid w:val="005000F5"/>
    <w:rsid w:val="00532A6F"/>
    <w:rsid w:val="00546909"/>
    <w:rsid w:val="00564D22"/>
    <w:rsid w:val="005767DE"/>
    <w:rsid w:val="00587AB4"/>
    <w:rsid w:val="00595D87"/>
    <w:rsid w:val="005968BE"/>
    <w:rsid w:val="00597376"/>
    <w:rsid w:val="005B7647"/>
    <w:rsid w:val="00604935"/>
    <w:rsid w:val="00642D40"/>
    <w:rsid w:val="00691D65"/>
    <w:rsid w:val="006B535E"/>
    <w:rsid w:val="006D2592"/>
    <w:rsid w:val="007132FE"/>
    <w:rsid w:val="00716F2D"/>
    <w:rsid w:val="00724ED6"/>
    <w:rsid w:val="00746F38"/>
    <w:rsid w:val="00750F4D"/>
    <w:rsid w:val="00783E86"/>
    <w:rsid w:val="00791451"/>
    <w:rsid w:val="007B1EBE"/>
    <w:rsid w:val="007B5797"/>
    <w:rsid w:val="007E69A7"/>
    <w:rsid w:val="007F5CD3"/>
    <w:rsid w:val="0080242A"/>
    <w:rsid w:val="00817D12"/>
    <w:rsid w:val="00840BD8"/>
    <w:rsid w:val="0084233F"/>
    <w:rsid w:val="00861961"/>
    <w:rsid w:val="008632AF"/>
    <w:rsid w:val="0087676F"/>
    <w:rsid w:val="00895EA8"/>
    <w:rsid w:val="008F43F1"/>
    <w:rsid w:val="00907C63"/>
    <w:rsid w:val="00936F91"/>
    <w:rsid w:val="0094655D"/>
    <w:rsid w:val="00950CFF"/>
    <w:rsid w:val="00950E3A"/>
    <w:rsid w:val="0096429F"/>
    <w:rsid w:val="009647D8"/>
    <w:rsid w:val="00983312"/>
    <w:rsid w:val="009A3E3D"/>
    <w:rsid w:val="009A7222"/>
    <w:rsid w:val="009B717F"/>
    <w:rsid w:val="009D42F6"/>
    <w:rsid w:val="009E267C"/>
    <w:rsid w:val="009F6D5B"/>
    <w:rsid w:val="00A21F2E"/>
    <w:rsid w:val="00A27211"/>
    <w:rsid w:val="00A35F79"/>
    <w:rsid w:val="00A361F9"/>
    <w:rsid w:val="00A511E0"/>
    <w:rsid w:val="00A62BA5"/>
    <w:rsid w:val="00A66F02"/>
    <w:rsid w:val="00A86B16"/>
    <w:rsid w:val="00AB02D4"/>
    <w:rsid w:val="00AB1AE7"/>
    <w:rsid w:val="00AC2B57"/>
    <w:rsid w:val="00AC3E2D"/>
    <w:rsid w:val="00AD17F4"/>
    <w:rsid w:val="00AE26DB"/>
    <w:rsid w:val="00AE4D92"/>
    <w:rsid w:val="00B03C42"/>
    <w:rsid w:val="00B123F7"/>
    <w:rsid w:val="00B344B0"/>
    <w:rsid w:val="00B453AE"/>
    <w:rsid w:val="00B65257"/>
    <w:rsid w:val="00B67D76"/>
    <w:rsid w:val="00B9404D"/>
    <w:rsid w:val="00BA5B65"/>
    <w:rsid w:val="00BB7104"/>
    <w:rsid w:val="00BE0061"/>
    <w:rsid w:val="00C03385"/>
    <w:rsid w:val="00C238A5"/>
    <w:rsid w:val="00C246FD"/>
    <w:rsid w:val="00C35331"/>
    <w:rsid w:val="00C51A6A"/>
    <w:rsid w:val="00C55452"/>
    <w:rsid w:val="00C62B47"/>
    <w:rsid w:val="00C65E7D"/>
    <w:rsid w:val="00C67ED4"/>
    <w:rsid w:val="00C73D8A"/>
    <w:rsid w:val="00C80144"/>
    <w:rsid w:val="00CA3D93"/>
    <w:rsid w:val="00CA7622"/>
    <w:rsid w:val="00CB3582"/>
    <w:rsid w:val="00CB605A"/>
    <w:rsid w:val="00CC6902"/>
    <w:rsid w:val="00CF5E9E"/>
    <w:rsid w:val="00D04259"/>
    <w:rsid w:val="00D166F7"/>
    <w:rsid w:val="00D16B40"/>
    <w:rsid w:val="00D209B9"/>
    <w:rsid w:val="00D47B5E"/>
    <w:rsid w:val="00D5392E"/>
    <w:rsid w:val="00D57107"/>
    <w:rsid w:val="00DB7D0A"/>
    <w:rsid w:val="00E24A1A"/>
    <w:rsid w:val="00E315B6"/>
    <w:rsid w:val="00E34CE5"/>
    <w:rsid w:val="00E87A2E"/>
    <w:rsid w:val="00EA09FA"/>
    <w:rsid w:val="00EA192D"/>
    <w:rsid w:val="00EA77AF"/>
    <w:rsid w:val="00ED7B0C"/>
    <w:rsid w:val="00EE2C72"/>
    <w:rsid w:val="00EE41CB"/>
    <w:rsid w:val="00EF510A"/>
    <w:rsid w:val="00F01C3A"/>
    <w:rsid w:val="00F15EFF"/>
    <w:rsid w:val="00F82C26"/>
    <w:rsid w:val="00F8592E"/>
    <w:rsid w:val="00F9439B"/>
    <w:rsid w:val="00FB3897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1172E8-9A4B-4B44-ABB2-A508EF4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1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0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7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1A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F5C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E6DEB"/>
    <w:pPr>
      <w:tabs>
        <w:tab w:val="left" w:pos="880"/>
        <w:tab w:val="right" w:leader="dot" w:pos="9345"/>
      </w:tabs>
      <w:spacing w:after="100"/>
      <w:ind w:left="220"/>
    </w:pPr>
    <w:rPr>
      <w:rFonts w:eastAsiaTheme="minorEastAsia"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F5CD3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7F5CD3"/>
    <w:pPr>
      <w:spacing w:after="100"/>
      <w:ind w:left="440"/>
    </w:pPr>
    <w:rPr>
      <w:rFonts w:eastAsiaTheme="minorEastAsia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AC3E2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C3E2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C3E2D"/>
    <w:rPr>
      <w:vertAlign w:val="superscript"/>
    </w:rPr>
  </w:style>
  <w:style w:type="character" w:styleId="aa">
    <w:name w:val="Hyperlink"/>
    <w:basedOn w:val="a0"/>
    <w:uiPriority w:val="99"/>
    <w:unhideWhenUsed/>
    <w:rsid w:val="00114300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2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2B47"/>
  </w:style>
  <w:style w:type="paragraph" w:styleId="ad">
    <w:name w:val="footer"/>
    <w:basedOn w:val="a"/>
    <w:link w:val="ae"/>
    <w:uiPriority w:val="99"/>
    <w:unhideWhenUsed/>
    <w:rsid w:val="00C62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2B47"/>
  </w:style>
  <w:style w:type="character" w:customStyle="1" w:styleId="20">
    <w:name w:val="Заголовок 2 Знак"/>
    <w:basedOn w:val="a0"/>
    <w:link w:val="2"/>
    <w:uiPriority w:val="9"/>
    <w:rsid w:val="003C0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4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6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3D7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7B938-BC44-40C3-AC18-D4B6164E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26</Pages>
  <Words>5236</Words>
  <Characters>29850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AziRo</dc:creator>
  <cp:keywords/>
  <dc:description/>
  <cp:lastModifiedBy>Vanya</cp:lastModifiedBy>
  <cp:revision>60</cp:revision>
  <dcterms:created xsi:type="dcterms:W3CDTF">2016-04-22T12:21:00Z</dcterms:created>
  <dcterms:modified xsi:type="dcterms:W3CDTF">2017-12-22T15:48:00Z</dcterms:modified>
</cp:coreProperties>
</file>