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SALAUDEEN MONSURDEEN OPEYEMI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br/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Address: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 15 Americana Street, Egan-Igando, Lagos State, Nigeria</w:t>
        <w:br/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Phone: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 +234 905 956 1830 | +234 906 512 9796</w:t>
        <w:br/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Email: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 </w:t>
      </w:r>
      <w:hyperlink xmlns:r="http://schemas.openxmlformats.org/officeDocument/2006/relationships" r:id="docRId0">
        <w:r>
          <w:rPr>
            <w:rFonts w:ascii="Tahoma" w:hAnsi="Tahoma" w:cs="Tahoma" w:eastAsia="Tahoma"/>
            <w:color w:val="0000FF"/>
            <w:spacing w:val="0"/>
            <w:position w:val="0"/>
            <w:sz w:val="17"/>
            <w:u w:val="single"/>
            <w:shd w:fill="FFFFFF" w:val="clear"/>
          </w:rPr>
          <w:t xml:space="preserve">salaudeenmonsurdeen@gmail.com</w:t>
        </w:r>
      </w:hyperlink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br/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Date of Birth: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 3rd November 2000 | 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Nationality: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 Nigerian</w:t>
        <w:br/>
      </w:r>
    </w:p>
    <w:p>
      <w:pPr>
        <w:spacing w:before="199" w:after="199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24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27"/>
          <w:shd w:fill="FFFFFF" w:val="clear"/>
        </w:rPr>
        <w:t xml:space="preserve">PROFESSIONAL SUMMARY</w:t>
      </w:r>
    </w:p>
    <w:p>
      <w:pPr>
        <w:spacing w:before="0" w:after="100" w:line="240"/>
        <w:ind w:right="0" w:left="0" w:firstLine="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Motivated and detail-oriented 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Junior Software Developer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 with a strong passion for designing, developing, and maintaining scalable and efficient software solutions. Proficient in both front-end and back-end technologies, with expertise in modern programming languages, frameworks, and tools. Experienced in collaborating within team environments to deliver user-focused applications. Currently seeking an opportunity to leverage technical skills and contribute to impactful software projects while advancing professional growth.</w:t>
      </w:r>
    </w:p>
    <w:p>
      <w:pPr>
        <w:spacing w:before="199" w:after="199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24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27"/>
          <w:shd w:fill="FFFFFF" w:val="clear"/>
        </w:rPr>
        <w:t xml:space="preserve">TECHNICAL SKILLS</w:t>
      </w:r>
    </w:p>
    <w:p>
      <w:pPr>
        <w:numPr>
          <w:ilvl w:val="0"/>
          <w:numId w:val="7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Programming Languages: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 HTML5, CSS3, JavaScript</w:t>
      </w:r>
    </w:p>
    <w:p>
      <w:pPr>
        <w:numPr>
          <w:ilvl w:val="0"/>
          <w:numId w:val="7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Frameworks &amp; Libraries: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 React.js, Bootstrap, jQuery</w:t>
      </w:r>
    </w:p>
    <w:p>
      <w:pPr>
        <w:numPr>
          <w:ilvl w:val="0"/>
          <w:numId w:val="7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Database Management: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 PostgreSQL</w:t>
      </w:r>
    </w:p>
    <w:p>
      <w:pPr>
        <w:numPr>
          <w:ilvl w:val="0"/>
          <w:numId w:val="7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Version Control: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 Git, GitHub</w:t>
      </w:r>
    </w:p>
    <w:p>
      <w:pPr>
        <w:numPr>
          <w:ilvl w:val="0"/>
          <w:numId w:val="7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Development Tools: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 Visual Studio Code, Figma,photoshop</w:t>
      </w:r>
    </w:p>
    <w:p>
      <w:pPr>
        <w:numPr>
          <w:ilvl w:val="0"/>
          <w:numId w:val="7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Specialized Skills: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 Responsive Design, API Integration, Software Optimization, Debugging</w:t>
      </w:r>
    </w:p>
    <w:p>
      <w:pPr>
        <w:numPr>
          <w:ilvl w:val="0"/>
          <w:numId w:val="7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Soft Skills: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 Team Collaboration, Problem-Solving, Research &amp; Innovation, Leadership</w:t>
      </w:r>
    </w:p>
    <w:p>
      <w:pPr>
        <w:spacing w:before="199" w:after="199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24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27"/>
          <w:shd w:fill="FFFFFF" w:val="clear"/>
        </w:rPr>
        <w:t xml:space="preserve">SOFTWARE DEVELOPMENT EXPERIENCE</w:t>
      </w:r>
    </w:p>
    <w:p>
      <w:pPr>
        <w:spacing w:before="100" w:after="124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  <w:t xml:space="preserve">Personal Project: Task Management Application</w:t>
      </w:r>
    </w:p>
    <w:p>
      <w:pPr>
        <w:numPr>
          <w:ilvl w:val="0"/>
          <w:numId w:val="10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Designed and developed a responsive web-based task management system using 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HTML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, 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CSS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, and 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JavaScript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Implemented interactive features for task creation, filtering, and data persistence via local storage.</w:t>
      </w:r>
    </w:p>
    <w:p>
      <w:pPr>
        <w:numPr>
          <w:ilvl w:val="0"/>
          <w:numId w:val="10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Ensured cross-browser compatibility and optimized performance for a seamless user experience.</w:t>
      </w:r>
    </w:p>
    <w:p>
      <w:pPr>
        <w:spacing w:before="100" w:after="124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  <w:t xml:space="preserve">Website Development: Portfolio Site</w:t>
      </w:r>
    </w:p>
    <w:p>
      <w:pPr>
        <w:numPr>
          <w:ilvl w:val="0"/>
          <w:numId w:val="12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Created a personal portfolio website to showcase projects and skills.</w:t>
      </w:r>
    </w:p>
    <w:p>
      <w:pPr>
        <w:numPr>
          <w:ilvl w:val="0"/>
          <w:numId w:val="12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Applied clean, responsive design principles to ensure compatibility across multiple devices.</w:t>
      </w:r>
    </w:p>
    <w:p>
      <w:pPr>
        <w:numPr>
          <w:ilvl w:val="0"/>
          <w:numId w:val="12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Utilized 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Git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 and 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GitHub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 for version control and deployed the site using GitHub Pages.</w:t>
      </w:r>
    </w:p>
    <w:p>
      <w:pPr>
        <w:spacing w:before="100" w:after="124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  <w:t xml:space="preserve">Collaborative Project: HTA Academy Website</w:t>
      </w:r>
    </w:p>
    <w:p>
      <w:pPr>
        <w:numPr>
          <w:ilvl w:val="0"/>
          <w:numId w:val="14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Collaborated with a team to develop a fully responsive website for 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HTA Academy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.</w:t>
      </w:r>
    </w:p>
    <w:p>
      <w:pPr>
        <w:numPr>
          <w:ilvl w:val="0"/>
          <w:numId w:val="14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Integrated dynamic product filtering and shopping cart functionality using 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JavaScript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.</w:t>
      </w:r>
    </w:p>
    <w:p>
      <w:pPr>
        <w:numPr>
          <w:ilvl w:val="0"/>
          <w:numId w:val="14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Connected the application to a mock backend API for product data retrieval, simulating real-world scenarios.</w:t>
      </w:r>
    </w:p>
    <w:p>
      <w:pPr>
        <w:spacing w:before="199" w:after="199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24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27"/>
          <w:shd w:fill="FFFFFF" w:val="clear"/>
        </w:rPr>
        <w:t xml:space="preserve">WORK EXPERIENCE</w:t>
      </w:r>
    </w:p>
    <w:p>
      <w:pPr>
        <w:spacing w:before="100" w:after="124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  <w:t xml:space="preserve">IT Trainee, Brainy Codes 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  <w:t xml:space="preserve">– Lagos, Nigeria</w:t>
      </w:r>
    </w:p>
    <w:p>
      <w:pPr>
        <w:spacing w:before="0" w:after="100" w:line="240"/>
        <w:ind w:right="0" w:left="0" w:firstLine="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</w:p>
    <w:p>
      <w:pPr>
        <w:numPr>
          <w:ilvl w:val="0"/>
          <w:numId w:val="19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Developed and maintained web applications, contributing to front-end and back-end solutions.</w:t>
      </w:r>
    </w:p>
    <w:p>
      <w:pPr>
        <w:numPr>
          <w:ilvl w:val="0"/>
          <w:numId w:val="19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Collaborated with the development team to implement user-friendly interfaces and improve system functionality.</w:t>
      </w:r>
    </w:p>
    <w:p>
      <w:pPr>
        <w:numPr>
          <w:ilvl w:val="0"/>
          <w:numId w:val="19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Assisted in debugging and optimizing code for better performance and user experience.</w:t>
      </w:r>
    </w:p>
    <w:p>
      <w:pPr>
        <w:tabs>
          <w:tab w:val="left" w:pos="720" w:leader="none"/>
        </w:tabs>
        <w:spacing w:before="99" w:after="99" w:line="240"/>
        <w:ind w:right="0" w:left="0" w:firstLine="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</w:p>
    <w:p>
      <w:pPr>
        <w:spacing w:before="100" w:after="124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  <w:t xml:space="preserve">Web Developer (Siwess), Casual Tech Team 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  <w:t xml:space="preserve">– Lagos, Nigeria</w:t>
      </w:r>
    </w:p>
    <w:p>
      <w:pPr>
        <w:spacing w:before="0" w:after="100" w:line="240"/>
        <w:ind w:right="0" w:left="0" w:firstLine="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</w:p>
    <w:p>
      <w:pPr>
        <w:numPr>
          <w:ilvl w:val="0"/>
          <w:numId w:val="23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Designed and developed responsive websites, ensuring cross-browser compatibility.</w:t>
      </w:r>
    </w:p>
    <w:p>
      <w:pPr>
        <w:numPr>
          <w:ilvl w:val="0"/>
          <w:numId w:val="23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Worked closely with clients to understand requirements and deliver tailored web solutions.</w:t>
      </w:r>
    </w:p>
    <w:p>
      <w:pPr>
        <w:tabs>
          <w:tab w:val="left" w:pos="720" w:leader="none"/>
        </w:tabs>
        <w:spacing w:before="99" w:after="99" w:line="240"/>
        <w:ind w:right="0" w:left="0" w:firstLine="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</w:p>
    <w:p>
      <w:pPr>
        <w:spacing w:before="100" w:after="124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7"/>
          <w:shd w:fill="FFFFFF" w:val="clear"/>
        </w:rPr>
      </w:pPr>
    </w:p>
    <w:p>
      <w:pPr>
        <w:spacing w:before="100" w:after="124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  <w:t xml:space="preserve">IT Trainee, Maintenance Department</w:t>
      </w:r>
    </w:p>
    <w:p>
      <w:pPr>
        <w:spacing w:before="0" w:after="100" w:line="240"/>
        <w:ind w:right="0" w:left="0" w:firstLine="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Mopson Pharmaceutical Company 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–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 Lagos, Nigeria</w:t>
      </w:r>
    </w:p>
    <w:p>
      <w:pPr>
        <w:numPr>
          <w:ilvl w:val="0"/>
          <w:numId w:val="27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Assisted the maintenance team in troubleshooting and resolving IT-related issues.</w:t>
      </w:r>
    </w:p>
    <w:p>
      <w:pPr>
        <w:numPr>
          <w:ilvl w:val="0"/>
          <w:numId w:val="27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Contributed to process documentation for improved record management.</w:t>
      </w:r>
    </w:p>
    <w:p>
      <w:pPr>
        <w:numPr>
          <w:ilvl w:val="0"/>
          <w:numId w:val="27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Supported the development of automation tools to enhance departmental operations.</w:t>
      </w:r>
    </w:p>
    <w:p>
      <w:pPr>
        <w:spacing w:before="100" w:after="124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  <w:t xml:space="preserve">Sales Representative</w:t>
      </w:r>
    </w:p>
    <w:p>
      <w:pPr>
        <w:spacing w:before="0" w:after="100" w:line="240"/>
        <w:ind w:right="0" w:left="0" w:firstLine="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BAO Chemical World 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–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 Lagos, Nigeria</w:t>
      </w:r>
    </w:p>
    <w:p>
      <w:pPr>
        <w:numPr>
          <w:ilvl w:val="0"/>
          <w:numId w:val="30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Consistently achieved sales targets by fostering strong customer relationships.</w:t>
      </w:r>
    </w:p>
    <w:p>
      <w:pPr>
        <w:numPr>
          <w:ilvl w:val="0"/>
          <w:numId w:val="30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Delivered in-depth product knowledge and support to clients, ensuring satisfaction.</w:t>
      </w:r>
    </w:p>
    <w:p>
      <w:pPr>
        <w:spacing w:before="100" w:after="124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24"/>
          <w:shd w:fill="FFFFFF" w:val="clear"/>
        </w:rPr>
        <w:t xml:space="preserve">Industrial Training (SIWES)</w:t>
      </w:r>
    </w:p>
    <w:p>
      <w:pPr>
        <w:spacing w:before="0" w:after="100" w:line="240"/>
        <w:ind w:right="0" w:left="0" w:firstLine="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Nafiu Rufai Automobile 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–</w:t>
      </w: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 Ede, Osun State, Nigeria</w:t>
      </w:r>
    </w:p>
    <w:p>
      <w:pPr>
        <w:numPr>
          <w:ilvl w:val="0"/>
          <w:numId w:val="33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Conducted preventive maintenance and repairs on vehicles, including engine tune-ups and component replacement.</w:t>
      </w:r>
    </w:p>
    <w:p>
      <w:pPr>
        <w:numPr>
          <w:ilvl w:val="0"/>
          <w:numId w:val="33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Ensured compliance with safety standards and maintained accurate technical reports.</w:t>
      </w:r>
    </w:p>
    <w:p>
      <w:pPr>
        <w:spacing w:before="199" w:after="199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24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27"/>
          <w:shd w:fill="FFFFFF" w:val="clear"/>
        </w:rPr>
        <w:t xml:space="preserve">EDUCATION</w:t>
      </w:r>
    </w:p>
    <w:p>
      <w:pPr>
        <w:numPr>
          <w:ilvl w:val="0"/>
          <w:numId w:val="36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National Diploma in Mechanical Engineering Technology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br/>
        <w:t xml:space="preserve">Federal Polytechnic Ede 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–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 Osun State, Nigeria</w:t>
      </w:r>
    </w:p>
    <w:p>
      <w:pPr>
        <w:numPr>
          <w:ilvl w:val="0"/>
          <w:numId w:val="36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17"/>
          <w:shd w:fill="FFFFFF" w:val="clear"/>
        </w:rPr>
        <w:t xml:space="preserve">Secondary School Certificate (O’Level)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br/>
        <w:t xml:space="preserve">Bayo-Tijani Secondary School 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–</w:t>
      </w: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 Lagos State, Nigeria</w:t>
      </w:r>
    </w:p>
    <w:p>
      <w:pPr>
        <w:spacing w:before="199" w:after="199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24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27"/>
          <w:shd w:fill="FFFFFF" w:val="clear"/>
        </w:rPr>
        <w:t xml:space="preserve">EXTRACURRICULAR ACTIVITIES</w:t>
      </w:r>
    </w:p>
    <w:p>
      <w:pPr>
        <w:numPr>
          <w:ilvl w:val="0"/>
          <w:numId w:val="39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Research and Innovation in Software Development</w:t>
      </w:r>
    </w:p>
    <w:p>
      <w:pPr>
        <w:numPr>
          <w:ilvl w:val="0"/>
          <w:numId w:val="39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Exploring Emerging Technologies</w:t>
      </w:r>
    </w:p>
    <w:p>
      <w:pPr>
        <w:numPr>
          <w:ilvl w:val="0"/>
          <w:numId w:val="39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Content Creation and Blogging</w:t>
      </w:r>
    </w:p>
    <w:p>
      <w:pPr>
        <w:numPr>
          <w:ilvl w:val="0"/>
          <w:numId w:val="39"/>
        </w:numPr>
        <w:tabs>
          <w:tab w:val="left" w:pos="720" w:leader="none"/>
        </w:tabs>
        <w:spacing w:before="99" w:after="99" w:line="240"/>
        <w:ind w:right="0" w:left="0" w:hanging="36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Reading, Traveling, and Sports</w:t>
      </w:r>
    </w:p>
    <w:p>
      <w:pPr>
        <w:spacing w:before="199" w:after="199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24" w:line="240"/>
        <w:ind w:right="0" w:left="0" w:firstLine="0"/>
        <w:jc w:val="left"/>
        <w:rPr>
          <w:rFonts w:ascii="Tahoma" w:hAnsi="Tahoma" w:cs="Tahoma" w:eastAsia="Tahoma"/>
          <w:b/>
          <w:color w:val="262626"/>
          <w:spacing w:val="0"/>
          <w:position w:val="0"/>
          <w:sz w:val="27"/>
          <w:shd w:fill="FFFFFF" w:val="clear"/>
        </w:rPr>
      </w:pPr>
      <w:r>
        <w:rPr>
          <w:rFonts w:ascii="Tahoma" w:hAnsi="Tahoma" w:cs="Tahoma" w:eastAsia="Tahoma"/>
          <w:b/>
          <w:color w:val="262626"/>
          <w:spacing w:val="0"/>
          <w:position w:val="0"/>
          <w:sz w:val="27"/>
          <w:shd w:fill="FFFFFF" w:val="clear"/>
        </w:rPr>
        <w:t xml:space="preserve">REFERENCES</w:t>
      </w:r>
    </w:p>
    <w:p>
      <w:pPr>
        <w:spacing w:before="0" w:after="100" w:line="240"/>
        <w:ind w:right="0" w:left="0" w:firstLine="0"/>
        <w:jc w:val="left"/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</w:pPr>
      <w:r>
        <w:rPr>
          <w:rFonts w:ascii="Tahoma" w:hAnsi="Tahoma" w:cs="Tahoma" w:eastAsia="Tahoma"/>
          <w:color w:val="262626"/>
          <w:spacing w:val="0"/>
          <w:position w:val="0"/>
          <w:sz w:val="17"/>
          <w:shd w:fill="FFFFFF" w:val="clear"/>
        </w:rPr>
        <w:t xml:space="preserve">Available upon request.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7">
    <w:abstractNumId w:val="60"/>
  </w:num>
  <w:num w:numId="10">
    <w:abstractNumId w:val="54"/>
  </w:num>
  <w:num w:numId="12">
    <w:abstractNumId w:val="48"/>
  </w:num>
  <w:num w:numId="14">
    <w:abstractNumId w:val="42"/>
  </w:num>
  <w:num w:numId="19">
    <w:abstractNumId w:val="36"/>
  </w:num>
  <w:num w:numId="23">
    <w:abstractNumId w:val="30"/>
  </w:num>
  <w:num w:numId="27">
    <w:abstractNumId w:val="24"/>
  </w:num>
  <w:num w:numId="30">
    <w:abstractNumId w:val="18"/>
  </w:num>
  <w:num w:numId="33">
    <w:abstractNumId w:val="12"/>
  </w:num>
  <w:num w:numId="36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alaudeenmonsurdeen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