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0D5" w:rsidRDefault="00CE40D5" w:rsidP="00CE40D5">
      <w:pPr>
        <w:jc w:val="center"/>
        <w:rPr>
          <w:rFonts w:asciiTheme="majorHAnsi" w:hAnsiTheme="majorHAnsi" w:cs="Calibri Light (Headings)"/>
          <w:spacing w:val="40"/>
          <w:sz w:val="72"/>
          <w:szCs w:val="36"/>
        </w:rPr>
      </w:pPr>
      <w:r w:rsidRPr="00CE40D5">
        <w:rPr>
          <w:rFonts w:asciiTheme="majorHAnsi" w:hAnsiTheme="majorHAnsi" w:cs="Calibri Light (Headings)"/>
          <w:spacing w:val="40"/>
          <w:sz w:val="96"/>
          <w:szCs w:val="36"/>
        </w:rPr>
        <w:t>Montana Interactive</w:t>
      </w:r>
      <w:r w:rsidRPr="00CE40D5">
        <w:rPr>
          <w:rFonts w:asciiTheme="majorHAnsi" w:hAnsiTheme="majorHAnsi" w:cs="Calibri Light (Headings)"/>
          <w:spacing w:val="40"/>
          <w:sz w:val="72"/>
          <w:szCs w:val="36"/>
        </w:rPr>
        <w:t xml:space="preserve"> </w:t>
      </w:r>
    </w:p>
    <w:p w:rsidR="00CE40D5" w:rsidRDefault="00CE40D5" w:rsidP="00CE40D5">
      <w:pPr>
        <w:jc w:val="center"/>
        <w:rPr>
          <w:rFonts w:asciiTheme="majorHAnsi" w:hAnsiTheme="majorHAnsi" w:cs="Calibri Light (Headings)"/>
          <w:spacing w:val="40"/>
          <w:sz w:val="36"/>
          <w:szCs w:val="36"/>
        </w:rPr>
      </w:pPr>
      <w:r w:rsidRPr="00CE40D5">
        <w:rPr>
          <w:rFonts w:asciiTheme="majorHAnsi" w:hAnsiTheme="majorHAnsi" w:cs="Calibri Light (Headings)"/>
          <w:spacing w:val="40"/>
          <w:sz w:val="96"/>
          <w:szCs w:val="36"/>
        </w:rPr>
        <w:t>Arts Showcase</w:t>
      </w:r>
    </w:p>
    <w:p w:rsidR="00CE40D5" w:rsidRPr="00CE40D5" w:rsidRDefault="00CE40D5" w:rsidP="00CE40D5">
      <w:pPr>
        <w:rPr>
          <w:rFonts w:asciiTheme="majorHAnsi" w:hAnsiTheme="majorHAnsi" w:cs="Calibri Light (Headings)"/>
          <w:sz w:val="36"/>
          <w:szCs w:val="36"/>
        </w:rPr>
      </w:pPr>
    </w:p>
    <w:p w:rsidR="00CE40D5" w:rsidRPr="00CE40D5" w:rsidRDefault="00CE40D5" w:rsidP="00CE40D5">
      <w:pPr>
        <w:rPr>
          <w:rFonts w:asciiTheme="majorHAnsi" w:hAnsiTheme="majorHAnsi" w:cs="Calibri Light (Headings)"/>
          <w:sz w:val="36"/>
          <w:szCs w:val="36"/>
        </w:rPr>
      </w:pPr>
      <w:r w:rsidRPr="00CE40D5">
        <w:rPr>
          <w:rFonts w:asciiTheme="majorHAnsi" w:hAnsiTheme="majorHAnsi" w:cs="Calibri Light (Headings)"/>
          <w:noProof/>
          <w:spacing w:val="40"/>
          <w:sz w:val="52"/>
        </w:rPr>
        <w:drawing>
          <wp:anchor distT="0" distB="0" distL="114300" distR="114300" simplePos="0" relativeHeight="251661312" behindDoc="0" locked="0" layoutInCell="1" allowOverlap="1" wp14:anchorId="24613305" wp14:editId="3FEF0B87">
            <wp:simplePos x="0" y="0"/>
            <wp:positionH relativeFrom="column">
              <wp:posOffset>986790</wp:posOffset>
            </wp:positionH>
            <wp:positionV relativeFrom="paragraph">
              <wp:posOffset>459740</wp:posOffset>
            </wp:positionV>
            <wp:extent cx="3937635" cy="3937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_LOGO_BLACK_300ppi.png"/>
                    <pic:cNvPicPr/>
                  </pic:nvPicPr>
                  <pic:blipFill>
                    <a:blip r:embed="rId7">
                      <a:extLst>
                        <a:ext uri="{28A0092B-C50C-407E-A947-70E740481C1C}">
                          <a14:useLocalDpi xmlns:a14="http://schemas.microsoft.com/office/drawing/2010/main" val="0"/>
                        </a:ext>
                      </a:extLst>
                    </a:blip>
                    <a:stretch>
                      <a:fillRect/>
                    </a:stretch>
                  </pic:blipFill>
                  <pic:spPr>
                    <a:xfrm>
                      <a:off x="0" y="0"/>
                      <a:ext cx="3937635" cy="3937635"/>
                    </a:xfrm>
                    <a:prstGeom prst="rect">
                      <a:avLst/>
                    </a:prstGeom>
                  </pic:spPr>
                </pic:pic>
              </a:graphicData>
            </a:graphic>
            <wp14:sizeRelH relativeFrom="page">
              <wp14:pctWidth>0</wp14:pctWidth>
            </wp14:sizeRelH>
            <wp14:sizeRelV relativeFrom="page">
              <wp14:pctHeight>0</wp14:pctHeight>
            </wp14:sizeRelV>
          </wp:anchor>
        </w:drawing>
      </w:r>
    </w:p>
    <w:p w:rsidR="00CE40D5" w:rsidRPr="00CE40D5" w:rsidRDefault="00CE40D5" w:rsidP="00CE40D5">
      <w:pPr>
        <w:rPr>
          <w:rFonts w:asciiTheme="majorHAnsi" w:hAnsiTheme="majorHAnsi" w:cs="Calibri Light (Headings)"/>
          <w:sz w:val="36"/>
          <w:szCs w:val="36"/>
        </w:rPr>
      </w:pPr>
    </w:p>
    <w:p w:rsidR="00CE40D5" w:rsidRPr="00CE40D5" w:rsidRDefault="00CE40D5" w:rsidP="00CE40D5">
      <w:pPr>
        <w:rPr>
          <w:rFonts w:asciiTheme="majorHAnsi" w:hAnsiTheme="majorHAnsi" w:cs="Calibri Light (Headings)"/>
          <w:sz w:val="36"/>
          <w:szCs w:val="36"/>
        </w:rPr>
      </w:pPr>
    </w:p>
    <w:p w:rsidR="00CE40D5" w:rsidRPr="00CE40D5" w:rsidRDefault="00CE40D5" w:rsidP="00CE40D5">
      <w:pPr>
        <w:rPr>
          <w:rFonts w:asciiTheme="majorHAnsi" w:hAnsiTheme="majorHAnsi" w:cs="Calibri Light (Headings)"/>
          <w:sz w:val="36"/>
          <w:szCs w:val="36"/>
        </w:rPr>
      </w:pPr>
    </w:p>
    <w:p w:rsidR="00CE40D5" w:rsidRDefault="00CE40D5" w:rsidP="00CE40D5">
      <w:pPr>
        <w:rPr>
          <w:rFonts w:asciiTheme="majorHAnsi" w:hAnsiTheme="majorHAnsi" w:cs="Calibri Light (Headings)"/>
          <w:sz w:val="36"/>
          <w:szCs w:val="36"/>
        </w:rPr>
      </w:pPr>
      <w:r>
        <w:rPr>
          <w:rFonts w:asciiTheme="majorHAnsi" w:hAnsiTheme="majorHAnsi" w:cs="Calibri Light (Headings)"/>
          <w:sz w:val="36"/>
          <w:szCs w:val="36"/>
        </w:rPr>
        <w:t>Installations @ 6pm</w:t>
      </w:r>
    </w:p>
    <w:p w:rsidR="00CE40D5" w:rsidRDefault="00CE40D5" w:rsidP="00CE40D5">
      <w:pPr>
        <w:rPr>
          <w:rFonts w:asciiTheme="majorHAnsi" w:hAnsiTheme="majorHAnsi" w:cs="Calibri Light (Headings)"/>
          <w:sz w:val="36"/>
          <w:szCs w:val="36"/>
        </w:rPr>
      </w:pPr>
      <w:r>
        <w:rPr>
          <w:rFonts w:asciiTheme="majorHAnsi" w:hAnsiTheme="majorHAnsi" w:cs="Calibri Light (Headings)"/>
          <w:sz w:val="36"/>
          <w:szCs w:val="36"/>
        </w:rPr>
        <w:t>Interactive Performances @ 7pm</w:t>
      </w:r>
    </w:p>
    <w:p w:rsidR="00CE40D5" w:rsidRDefault="00CE40D5" w:rsidP="00CE40D5">
      <w:pPr>
        <w:rPr>
          <w:rFonts w:asciiTheme="majorHAnsi" w:hAnsiTheme="majorHAnsi" w:cs="Calibri Light (Headings)"/>
          <w:sz w:val="36"/>
          <w:szCs w:val="36"/>
        </w:rPr>
      </w:pPr>
    </w:p>
    <w:p w:rsidR="00CE40D5" w:rsidRPr="00CE40D5" w:rsidRDefault="00CE40D5" w:rsidP="00CE40D5">
      <w:pPr>
        <w:rPr>
          <w:rFonts w:asciiTheme="majorHAnsi" w:hAnsiTheme="majorHAnsi" w:cs="Calibri Light (Headings)"/>
          <w:sz w:val="36"/>
          <w:szCs w:val="36"/>
        </w:rPr>
      </w:pPr>
      <w:r>
        <w:rPr>
          <w:rFonts w:asciiTheme="majorHAnsi" w:hAnsiTheme="majorHAnsi" w:cs="Calibri Light (Headings)"/>
          <w:sz w:val="36"/>
          <w:szCs w:val="36"/>
        </w:rPr>
        <w:t>Wednesday, April 25</w:t>
      </w:r>
      <w:r w:rsidRPr="00CE40D5">
        <w:rPr>
          <w:rFonts w:asciiTheme="majorHAnsi" w:hAnsiTheme="majorHAnsi" w:cs="Calibri Light (Headings)"/>
          <w:sz w:val="36"/>
          <w:szCs w:val="36"/>
          <w:vertAlign w:val="superscript"/>
        </w:rPr>
        <w:t>th</w:t>
      </w:r>
      <w:r>
        <w:rPr>
          <w:rFonts w:asciiTheme="majorHAnsi" w:hAnsiTheme="majorHAnsi" w:cs="Calibri Light (Headings)"/>
          <w:sz w:val="36"/>
          <w:szCs w:val="36"/>
        </w:rPr>
        <w:t xml:space="preserve"> 2018</w:t>
      </w:r>
    </w:p>
    <w:p w:rsidR="00647E05" w:rsidRPr="00121FB1" w:rsidRDefault="00647E05" w:rsidP="00647E05">
      <w:pPr>
        <w:pageBreakBefore/>
        <w:pBdr>
          <w:bottom w:val="single" w:sz="4" w:space="1" w:color="auto"/>
        </w:pBdr>
        <w:rPr>
          <w:b/>
          <w:sz w:val="36"/>
          <w:szCs w:val="36"/>
        </w:rPr>
      </w:pPr>
      <w:r w:rsidRPr="00121FB1">
        <w:rPr>
          <w:b/>
          <w:sz w:val="36"/>
          <w:szCs w:val="36"/>
        </w:rPr>
        <w:lastRenderedPageBreak/>
        <w:t>Performances</w:t>
      </w:r>
    </w:p>
    <w:p w:rsidR="00647E05" w:rsidRPr="00121FB1" w:rsidRDefault="00647E05" w:rsidP="00647E05">
      <w:pPr>
        <w:pBdr>
          <w:bottom w:val="single" w:sz="4" w:space="1" w:color="auto"/>
        </w:pBdr>
        <w:rPr>
          <w:sz w:val="36"/>
          <w:szCs w:val="36"/>
        </w:rPr>
      </w:pPr>
      <w:r w:rsidRPr="00121FB1">
        <w:rPr>
          <w:sz w:val="36"/>
          <w:szCs w:val="36"/>
        </w:rPr>
        <w:t>7:00pm in McGill Hall Production Studio</w:t>
      </w:r>
    </w:p>
    <w:p w:rsidR="001B75BD" w:rsidRDefault="001B75BD" w:rsidP="001B75BD">
      <w:pPr>
        <w:pStyle w:val="Description"/>
        <w:spacing w:before="120"/>
        <w:jc w:val="both"/>
      </w:pPr>
      <w:r>
        <w:t xml:space="preserve">The following works were developed, created, and/or composed in Michael </w:t>
      </w:r>
      <w:proofErr w:type="spellStart"/>
      <w:r>
        <w:t>Musick’s</w:t>
      </w:r>
      <w:proofErr w:type="spellEnd"/>
      <w:r>
        <w:t xml:space="preserve"> </w:t>
      </w:r>
      <w:r w:rsidRPr="001B75BD">
        <w:rPr>
          <w:i/>
        </w:rPr>
        <w:t>Interactive Arts 2</w:t>
      </w:r>
      <w:r>
        <w:t xml:space="preserve"> course (MART440). This course explores the theory and technique of interactive art, interactive systems, and general interactivity, with a focus on creating performance-based works. The students have worked quite hard to create the pieces presented here this evening, working to create engaging interactions between the performers and computer systems, solving difficult technical issues, and developing a vocabulary with each other that allows for discussions and critiques. </w:t>
      </w:r>
    </w:p>
    <w:p w:rsidR="001B75BD" w:rsidRDefault="001B75BD" w:rsidP="001B75BD">
      <w:pPr>
        <w:pStyle w:val="Description"/>
        <w:spacing w:before="120"/>
        <w:jc w:val="both"/>
      </w:pPr>
    </w:p>
    <w:p w:rsidR="00647E05" w:rsidRPr="00121FB1" w:rsidRDefault="00647E05" w:rsidP="00121FB1">
      <w:pPr>
        <w:pStyle w:val="Piece-Title"/>
      </w:pPr>
      <w:r w:rsidRPr="00121FB1">
        <w:t>Password</w:t>
      </w:r>
      <w:r w:rsidRPr="00121FB1">
        <w:tab/>
        <w:t xml:space="preserve">Abby </w:t>
      </w:r>
      <w:proofErr w:type="spellStart"/>
      <w:r w:rsidRPr="00121FB1">
        <w:t>Beno</w:t>
      </w:r>
      <w:proofErr w:type="spellEnd"/>
    </w:p>
    <w:p w:rsidR="00647E05" w:rsidRPr="00121FB1" w:rsidRDefault="00647E05" w:rsidP="001B75BD">
      <w:pPr>
        <w:pStyle w:val="Piece-CenterLines"/>
      </w:pPr>
      <w:r w:rsidRPr="00121FB1">
        <w:t xml:space="preserve">Performers: </w:t>
      </w:r>
      <w:proofErr w:type="spellStart"/>
      <w:r w:rsidR="00897B10">
        <w:t>Guly</w:t>
      </w:r>
      <w:proofErr w:type="spellEnd"/>
      <w:r w:rsidR="00897B10">
        <w:t xml:space="preserve"> </w:t>
      </w:r>
      <w:proofErr w:type="spellStart"/>
      <w:r w:rsidR="00897B10">
        <w:t>Sharifi</w:t>
      </w:r>
      <w:proofErr w:type="spellEnd"/>
    </w:p>
    <w:p w:rsidR="00921CF3" w:rsidRPr="00121FB1" w:rsidRDefault="00647E05" w:rsidP="001B75BD">
      <w:pPr>
        <w:pStyle w:val="Piece-CenterLines"/>
      </w:pPr>
      <w:r w:rsidRPr="00121FB1">
        <w:t>Interactive Theater</w:t>
      </w:r>
    </w:p>
    <w:p w:rsidR="00897B10" w:rsidRPr="00121FB1" w:rsidRDefault="00897B10" w:rsidP="00897B10">
      <w:pPr>
        <w:pStyle w:val="Piece-Title"/>
      </w:pPr>
      <w:proofErr w:type="spellStart"/>
      <w:r>
        <w:t>Rockin</w:t>
      </w:r>
      <w:proofErr w:type="spellEnd"/>
      <w:r>
        <w:t>’ Story</w:t>
      </w:r>
      <w:r w:rsidRPr="00121FB1">
        <w:tab/>
      </w:r>
      <w:r>
        <w:t xml:space="preserve">Garrett </w:t>
      </w:r>
      <w:proofErr w:type="spellStart"/>
      <w:r>
        <w:t>Gr</w:t>
      </w:r>
      <w:r w:rsidR="002A75C9">
        <w:t>edell</w:t>
      </w:r>
      <w:proofErr w:type="spellEnd"/>
    </w:p>
    <w:p w:rsidR="00897B10" w:rsidRPr="00121FB1" w:rsidRDefault="00897B10" w:rsidP="00897B10">
      <w:pPr>
        <w:pStyle w:val="Piece-CenterLines"/>
      </w:pPr>
      <w:r w:rsidRPr="00121FB1">
        <w:t xml:space="preserve">Performers: </w:t>
      </w:r>
    </w:p>
    <w:p w:rsidR="00897B10" w:rsidRPr="00121FB1" w:rsidRDefault="00897B10" w:rsidP="00897B10">
      <w:pPr>
        <w:pStyle w:val="Piece-CenterLines"/>
      </w:pPr>
      <w:r w:rsidRPr="00121FB1">
        <w:t>Generative Music Score with Musicians</w:t>
      </w:r>
    </w:p>
    <w:p w:rsidR="00647E05" w:rsidRPr="00121FB1" w:rsidRDefault="00647E05" w:rsidP="00121FB1">
      <w:pPr>
        <w:pStyle w:val="Piece-Title"/>
      </w:pPr>
      <w:r w:rsidRPr="00121FB1">
        <w:t>1 V 1</w:t>
      </w:r>
      <w:r w:rsidRPr="00121FB1">
        <w:tab/>
      </w:r>
      <w:r w:rsidRPr="00121FB1">
        <w:t>Delaney Cummins</w:t>
      </w:r>
    </w:p>
    <w:p w:rsidR="00647E05" w:rsidRPr="00121FB1" w:rsidRDefault="00647E05" w:rsidP="001B75BD">
      <w:pPr>
        <w:pStyle w:val="Piece-CenterLines"/>
      </w:pPr>
      <w:r w:rsidRPr="00121FB1">
        <w:t xml:space="preserve">Performers: </w:t>
      </w:r>
      <w:proofErr w:type="spellStart"/>
      <w:r w:rsidR="00FF3B7A">
        <w:t>oni</w:t>
      </w:r>
      <w:proofErr w:type="spellEnd"/>
      <w:r w:rsidR="00FF3B7A">
        <w:t xml:space="preserve"> &amp; </w:t>
      </w:r>
      <w:proofErr w:type="spellStart"/>
      <w:r w:rsidR="00FF3B7A">
        <w:t>ket</w:t>
      </w:r>
      <w:proofErr w:type="spellEnd"/>
    </w:p>
    <w:p w:rsidR="00647E05" w:rsidRPr="00121FB1" w:rsidRDefault="00680A47" w:rsidP="001B75BD">
      <w:pPr>
        <w:pStyle w:val="Piece-CenterLines"/>
      </w:pPr>
      <w:proofErr w:type="spellStart"/>
      <w:r w:rsidRPr="00121FB1">
        <w:t>Belegarth</w:t>
      </w:r>
      <w:proofErr w:type="spellEnd"/>
      <w:r w:rsidRPr="00121FB1">
        <w:t xml:space="preserve"> Inspired </w:t>
      </w:r>
      <w:r w:rsidR="00647E05" w:rsidRPr="00121FB1">
        <w:t>Theater</w:t>
      </w:r>
    </w:p>
    <w:p w:rsidR="00680A47" w:rsidRPr="00121FB1" w:rsidRDefault="002A75C9" w:rsidP="00121FB1">
      <w:pPr>
        <w:pStyle w:val="Piece-Title"/>
      </w:pPr>
      <w:r>
        <w:t>The Singing Cube</w:t>
      </w:r>
      <w:r w:rsidR="00680A47" w:rsidRPr="00121FB1">
        <w:tab/>
      </w:r>
      <w:r w:rsidR="00680A47" w:rsidRPr="00121FB1">
        <w:t xml:space="preserve">Stone </w:t>
      </w:r>
      <w:proofErr w:type="spellStart"/>
      <w:r w:rsidR="00680A47" w:rsidRPr="00121FB1">
        <w:t>Deavours</w:t>
      </w:r>
      <w:proofErr w:type="spellEnd"/>
    </w:p>
    <w:p w:rsidR="00680A47" w:rsidRDefault="002A75C9" w:rsidP="001B75BD">
      <w:pPr>
        <w:pStyle w:val="Piece-CenterLines"/>
      </w:pPr>
      <w:r>
        <w:t>Interactive Theater</w:t>
      </w:r>
    </w:p>
    <w:p w:rsidR="002A75C9" w:rsidRPr="00121FB1" w:rsidRDefault="002A75C9" w:rsidP="002A75C9">
      <w:pPr>
        <w:pStyle w:val="Description"/>
        <w:rPr>
          <w:i/>
        </w:rPr>
      </w:pPr>
      <w:r w:rsidRPr="002A75C9">
        <w:t>An ornery cube faces technical difficulties.</w:t>
      </w:r>
    </w:p>
    <w:p w:rsidR="00680A47" w:rsidRPr="00121FB1" w:rsidRDefault="002A75C9" w:rsidP="00846EED">
      <w:pPr>
        <w:pStyle w:val="Piece-Title"/>
        <w:ind w:right="2880"/>
      </w:pPr>
      <w:r>
        <w:lastRenderedPageBreak/>
        <w:t>Sacagawea</w:t>
      </w:r>
      <w:r w:rsidR="00680A47" w:rsidRPr="00121FB1">
        <w:tab/>
      </w:r>
      <w:r w:rsidR="00680A47" w:rsidRPr="00121FB1">
        <w:t>Sierra Shaw</w:t>
      </w:r>
    </w:p>
    <w:p w:rsidR="00680A47" w:rsidRPr="00121FB1" w:rsidRDefault="00680A47" w:rsidP="001B75BD">
      <w:pPr>
        <w:pStyle w:val="Piece-CenterLines"/>
      </w:pPr>
      <w:r w:rsidRPr="00121FB1">
        <w:t>Interactive Storytelling</w:t>
      </w:r>
    </w:p>
    <w:p w:rsidR="00680A47" w:rsidRPr="00121FB1" w:rsidRDefault="00680A47" w:rsidP="00121FB1">
      <w:pPr>
        <w:pStyle w:val="Piece-Title"/>
      </w:pPr>
      <w:r w:rsidRPr="00121FB1">
        <w:t>Fair Use</w:t>
      </w:r>
      <w:r w:rsidRPr="00121FB1">
        <w:tab/>
      </w:r>
      <w:r w:rsidRPr="00121FB1">
        <w:t xml:space="preserve">Cory </w:t>
      </w:r>
      <w:proofErr w:type="spellStart"/>
      <w:r w:rsidRPr="00121FB1">
        <w:t>Paringer</w:t>
      </w:r>
      <w:proofErr w:type="spellEnd"/>
    </w:p>
    <w:p w:rsidR="00680A47" w:rsidRDefault="00680A47" w:rsidP="001B75BD">
      <w:pPr>
        <w:pStyle w:val="Piece-CenterLines"/>
      </w:pPr>
      <w:r w:rsidRPr="00121FB1">
        <w:t>Interactive Music System</w:t>
      </w:r>
    </w:p>
    <w:p w:rsidR="002A75C9" w:rsidRPr="00121FB1" w:rsidRDefault="002A75C9" w:rsidP="002A75C9">
      <w:pPr>
        <w:pStyle w:val="Description"/>
        <w:rPr>
          <w:i/>
        </w:rPr>
      </w:pPr>
      <w:r w:rsidRPr="002A75C9">
        <w:t xml:space="preserve">An interactive audio-visual performance using projection mapping and conductive sensors. Will ideally be an abstract soundscape or 'song' which is played by touching projected video </w:t>
      </w:r>
      <w:proofErr w:type="gramStart"/>
      <w:r w:rsidRPr="002A75C9">
        <w:t>clips, and</w:t>
      </w:r>
      <w:proofErr w:type="gramEnd"/>
      <w:r w:rsidRPr="002A75C9">
        <w:t xml:space="preserve"> will focus on the unclear boundaries artists face when re-appropriating, sampling, and copying the work of others; primarily in digital forms. I will be taking advantage of the fact that I am a student and have more leniency when stealing these samples in an academic, non-commercial way.</w:t>
      </w:r>
    </w:p>
    <w:p w:rsidR="00680A47" w:rsidRPr="00121FB1" w:rsidRDefault="00680A47" w:rsidP="003B5C4E">
      <w:pPr>
        <w:pStyle w:val="Piece-Title"/>
        <w:keepLines/>
      </w:pPr>
      <w:r w:rsidRPr="00121FB1">
        <w:t>Live Mario</w:t>
      </w:r>
      <w:r w:rsidRPr="00121FB1">
        <w:tab/>
      </w:r>
      <w:r w:rsidRPr="00121FB1">
        <w:t xml:space="preserve">Madison </w:t>
      </w:r>
      <w:proofErr w:type="spellStart"/>
      <w:r w:rsidRPr="00121FB1">
        <w:t>Flaget</w:t>
      </w:r>
      <w:proofErr w:type="spellEnd"/>
    </w:p>
    <w:p w:rsidR="00680A47" w:rsidRDefault="00680A47" w:rsidP="001B75BD">
      <w:pPr>
        <w:pStyle w:val="Piece-CenterLines"/>
        <w:keepNext/>
      </w:pPr>
      <w:r w:rsidRPr="00121FB1">
        <w:t xml:space="preserve">Interactive </w:t>
      </w:r>
      <w:r w:rsidRPr="00121FB1">
        <w:t>Theater</w:t>
      </w:r>
    </w:p>
    <w:p w:rsidR="003B5C4E" w:rsidRPr="00121FB1" w:rsidRDefault="003B5C4E" w:rsidP="003B5C4E">
      <w:pPr>
        <w:pStyle w:val="Description"/>
      </w:pPr>
      <w:r w:rsidRPr="003B5C4E">
        <w:t>Live Mario explores notions of reality and fantasy by merging live character performance with a virtual video game. The game tracks the area directly in front of a projector screen and feeds that information back into the game. This allows flesh and blood entities to play the game as if they were a virtual character.</w:t>
      </w:r>
    </w:p>
    <w:p w:rsidR="00680A47" w:rsidRPr="00121FB1" w:rsidRDefault="00680A47" w:rsidP="00121FB1">
      <w:pPr>
        <w:pStyle w:val="Piece-Title"/>
      </w:pPr>
      <w:r w:rsidRPr="00121FB1">
        <w:t>Mic Stuff</w:t>
      </w:r>
      <w:r w:rsidRPr="00121FB1">
        <w:tab/>
      </w:r>
      <w:r w:rsidRPr="00121FB1">
        <w:t>Toby Long</w:t>
      </w:r>
    </w:p>
    <w:p w:rsidR="00680A47" w:rsidRPr="00121FB1" w:rsidRDefault="00680A47" w:rsidP="00680A47">
      <w:pPr>
        <w:jc w:val="center"/>
        <w:rPr>
          <w:i/>
          <w:sz w:val="36"/>
          <w:szCs w:val="36"/>
        </w:rPr>
      </w:pPr>
      <w:r w:rsidRPr="00121FB1">
        <w:rPr>
          <w:i/>
          <w:sz w:val="36"/>
          <w:szCs w:val="36"/>
        </w:rPr>
        <w:t xml:space="preserve">Interactive </w:t>
      </w:r>
      <w:r w:rsidRPr="00121FB1">
        <w:rPr>
          <w:i/>
          <w:sz w:val="36"/>
          <w:szCs w:val="36"/>
        </w:rPr>
        <w:t>Music System</w:t>
      </w:r>
    </w:p>
    <w:p w:rsidR="00680A47" w:rsidRPr="00121FB1" w:rsidRDefault="002A75C9" w:rsidP="00121FB1">
      <w:pPr>
        <w:pStyle w:val="Piece-Title"/>
      </w:pPr>
      <w:r>
        <w:t>The Tal</w:t>
      </w:r>
      <w:r w:rsidR="00680A47" w:rsidRPr="00121FB1">
        <w:t xml:space="preserve">e Teller’s </w:t>
      </w:r>
      <w:proofErr w:type="spellStart"/>
      <w:r w:rsidR="00680A47" w:rsidRPr="00121FB1">
        <w:t>picturebook</w:t>
      </w:r>
      <w:proofErr w:type="spellEnd"/>
      <w:r w:rsidR="00680A47" w:rsidRPr="00121FB1">
        <w:tab/>
      </w:r>
      <w:r w:rsidR="00680A47" w:rsidRPr="00121FB1">
        <w:t>Ryan Stipe</w:t>
      </w:r>
    </w:p>
    <w:p w:rsidR="00680A47" w:rsidRDefault="00680A47" w:rsidP="001B75BD">
      <w:pPr>
        <w:pStyle w:val="Piece-CenterLines"/>
      </w:pPr>
      <w:r w:rsidRPr="00121FB1">
        <w:t>Interactive Storytelling</w:t>
      </w:r>
    </w:p>
    <w:p w:rsidR="003B5C4E" w:rsidRPr="00121FB1" w:rsidRDefault="003B5C4E" w:rsidP="003B5C4E">
      <w:pPr>
        <w:pStyle w:val="Description"/>
      </w:pPr>
      <w:r w:rsidRPr="003B5C4E">
        <w:t>A story book about a Tale Teller attempting to give his stories. Adapted to a picture-book in augmented reality.</w:t>
      </w:r>
    </w:p>
    <w:p w:rsidR="00680A47" w:rsidRPr="00121FB1" w:rsidRDefault="00680A47" w:rsidP="00121FB1">
      <w:pPr>
        <w:pStyle w:val="Piece-Title"/>
      </w:pPr>
      <w:r w:rsidRPr="00121FB1">
        <w:lastRenderedPageBreak/>
        <w:t>Light Conductor</w:t>
      </w:r>
      <w:r w:rsidRPr="00121FB1">
        <w:tab/>
      </w:r>
      <w:r w:rsidRPr="00121FB1">
        <w:t xml:space="preserve">Mackenzie </w:t>
      </w:r>
      <w:proofErr w:type="spellStart"/>
      <w:r w:rsidRPr="00121FB1">
        <w:t>Lightfield</w:t>
      </w:r>
      <w:proofErr w:type="spellEnd"/>
    </w:p>
    <w:p w:rsidR="00680A47" w:rsidRPr="00121FB1" w:rsidRDefault="00680A47" w:rsidP="001B75BD">
      <w:pPr>
        <w:pStyle w:val="Piece-CenterLines"/>
      </w:pPr>
      <w:r w:rsidRPr="00121FB1">
        <w:t>Projection Mapping</w:t>
      </w:r>
    </w:p>
    <w:p w:rsidR="002A75C9" w:rsidRPr="00121FB1" w:rsidRDefault="002A75C9" w:rsidP="002A75C9">
      <w:pPr>
        <w:pStyle w:val="Piece-Title"/>
      </w:pPr>
      <w:r>
        <w:t>Reactive Interaction</w:t>
      </w:r>
      <w:r w:rsidRPr="00121FB1">
        <w:tab/>
        <w:t>Anna Hill</w:t>
      </w:r>
    </w:p>
    <w:p w:rsidR="002A75C9" w:rsidRPr="00121FB1" w:rsidRDefault="002A75C9" w:rsidP="002A75C9">
      <w:pPr>
        <w:pStyle w:val="Piece-CenterLines"/>
      </w:pPr>
      <w:r w:rsidRPr="00121FB1">
        <w:t xml:space="preserve">Performers: </w:t>
      </w:r>
      <w:r>
        <w:t>Connor McSweeney</w:t>
      </w:r>
    </w:p>
    <w:p w:rsidR="002A75C9" w:rsidRPr="00121FB1" w:rsidRDefault="002A75C9" w:rsidP="002A75C9">
      <w:pPr>
        <w:pStyle w:val="Piece-CenterLines"/>
      </w:pPr>
      <w:r w:rsidRPr="00121FB1">
        <w:t>Generative Music Score</w:t>
      </w:r>
      <w:r>
        <w:t xml:space="preserve"> with Musician</w:t>
      </w:r>
    </w:p>
    <w:p w:rsidR="002A75C9" w:rsidRPr="00121FB1" w:rsidRDefault="002A75C9" w:rsidP="002A75C9">
      <w:pPr>
        <w:pStyle w:val="Piece-Title"/>
      </w:pPr>
      <w:r w:rsidRPr="00121FB1">
        <w:t>Spider Sound (Part 2)</w:t>
      </w:r>
      <w:r w:rsidRPr="00121FB1">
        <w:tab/>
        <w:t>Emily Griffin</w:t>
      </w:r>
    </w:p>
    <w:p w:rsidR="002A75C9" w:rsidRDefault="002A75C9" w:rsidP="002A75C9">
      <w:pPr>
        <w:pStyle w:val="Piece-CenterLines"/>
      </w:pPr>
      <w:r w:rsidRPr="00121FB1">
        <w:t>Interactive Music System</w:t>
      </w:r>
    </w:p>
    <w:p w:rsidR="002A75C9" w:rsidRPr="002A75C9" w:rsidRDefault="002A75C9" w:rsidP="002A75C9">
      <w:pPr>
        <w:pStyle w:val="Piece-Title"/>
        <w:rPr>
          <w:b w:val="0"/>
          <w:i/>
        </w:rPr>
      </w:pPr>
      <w:r w:rsidRPr="002A75C9">
        <w:rPr>
          <w:b w:val="0"/>
          <w:i/>
        </w:rPr>
        <w:t>Spider Sound is an interactive performance piece that allows a performer/dancer to manipulate sound through body movement using a Kinect for motion tracking.</w:t>
      </w:r>
    </w:p>
    <w:p w:rsidR="002A75C9" w:rsidRDefault="002A75C9" w:rsidP="002A75C9">
      <w:pPr>
        <w:pStyle w:val="Piece-Title"/>
        <w:rPr>
          <w:b w:val="0"/>
          <w:i/>
        </w:rPr>
      </w:pPr>
      <w:r w:rsidRPr="002A75C9">
        <w:rPr>
          <w:b w:val="0"/>
          <w:i/>
        </w:rPr>
        <w:t xml:space="preserve">Songs used: </w:t>
      </w:r>
      <w:r>
        <w:rPr>
          <w:b w:val="0"/>
          <w:i/>
        </w:rPr>
        <w:t>“</w:t>
      </w:r>
      <w:r w:rsidRPr="002A75C9">
        <w:rPr>
          <w:b w:val="0"/>
          <w:i/>
        </w:rPr>
        <w:t>I Want You Back</w:t>
      </w:r>
      <w:r>
        <w:rPr>
          <w:b w:val="0"/>
          <w:i/>
        </w:rPr>
        <w:t xml:space="preserve">” by The Jackson </w:t>
      </w:r>
      <w:proofErr w:type="gramStart"/>
      <w:r>
        <w:rPr>
          <w:b w:val="0"/>
          <w:i/>
        </w:rPr>
        <w:t>5  and</w:t>
      </w:r>
      <w:proofErr w:type="gramEnd"/>
      <w:r w:rsidRPr="002A75C9">
        <w:rPr>
          <w:b w:val="0"/>
          <w:i/>
        </w:rPr>
        <w:t xml:space="preserve"> </w:t>
      </w:r>
      <w:r>
        <w:rPr>
          <w:b w:val="0"/>
          <w:i/>
        </w:rPr>
        <w:t>“</w:t>
      </w:r>
      <w:r w:rsidRPr="002A75C9">
        <w:rPr>
          <w:b w:val="0"/>
          <w:i/>
        </w:rPr>
        <w:t>Tell Me You Love Me</w:t>
      </w:r>
      <w:r>
        <w:rPr>
          <w:b w:val="0"/>
          <w:i/>
        </w:rPr>
        <w:t>”</w:t>
      </w:r>
      <w:r w:rsidRPr="002A75C9">
        <w:rPr>
          <w:b w:val="0"/>
          <w:i/>
        </w:rPr>
        <w:t xml:space="preserve"> by </w:t>
      </w:r>
      <w:proofErr w:type="spellStart"/>
      <w:r w:rsidRPr="002A75C9">
        <w:rPr>
          <w:b w:val="0"/>
          <w:i/>
        </w:rPr>
        <w:t>Galantis</w:t>
      </w:r>
      <w:proofErr w:type="spellEnd"/>
    </w:p>
    <w:p w:rsidR="00680A47" w:rsidRPr="00121FB1" w:rsidRDefault="00680A47" w:rsidP="002A75C9">
      <w:pPr>
        <w:pStyle w:val="Piece-Title"/>
      </w:pPr>
      <w:r w:rsidRPr="00121FB1">
        <w:t>untitled music system</w:t>
      </w:r>
      <w:r w:rsidRPr="00121FB1">
        <w:tab/>
      </w:r>
      <w:proofErr w:type="spellStart"/>
      <w:r w:rsidRPr="00121FB1">
        <w:t>Nic</w:t>
      </w:r>
      <w:proofErr w:type="spellEnd"/>
      <w:r w:rsidRPr="00121FB1">
        <w:t xml:space="preserve"> Goodrich</w:t>
      </w:r>
    </w:p>
    <w:p w:rsidR="00680A47" w:rsidRPr="00121FB1" w:rsidRDefault="00680A47" w:rsidP="001B75BD">
      <w:pPr>
        <w:pStyle w:val="Piece-CenterLines"/>
      </w:pPr>
      <w:r w:rsidRPr="00121FB1">
        <w:t xml:space="preserve">Interactive </w:t>
      </w:r>
      <w:r w:rsidRPr="00121FB1">
        <w:t>Music System</w:t>
      </w:r>
    </w:p>
    <w:p w:rsidR="00680A47" w:rsidRPr="00121FB1" w:rsidRDefault="00680A47" w:rsidP="00121FB1">
      <w:pPr>
        <w:pStyle w:val="Piece-Title"/>
      </w:pPr>
      <w:proofErr w:type="spellStart"/>
      <w:r w:rsidRPr="00121FB1">
        <w:t>Kinecting</w:t>
      </w:r>
      <w:proofErr w:type="spellEnd"/>
      <w:r w:rsidRPr="00121FB1">
        <w:t xml:space="preserve"> Instruments</w:t>
      </w:r>
      <w:r w:rsidRPr="00121FB1">
        <w:tab/>
      </w:r>
      <w:proofErr w:type="spellStart"/>
      <w:r w:rsidR="002A75C9">
        <w:t>Christoff</w:t>
      </w:r>
      <w:r w:rsidRPr="00121FB1">
        <w:t>er</w:t>
      </w:r>
      <w:proofErr w:type="spellEnd"/>
      <w:r w:rsidRPr="00121FB1">
        <w:t xml:space="preserve"> Sommerfeld</w:t>
      </w:r>
    </w:p>
    <w:p w:rsidR="00680A47" w:rsidRPr="00121FB1" w:rsidRDefault="00680A47" w:rsidP="001B75BD">
      <w:pPr>
        <w:pStyle w:val="Piece-CenterLines"/>
      </w:pPr>
      <w:r w:rsidRPr="00121FB1">
        <w:t xml:space="preserve">Interactive </w:t>
      </w:r>
      <w:r w:rsidRPr="00121FB1">
        <w:t>Music System</w:t>
      </w:r>
    </w:p>
    <w:p w:rsidR="00680A47" w:rsidRPr="003B5C4E" w:rsidRDefault="003B5C4E" w:rsidP="003B5C4E">
      <w:pPr>
        <w:pStyle w:val="Description"/>
      </w:pPr>
      <w:proofErr w:type="spellStart"/>
      <w:r w:rsidRPr="003B5C4E">
        <w:rPr>
          <w:i/>
        </w:rPr>
        <w:t>Kinecting</w:t>
      </w:r>
      <w:proofErr w:type="spellEnd"/>
      <w:r w:rsidRPr="003B5C4E">
        <w:rPr>
          <w:i/>
        </w:rPr>
        <w:t xml:space="preserve"> Instruments</w:t>
      </w:r>
      <w:r w:rsidRPr="003B5C4E">
        <w:t xml:space="preserve"> is an artwork that explores the relationship our bodies and the world of sound around us. The actor's body becomes the instrument. The movements of their limbs produce music. The piece uses an Xbox 360 Kinect to track the skeletal points of an actor’s body. The body moves and the system will react to the individual's movements and play tones back.</w:t>
      </w:r>
    </w:p>
    <w:p w:rsidR="00680A47" w:rsidRPr="00121FB1" w:rsidRDefault="00680A47" w:rsidP="002A75C9">
      <w:pPr>
        <w:rPr>
          <w:i/>
          <w:sz w:val="36"/>
          <w:szCs w:val="36"/>
        </w:rPr>
      </w:pPr>
    </w:p>
    <w:p w:rsidR="00121FB1" w:rsidRPr="00121FB1" w:rsidRDefault="00121FB1" w:rsidP="00121FB1">
      <w:pPr>
        <w:pageBreakBefore/>
        <w:pBdr>
          <w:bottom w:val="single" w:sz="4" w:space="1" w:color="auto"/>
        </w:pBdr>
        <w:rPr>
          <w:b/>
          <w:sz w:val="36"/>
          <w:szCs w:val="36"/>
        </w:rPr>
      </w:pPr>
      <w:r w:rsidRPr="00121FB1">
        <w:rPr>
          <w:b/>
          <w:sz w:val="36"/>
          <w:szCs w:val="36"/>
        </w:rPr>
        <w:lastRenderedPageBreak/>
        <w:t>Installation</w:t>
      </w:r>
    </w:p>
    <w:p w:rsidR="00121FB1" w:rsidRPr="00121FB1" w:rsidRDefault="00121FB1" w:rsidP="00121FB1">
      <w:pPr>
        <w:pBdr>
          <w:bottom w:val="single" w:sz="4" w:space="1" w:color="auto"/>
        </w:pBdr>
        <w:rPr>
          <w:sz w:val="36"/>
          <w:szCs w:val="36"/>
        </w:rPr>
      </w:pPr>
      <w:r w:rsidRPr="00121FB1">
        <w:rPr>
          <w:sz w:val="36"/>
          <w:szCs w:val="36"/>
        </w:rPr>
        <w:t>6</w:t>
      </w:r>
      <w:r w:rsidRPr="00121FB1">
        <w:rPr>
          <w:sz w:val="36"/>
          <w:szCs w:val="36"/>
        </w:rPr>
        <w:t>:00pm</w:t>
      </w:r>
      <w:r w:rsidRPr="00121FB1">
        <w:rPr>
          <w:sz w:val="36"/>
          <w:szCs w:val="36"/>
        </w:rPr>
        <w:t xml:space="preserve"> – 6:50pm &amp; 8:30pm – 9:00pm</w:t>
      </w:r>
      <w:r w:rsidRPr="00121FB1">
        <w:rPr>
          <w:sz w:val="36"/>
          <w:szCs w:val="36"/>
        </w:rPr>
        <w:t xml:space="preserve"> </w:t>
      </w:r>
    </w:p>
    <w:p w:rsidR="00121FB1" w:rsidRPr="00121FB1" w:rsidRDefault="00121FB1" w:rsidP="00121FB1">
      <w:pPr>
        <w:pBdr>
          <w:bottom w:val="single" w:sz="4" w:space="1" w:color="auto"/>
        </w:pBdr>
        <w:rPr>
          <w:sz w:val="36"/>
          <w:szCs w:val="36"/>
        </w:rPr>
      </w:pPr>
      <w:r w:rsidRPr="00121FB1">
        <w:rPr>
          <w:sz w:val="36"/>
          <w:szCs w:val="36"/>
        </w:rPr>
        <w:t xml:space="preserve">in McGill Hall </w:t>
      </w:r>
      <w:r w:rsidRPr="00121FB1">
        <w:rPr>
          <w:sz w:val="36"/>
          <w:szCs w:val="36"/>
        </w:rPr>
        <w:t>Studios</w:t>
      </w:r>
    </w:p>
    <w:p w:rsidR="001B75BD" w:rsidRDefault="001B75BD" w:rsidP="00D92158">
      <w:pPr>
        <w:pStyle w:val="Description"/>
        <w:jc w:val="both"/>
      </w:pPr>
      <w:r>
        <w:t>The installations presented tonight come</w:t>
      </w:r>
      <w:r w:rsidR="00D92158">
        <w:t xml:space="preserve"> from students working with Prof. Michael Musick and/or Prof. Michael Murphy. These are students who have found typical fixed-media work to not allow the full exploration of material or ideas that they desire. These four pieces explore new modes for presenting stories, creating participant experiences, or opportunities for creating connections to ideas. </w:t>
      </w:r>
    </w:p>
    <w:p w:rsidR="00121FB1" w:rsidRPr="00121FB1" w:rsidRDefault="00121FB1" w:rsidP="00121FB1">
      <w:pPr>
        <w:pStyle w:val="Piece-Title"/>
      </w:pPr>
      <w:r w:rsidRPr="00121FB1">
        <w:t>VR Earthquake</w:t>
      </w:r>
      <w:r w:rsidRPr="00121FB1">
        <w:tab/>
      </w:r>
      <w:r w:rsidRPr="00121FB1">
        <w:t xml:space="preserve">Grant </w:t>
      </w:r>
      <w:proofErr w:type="spellStart"/>
      <w:r w:rsidRPr="00121FB1">
        <w:t>Ligo</w:t>
      </w:r>
      <w:proofErr w:type="spellEnd"/>
    </w:p>
    <w:p w:rsidR="00121FB1" w:rsidRPr="00121FB1" w:rsidRDefault="00121FB1" w:rsidP="001B75BD">
      <w:pPr>
        <w:pStyle w:val="Piece-SecondLines"/>
      </w:pPr>
      <w:r w:rsidRPr="00121FB1">
        <w:t>Media Arts Sound Studio</w:t>
      </w:r>
    </w:p>
    <w:p w:rsidR="00121FB1" w:rsidRPr="00121FB1" w:rsidRDefault="002A75C9" w:rsidP="002A75C9">
      <w:pPr>
        <w:pStyle w:val="Description"/>
      </w:pPr>
      <w:r w:rsidRPr="002A75C9">
        <w:rPr>
          <w:iCs/>
        </w:rPr>
        <w:t>VR Earthquake </w:t>
      </w:r>
      <w:r w:rsidRPr="002A75C9">
        <w:t>is a virtual recreation of what it is like to be inside of an earthquake. This piece was made to observe the reaction of the user when told nothing about the piece. Modeled and animated in Autodesk Maya 2015, assembled in Unity Game Engine.</w:t>
      </w:r>
      <w:r w:rsidR="00121FB1" w:rsidRPr="00121FB1">
        <w:t xml:space="preserve"> </w:t>
      </w:r>
    </w:p>
    <w:p w:rsidR="00121FB1" w:rsidRPr="00121FB1" w:rsidRDefault="00121FB1" w:rsidP="00121FB1">
      <w:pPr>
        <w:pStyle w:val="Piece-Title"/>
      </w:pPr>
      <w:r w:rsidRPr="00121FB1">
        <w:t>Point of View</w:t>
      </w:r>
      <w:r w:rsidRPr="00121FB1">
        <w:tab/>
      </w:r>
      <w:r w:rsidRPr="00121FB1">
        <w:t xml:space="preserve">Laura </w:t>
      </w:r>
      <w:proofErr w:type="spellStart"/>
      <w:r w:rsidRPr="00121FB1">
        <w:t>Lovo</w:t>
      </w:r>
      <w:proofErr w:type="spellEnd"/>
    </w:p>
    <w:p w:rsidR="00121FB1" w:rsidRPr="00121FB1" w:rsidRDefault="00121FB1" w:rsidP="001B75BD">
      <w:pPr>
        <w:pStyle w:val="Piece-SecondLines"/>
      </w:pPr>
      <w:r w:rsidRPr="00121FB1">
        <w:t>Seminar Lab 227</w:t>
      </w:r>
    </w:p>
    <w:p w:rsidR="002A75C9" w:rsidRPr="002A75C9" w:rsidRDefault="002A75C9" w:rsidP="002A75C9">
      <w:pPr>
        <w:pStyle w:val="Description"/>
        <w:rPr>
          <w:lang w:val="en"/>
        </w:rPr>
      </w:pPr>
      <w:r w:rsidRPr="002A75C9">
        <w:rPr>
          <w:lang w:val="en"/>
        </w:rPr>
        <w:t>Point of View is a collection of interviews of people from Nicaragua who have been affected by assimilation, war, and displacement.</w:t>
      </w:r>
    </w:p>
    <w:p w:rsidR="00121FB1" w:rsidRPr="00121FB1" w:rsidRDefault="002A75C9" w:rsidP="002A75C9">
      <w:pPr>
        <w:pStyle w:val="Description"/>
      </w:pPr>
      <w:r w:rsidRPr="002A75C9">
        <w:t>As a filmmaker and visual artist, I strive to listen, observe and collect stories.  My focus is on encouraging and empowering community members to tell their stories, create dialogue and celebrate culture in all artistic forms.</w:t>
      </w:r>
      <w:r w:rsidR="00121FB1" w:rsidRPr="00121FB1">
        <w:t xml:space="preserve"> </w:t>
      </w:r>
    </w:p>
    <w:p w:rsidR="00121FB1" w:rsidRPr="00121FB1" w:rsidRDefault="00121FB1" w:rsidP="00121FB1">
      <w:pPr>
        <w:pStyle w:val="Piece-Title"/>
      </w:pPr>
      <w:r w:rsidRPr="00121FB1">
        <w:lastRenderedPageBreak/>
        <w:t>Inheritance</w:t>
      </w:r>
      <w:r w:rsidRPr="00121FB1">
        <w:tab/>
      </w:r>
      <w:r w:rsidRPr="00121FB1">
        <w:t>Riley Woods</w:t>
      </w:r>
    </w:p>
    <w:p w:rsidR="00121FB1" w:rsidRPr="00121FB1" w:rsidRDefault="00121FB1" w:rsidP="001B75BD">
      <w:pPr>
        <w:pStyle w:val="Piece-SecondLines"/>
      </w:pPr>
      <w:r w:rsidRPr="00121FB1">
        <w:t>Seminar Lab 228</w:t>
      </w:r>
    </w:p>
    <w:p w:rsidR="00121FB1" w:rsidRPr="00121FB1" w:rsidRDefault="002A75C9" w:rsidP="002A75C9">
      <w:pPr>
        <w:pStyle w:val="Description"/>
      </w:pPr>
      <w:r w:rsidRPr="002A75C9">
        <w:t>Inheritance is an exploration of capacity as well as distance. It asks how the self-histories of those formative not only to the explorer, but to the foundations of a regional self can be both conserved, and more, understood. It examines the familial as structure represented by sculptural interpretations of Arnaldo Pomodoro’s work, considers geographic location in relation to the integrity of both individual and cultural identity, and dives into the generational complexities of self-development as influenced by immediate family, but also by histories ingrained within an ancestry—inaccessible to the explorer due to a lack of personal experience, availability of information, and simply, time.</w:t>
      </w:r>
      <w:r w:rsidR="00121FB1" w:rsidRPr="00121FB1">
        <w:t xml:space="preserve"> </w:t>
      </w:r>
    </w:p>
    <w:p w:rsidR="00121FB1" w:rsidRPr="00121FB1" w:rsidRDefault="00121FB1" w:rsidP="00121FB1">
      <w:pPr>
        <w:pStyle w:val="Piece-Title"/>
      </w:pPr>
      <w:r w:rsidRPr="00121FB1">
        <w:t>A Different Kind of Divorce (ADKD)</w:t>
      </w:r>
      <w:r w:rsidRPr="00121FB1">
        <w:tab/>
      </w:r>
      <w:r w:rsidRPr="00121FB1">
        <w:t>Amie Shae</w:t>
      </w:r>
    </w:p>
    <w:p w:rsidR="00121FB1" w:rsidRPr="00121FB1" w:rsidRDefault="00121FB1" w:rsidP="001B75BD">
      <w:pPr>
        <w:pStyle w:val="Piece-SecondLines"/>
      </w:pPr>
      <w:r w:rsidRPr="00121FB1">
        <w:t>Production Studio</w:t>
      </w:r>
    </w:p>
    <w:p w:rsidR="00680A47" w:rsidRPr="00FF3B7A" w:rsidRDefault="00FF3B7A" w:rsidP="00121FB1">
      <w:pPr>
        <w:rPr>
          <w:sz w:val="36"/>
          <w:szCs w:val="36"/>
        </w:rPr>
      </w:pPr>
      <w:r w:rsidRPr="00FF3B7A">
        <w:rPr>
          <w:sz w:val="36"/>
          <w:szCs w:val="36"/>
        </w:rPr>
        <w:t>Experimental Art installation consisting of video footage paired with an audio story. Total run time of entire piece is 28 minutes. (27:33 to be exact) People are encouraged to explore the space and the materials within. </w:t>
      </w:r>
    </w:p>
    <w:p w:rsidR="00CE40D5" w:rsidRDefault="00CE40D5" w:rsidP="00D92158">
      <w:pPr>
        <w:pStyle w:val="Description"/>
        <w:pageBreakBefore/>
        <w:jc w:val="both"/>
      </w:pPr>
      <w:r>
        <w:lastRenderedPageBreak/>
        <w:t xml:space="preserve">The School of Media Arts director is Mark </w:t>
      </w:r>
      <w:proofErr w:type="spellStart"/>
      <w:r>
        <w:t>Shogren</w:t>
      </w:r>
      <w:proofErr w:type="spellEnd"/>
    </w:p>
    <w:p w:rsidR="00CE40D5" w:rsidRDefault="00CE40D5" w:rsidP="00CE40D5">
      <w:pPr>
        <w:pStyle w:val="Description"/>
        <w:jc w:val="both"/>
      </w:pPr>
    </w:p>
    <w:p w:rsidR="00CE40D5" w:rsidRDefault="00CE40D5" w:rsidP="00CE40D5">
      <w:pPr>
        <w:pStyle w:val="Description"/>
        <w:jc w:val="both"/>
      </w:pPr>
    </w:p>
    <w:p w:rsidR="00CE40D5" w:rsidRDefault="00CE40D5" w:rsidP="00CE40D5">
      <w:pPr>
        <w:pStyle w:val="Description"/>
        <w:jc w:val="both"/>
      </w:pPr>
    </w:p>
    <w:p w:rsidR="00CE40D5" w:rsidRDefault="00CE40D5" w:rsidP="00CE40D5">
      <w:pPr>
        <w:pStyle w:val="Description"/>
        <w:jc w:val="both"/>
      </w:pPr>
    </w:p>
    <w:p w:rsidR="00CE40D5" w:rsidRDefault="00CE40D5" w:rsidP="00CE40D5">
      <w:pPr>
        <w:pStyle w:val="Description"/>
        <w:jc w:val="both"/>
      </w:pPr>
    </w:p>
    <w:p w:rsidR="005C5450" w:rsidRDefault="005C5450" w:rsidP="00CE40D5">
      <w:pPr>
        <w:pStyle w:val="Description"/>
        <w:jc w:val="both"/>
      </w:pPr>
      <w:r>
        <w:t xml:space="preserve">The </w:t>
      </w:r>
      <w:r w:rsidRPr="005C5450">
        <w:rPr>
          <w:i/>
        </w:rPr>
        <w:t>Montana Interactive Arts &amp; Sonic Arts Lab</w:t>
      </w:r>
      <w:r>
        <w:t xml:space="preserve"> is looking for students who want to collaborate, create large projects, participate in research, and shape the future of art. If you are interested in taking classes within these areas or being a part of this lab, please speak with Prof. Michael Musick about possible opportunities. </w:t>
      </w:r>
    </w:p>
    <w:p w:rsidR="005C5450" w:rsidRDefault="005C5450" w:rsidP="00476D44">
      <w:pPr>
        <w:pStyle w:val="Description"/>
        <w:jc w:val="both"/>
      </w:pPr>
      <w:proofErr w:type="gramStart"/>
      <w:r>
        <w:t xml:space="preserve">( </w:t>
      </w:r>
      <w:r w:rsidRPr="005C5450">
        <w:t>michael.musick@umontana.edu</w:t>
      </w:r>
      <w:proofErr w:type="gramEnd"/>
      <w:r>
        <w:t xml:space="preserve"> )</w:t>
      </w:r>
    </w:p>
    <w:p w:rsidR="00CE40D5" w:rsidRDefault="00CE40D5" w:rsidP="00476D44">
      <w:pPr>
        <w:pStyle w:val="Description"/>
        <w:jc w:val="both"/>
      </w:pPr>
    </w:p>
    <w:p w:rsidR="00CE40D5" w:rsidRDefault="00CE40D5" w:rsidP="00476D44">
      <w:pPr>
        <w:pStyle w:val="Description"/>
        <w:jc w:val="both"/>
      </w:pPr>
    </w:p>
    <w:p w:rsidR="00CE40D5" w:rsidRDefault="00CE40D5" w:rsidP="00476D44">
      <w:pPr>
        <w:pStyle w:val="Description"/>
        <w:jc w:val="both"/>
      </w:pPr>
      <w:r>
        <w:t xml:space="preserve">Prof. Michael Murphy’s </w:t>
      </w:r>
      <w:r w:rsidRPr="00FF3B7A">
        <w:rPr>
          <w:i/>
        </w:rPr>
        <w:t>Interdisciplinary Arts Lab</w:t>
      </w:r>
      <w:r>
        <w:t xml:space="preserve"> is </w:t>
      </w:r>
      <w:bookmarkStart w:id="0" w:name="_GoBack"/>
      <w:bookmarkEnd w:id="0"/>
      <w:r>
        <w:t>looking for students interested in collaborating. Please contact him for additional information.</w:t>
      </w:r>
    </w:p>
    <w:p w:rsidR="00CE40D5" w:rsidRDefault="00CE40D5" w:rsidP="00476D44">
      <w:pPr>
        <w:pStyle w:val="Description"/>
        <w:jc w:val="both"/>
      </w:pPr>
      <w:proofErr w:type="gramStart"/>
      <w:r>
        <w:t>( Michael.Murphy@mso.umt.edu</w:t>
      </w:r>
      <w:proofErr w:type="gramEnd"/>
      <w:r>
        <w:t xml:space="preserve"> )</w:t>
      </w:r>
    </w:p>
    <w:p w:rsidR="00647E05" w:rsidRDefault="00D92158" w:rsidP="00D92158">
      <w:pPr>
        <w:pStyle w:val="Description"/>
        <w:pageBreakBefore/>
        <w:jc w:val="both"/>
      </w:pPr>
      <w:r>
        <w:lastRenderedPageBreak/>
        <w:t xml:space="preserve">Thank you for coming to the Montana Interactive Arts Showcase. </w:t>
      </w:r>
    </w:p>
    <w:p w:rsidR="00D92158" w:rsidRDefault="00D92158" w:rsidP="00D92158">
      <w:pPr>
        <w:pStyle w:val="Description"/>
        <w:jc w:val="both"/>
      </w:pPr>
    </w:p>
    <w:p w:rsidR="00D92158" w:rsidRDefault="00D92158" w:rsidP="00D92158">
      <w:pPr>
        <w:pStyle w:val="Description"/>
        <w:jc w:val="both"/>
      </w:pPr>
      <w:r>
        <w:t>Please join us for the full Media Arts Expo, at the Roxy Theater to celebrate all of The School of Media Arts. The expo will be help May 9</w:t>
      </w:r>
      <w:r w:rsidRPr="00D92158">
        <w:rPr>
          <w:vertAlign w:val="superscript"/>
        </w:rPr>
        <w:t>th</w:t>
      </w:r>
      <w:r>
        <w:t xml:space="preserve"> &amp; 10</w:t>
      </w:r>
      <w:r w:rsidRPr="00D92158">
        <w:rPr>
          <w:vertAlign w:val="superscript"/>
        </w:rPr>
        <w:t>th</w:t>
      </w:r>
      <w:r>
        <w:t xml:space="preserve"> and includes films, installations, performances, still images, and demos by a diverse range of Media Arts Students. </w:t>
      </w:r>
    </w:p>
    <w:p w:rsidR="00D92158" w:rsidRDefault="00D92158" w:rsidP="00D92158">
      <w:pPr>
        <w:pStyle w:val="Description"/>
        <w:jc w:val="both"/>
      </w:pPr>
    </w:p>
    <w:p w:rsidR="00D92158" w:rsidRDefault="00D92158" w:rsidP="00D92158">
      <w:pPr>
        <w:pStyle w:val="Description"/>
        <w:jc w:val="both"/>
      </w:pPr>
    </w:p>
    <w:p w:rsidR="00D92158" w:rsidRPr="00121FB1" w:rsidRDefault="00CE40D5" w:rsidP="00D92158">
      <w:pPr>
        <w:pStyle w:val="Description"/>
        <w:jc w:val="both"/>
      </w:pPr>
      <w:r>
        <w:rPr>
          <w:noProof/>
        </w:rPr>
        <w:drawing>
          <wp:anchor distT="0" distB="0" distL="114300" distR="114300" simplePos="0" relativeHeight="251658240" behindDoc="0" locked="0" layoutInCell="1" allowOverlap="1">
            <wp:simplePos x="0" y="0"/>
            <wp:positionH relativeFrom="column">
              <wp:posOffset>1586865</wp:posOffset>
            </wp:positionH>
            <wp:positionV relativeFrom="paragraph">
              <wp:posOffset>320675</wp:posOffset>
            </wp:positionV>
            <wp:extent cx="2802255" cy="28022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_LOGO_BLACK_300ppi.png"/>
                    <pic:cNvPicPr/>
                  </pic:nvPicPr>
                  <pic:blipFill>
                    <a:blip r:embed="rId7">
                      <a:extLst>
                        <a:ext uri="{28A0092B-C50C-407E-A947-70E740481C1C}">
                          <a14:useLocalDpi xmlns:a14="http://schemas.microsoft.com/office/drawing/2010/main" val="0"/>
                        </a:ext>
                      </a:extLst>
                    </a:blip>
                    <a:stretch>
                      <a:fillRect/>
                    </a:stretch>
                  </pic:blipFill>
                  <pic:spPr>
                    <a:xfrm>
                      <a:off x="0" y="0"/>
                      <a:ext cx="2802255" cy="2802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1372304</wp:posOffset>
            </wp:positionH>
            <wp:positionV relativeFrom="paragraph">
              <wp:posOffset>3736032</wp:posOffset>
            </wp:positionV>
            <wp:extent cx="3041015" cy="575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 Main Logo Maroon.jpg"/>
                    <pic:cNvPicPr/>
                  </pic:nvPicPr>
                  <pic:blipFill>
                    <a:blip r:embed="rId8">
                      <a:extLst>
                        <a:ext uri="{28A0092B-C50C-407E-A947-70E740481C1C}">
                          <a14:useLocalDpi xmlns:a14="http://schemas.microsoft.com/office/drawing/2010/main" val="0"/>
                        </a:ext>
                      </a:extLst>
                    </a:blip>
                    <a:stretch>
                      <a:fillRect/>
                    </a:stretch>
                  </pic:blipFill>
                  <pic:spPr>
                    <a:xfrm>
                      <a:off x="0" y="0"/>
                      <a:ext cx="3041015" cy="575310"/>
                    </a:xfrm>
                    <a:prstGeom prst="rect">
                      <a:avLst/>
                    </a:prstGeom>
                  </pic:spPr>
                </pic:pic>
              </a:graphicData>
            </a:graphic>
            <wp14:sizeRelH relativeFrom="page">
              <wp14:pctWidth>0</wp14:pctWidth>
            </wp14:sizeRelH>
            <wp14:sizeRelV relativeFrom="page">
              <wp14:pctHeight>0</wp14:pctHeight>
            </wp14:sizeRelV>
          </wp:anchor>
        </w:drawing>
      </w:r>
    </w:p>
    <w:sectPr w:rsidR="00D92158" w:rsidRPr="00121FB1" w:rsidSect="00CE40D5">
      <w:footerReference w:type="even"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88A" w:rsidRDefault="0045688A" w:rsidP="00680A47">
      <w:r>
        <w:separator/>
      </w:r>
    </w:p>
    <w:p w:rsidR="0045688A" w:rsidRDefault="0045688A"/>
  </w:endnote>
  <w:endnote w:type="continuationSeparator" w:id="0">
    <w:p w:rsidR="0045688A" w:rsidRDefault="0045688A" w:rsidP="00680A47">
      <w:r>
        <w:continuationSeparator/>
      </w:r>
    </w:p>
    <w:p w:rsidR="0045688A" w:rsidRDefault="00456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Light (Heading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010801"/>
      <w:docPartObj>
        <w:docPartGallery w:val="Page Numbers (Bottom of Page)"/>
        <w:docPartUnique/>
      </w:docPartObj>
    </w:sdtPr>
    <w:sdtContent>
      <w:p w:rsidR="00680A47" w:rsidRDefault="00680A47" w:rsidP="00D06745">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80A47" w:rsidRDefault="00121FB1" w:rsidP="00680A47">
    <w:pPr>
      <w:pStyle w:val="Footer"/>
      <w:numPr>
        <w:ilvl w:val="0"/>
        <w:numId w:val="1"/>
      </w:numPr>
      <w:ind w:right="360"/>
    </w:pPr>
    <w:r>
      <w:t>Interactive Arts Sh</w:t>
    </w:r>
    <w:r w:rsidR="00680A47">
      <w:t>owcase</w:t>
    </w:r>
  </w:p>
  <w:p w:rsidR="00000000" w:rsidRDefault="004568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0871579"/>
      <w:docPartObj>
        <w:docPartGallery w:val="Page Numbers (Bottom of Page)"/>
        <w:docPartUnique/>
      </w:docPartObj>
    </w:sdtPr>
    <w:sdtContent>
      <w:p w:rsidR="00680A47" w:rsidRDefault="00680A47" w:rsidP="00D06745">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680A47" w:rsidRDefault="00121FB1" w:rsidP="00121FB1">
    <w:pPr>
      <w:pStyle w:val="Footer"/>
      <w:tabs>
        <w:tab w:val="clear" w:pos="9360"/>
        <w:tab w:val="right" w:pos="9090"/>
      </w:tabs>
      <w:ind w:right="270"/>
      <w:jc w:val="right"/>
    </w:pPr>
    <w:r>
      <w:t xml:space="preserve">Wednesday, April 25th - </w:t>
    </w:r>
  </w:p>
  <w:p w:rsidR="00000000" w:rsidRDefault="004568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88A" w:rsidRDefault="0045688A" w:rsidP="00680A47">
      <w:r>
        <w:separator/>
      </w:r>
    </w:p>
    <w:p w:rsidR="0045688A" w:rsidRDefault="0045688A"/>
  </w:footnote>
  <w:footnote w:type="continuationSeparator" w:id="0">
    <w:p w:rsidR="0045688A" w:rsidRDefault="0045688A" w:rsidP="00680A47">
      <w:r>
        <w:continuationSeparator/>
      </w:r>
    </w:p>
    <w:p w:rsidR="0045688A" w:rsidRDefault="004568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65AB9"/>
    <w:multiLevelType w:val="hybridMultilevel"/>
    <w:tmpl w:val="B774887A"/>
    <w:lvl w:ilvl="0" w:tplc="78967B5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F3"/>
    <w:rsid w:val="00000FAF"/>
    <w:rsid w:val="00045B6F"/>
    <w:rsid w:val="00053FF1"/>
    <w:rsid w:val="000D6D38"/>
    <w:rsid w:val="000E1048"/>
    <w:rsid w:val="000F25B9"/>
    <w:rsid w:val="00121FB1"/>
    <w:rsid w:val="001342BD"/>
    <w:rsid w:val="0015652F"/>
    <w:rsid w:val="001822CB"/>
    <w:rsid w:val="001A2822"/>
    <w:rsid w:val="001B75BD"/>
    <w:rsid w:val="001C5158"/>
    <w:rsid w:val="001D3FA4"/>
    <w:rsid w:val="002616D2"/>
    <w:rsid w:val="002772DF"/>
    <w:rsid w:val="002A75C9"/>
    <w:rsid w:val="002E6D2C"/>
    <w:rsid w:val="00337E6B"/>
    <w:rsid w:val="00355074"/>
    <w:rsid w:val="00355F02"/>
    <w:rsid w:val="003A2D26"/>
    <w:rsid w:val="003B5C4E"/>
    <w:rsid w:val="003F7AC7"/>
    <w:rsid w:val="00411C99"/>
    <w:rsid w:val="00414DCA"/>
    <w:rsid w:val="00432791"/>
    <w:rsid w:val="0044693C"/>
    <w:rsid w:val="0045688A"/>
    <w:rsid w:val="004573A0"/>
    <w:rsid w:val="00461740"/>
    <w:rsid w:val="00466C1A"/>
    <w:rsid w:val="00476D44"/>
    <w:rsid w:val="004977B5"/>
    <w:rsid w:val="004D6842"/>
    <w:rsid w:val="004E1E32"/>
    <w:rsid w:val="004F29C5"/>
    <w:rsid w:val="00505845"/>
    <w:rsid w:val="0053605A"/>
    <w:rsid w:val="00540E72"/>
    <w:rsid w:val="00546FF0"/>
    <w:rsid w:val="00551133"/>
    <w:rsid w:val="00570517"/>
    <w:rsid w:val="00596070"/>
    <w:rsid w:val="005C5450"/>
    <w:rsid w:val="00604579"/>
    <w:rsid w:val="006069DD"/>
    <w:rsid w:val="006457FB"/>
    <w:rsid w:val="00647E05"/>
    <w:rsid w:val="00680A47"/>
    <w:rsid w:val="00681AE5"/>
    <w:rsid w:val="006A5CC8"/>
    <w:rsid w:val="006D619A"/>
    <w:rsid w:val="006F793A"/>
    <w:rsid w:val="0070106F"/>
    <w:rsid w:val="00766210"/>
    <w:rsid w:val="00770A09"/>
    <w:rsid w:val="007922DD"/>
    <w:rsid w:val="007B2495"/>
    <w:rsid w:val="007C48D3"/>
    <w:rsid w:val="007D5D88"/>
    <w:rsid w:val="0080610D"/>
    <w:rsid w:val="00822CCA"/>
    <w:rsid w:val="00822CEC"/>
    <w:rsid w:val="0082373A"/>
    <w:rsid w:val="00846EED"/>
    <w:rsid w:val="0085411D"/>
    <w:rsid w:val="00856F43"/>
    <w:rsid w:val="00884FA4"/>
    <w:rsid w:val="00897B10"/>
    <w:rsid w:val="008C4DA8"/>
    <w:rsid w:val="00904DC4"/>
    <w:rsid w:val="00921CF3"/>
    <w:rsid w:val="00933DBC"/>
    <w:rsid w:val="0095347F"/>
    <w:rsid w:val="00957634"/>
    <w:rsid w:val="00965D55"/>
    <w:rsid w:val="0096661A"/>
    <w:rsid w:val="009929FC"/>
    <w:rsid w:val="009C4D11"/>
    <w:rsid w:val="009D187C"/>
    <w:rsid w:val="00A00A72"/>
    <w:rsid w:val="00A011A8"/>
    <w:rsid w:val="00A10BCD"/>
    <w:rsid w:val="00A1114F"/>
    <w:rsid w:val="00A15D77"/>
    <w:rsid w:val="00A24C9F"/>
    <w:rsid w:val="00A4627D"/>
    <w:rsid w:val="00A5117A"/>
    <w:rsid w:val="00A62CC3"/>
    <w:rsid w:val="00A81B9F"/>
    <w:rsid w:val="00AB31D8"/>
    <w:rsid w:val="00B00C48"/>
    <w:rsid w:val="00B01E1B"/>
    <w:rsid w:val="00B20B53"/>
    <w:rsid w:val="00B27C78"/>
    <w:rsid w:val="00B32B97"/>
    <w:rsid w:val="00B65F2C"/>
    <w:rsid w:val="00B86C2F"/>
    <w:rsid w:val="00BB1F09"/>
    <w:rsid w:val="00BB4D01"/>
    <w:rsid w:val="00BC39A8"/>
    <w:rsid w:val="00BD7284"/>
    <w:rsid w:val="00C10C78"/>
    <w:rsid w:val="00C47A13"/>
    <w:rsid w:val="00C528BE"/>
    <w:rsid w:val="00C556C9"/>
    <w:rsid w:val="00C66949"/>
    <w:rsid w:val="00CA5F02"/>
    <w:rsid w:val="00CE40D5"/>
    <w:rsid w:val="00CF2AEB"/>
    <w:rsid w:val="00D12BD6"/>
    <w:rsid w:val="00D21466"/>
    <w:rsid w:val="00D52A47"/>
    <w:rsid w:val="00D57E80"/>
    <w:rsid w:val="00D862E0"/>
    <w:rsid w:val="00D92158"/>
    <w:rsid w:val="00DA3CE6"/>
    <w:rsid w:val="00E0020B"/>
    <w:rsid w:val="00E17D9B"/>
    <w:rsid w:val="00E40442"/>
    <w:rsid w:val="00E475D7"/>
    <w:rsid w:val="00E513E1"/>
    <w:rsid w:val="00E8654F"/>
    <w:rsid w:val="00E90751"/>
    <w:rsid w:val="00E91D4C"/>
    <w:rsid w:val="00EA0FF3"/>
    <w:rsid w:val="00EE5031"/>
    <w:rsid w:val="00F1720F"/>
    <w:rsid w:val="00F17666"/>
    <w:rsid w:val="00F22896"/>
    <w:rsid w:val="00F53BCF"/>
    <w:rsid w:val="00F933B9"/>
    <w:rsid w:val="00FB2520"/>
    <w:rsid w:val="00FB4DD4"/>
    <w:rsid w:val="00FC488B"/>
    <w:rsid w:val="00FE0FB0"/>
    <w:rsid w:val="00FF2DC2"/>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20B3"/>
  <w14:defaultImageDpi w14:val="32767"/>
  <w15:chartTrackingRefBased/>
  <w15:docId w15:val="{5D51C334-2C56-C644-A44F-BCFEF0C5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C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CF3"/>
    <w:rPr>
      <w:rFonts w:ascii="Times New Roman" w:hAnsi="Times New Roman" w:cs="Times New Roman"/>
      <w:sz w:val="18"/>
      <w:szCs w:val="18"/>
    </w:rPr>
  </w:style>
  <w:style w:type="paragraph" w:styleId="Header">
    <w:name w:val="header"/>
    <w:basedOn w:val="Normal"/>
    <w:link w:val="HeaderChar"/>
    <w:uiPriority w:val="99"/>
    <w:unhideWhenUsed/>
    <w:rsid w:val="00680A47"/>
    <w:pPr>
      <w:tabs>
        <w:tab w:val="center" w:pos="4680"/>
        <w:tab w:val="right" w:pos="9360"/>
      </w:tabs>
    </w:pPr>
  </w:style>
  <w:style w:type="character" w:customStyle="1" w:styleId="HeaderChar">
    <w:name w:val="Header Char"/>
    <w:basedOn w:val="DefaultParagraphFont"/>
    <w:link w:val="Header"/>
    <w:uiPriority w:val="99"/>
    <w:rsid w:val="00680A47"/>
  </w:style>
  <w:style w:type="paragraph" w:styleId="Footer">
    <w:name w:val="footer"/>
    <w:basedOn w:val="Normal"/>
    <w:link w:val="FooterChar"/>
    <w:uiPriority w:val="99"/>
    <w:unhideWhenUsed/>
    <w:rsid w:val="00680A47"/>
    <w:pPr>
      <w:tabs>
        <w:tab w:val="center" w:pos="4680"/>
        <w:tab w:val="right" w:pos="9360"/>
      </w:tabs>
    </w:pPr>
  </w:style>
  <w:style w:type="character" w:customStyle="1" w:styleId="FooterChar">
    <w:name w:val="Footer Char"/>
    <w:basedOn w:val="DefaultParagraphFont"/>
    <w:link w:val="Footer"/>
    <w:uiPriority w:val="99"/>
    <w:rsid w:val="00680A47"/>
  </w:style>
  <w:style w:type="character" w:styleId="PageNumber">
    <w:name w:val="page number"/>
    <w:basedOn w:val="DefaultParagraphFont"/>
    <w:uiPriority w:val="99"/>
    <w:semiHidden/>
    <w:unhideWhenUsed/>
    <w:rsid w:val="00680A47"/>
  </w:style>
  <w:style w:type="paragraph" w:styleId="ListParagraph">
    <w:name w:val="List Paragraph"/>
    <w:basedOn w:val="Normal"/>
    <w:uiPriority w:val="34"/>
    <w:qFormat/>
    <w:rsid w:val="00680A47"/>
    <w:pPr>
      <w:ind w:left="720"/>
      <w:contextualSpacing/>
    </w:pPr>
  </w:style>
  <w:style w:type="paragraph" w:customStyle="1" w:styleId="Piece-Title">
    <w:name w:val="Piece - Title"/>
    <w:basedOn w:val="Normal"/>
    <w:qFormat/>
    <w:rsid w:val="003B5C4E"/>
    <w:pPr>
      <w:keepNext/>
      <w:tabs>
        <w:tab w:val="right" w:pos="9360"/>
      </w:tabs>
      <w:spacing w:before="360"/>
    </w:pPr>
    <w:rPr>
      <w:b/>
      <w:sz w:val="36"/>
      <w:szCs w:val="36"/>
    </w:rPr>
  </w:style>
  <w:style w:type="paragraph" w:customStyle="1" w:styleId="Description">
    <w:name w:val="Description"/>
    <w:basedOn w:val="Normal"/>
    <w:qFormat/>
    <w:rsid w:val="001B75BD"/>
    <w:pPr>
      <w:keepLines/>
    </w:pPr>
    <w:rPr>
      <w:sz w:val="36"/>
      <w:szCs w:val="36"/>
    </w:rPr>
  </w:style>
  <w:style w:type="paragraph" w:customStyle="1" w:styleId="Piece-SecondLines">
    <w:name w:val="Piece - Second Lines"/>
    <w:basedOn w:val="Normal"/>
    <w:qFormat/>
    <w:rsid w:val="001B75BD"/>
    <w:pPr>
      <w:keepNext/>
      <w:jc w:val="right"/>
    </w:pPr>
    <w:rPr>
      <w:i/>
      <w:sz w:val="36"/>
      <w:szCs w:val="36"/>
    </w:rPr>
  </w:style>
  <w:style w:type="paragraph" w:customStyle="1" w:styleId="Piece-CenterLines">
    <w:name w:val="Piece - Center Lines"/>
    <w:basedOn w:val="Piece-SecondLines"/>
    <w:qFormat/>
    <w:rsid w:val="001B75BD"/>
    <w:pPr>
      <w:keepNext w:val="0"/>
      <w:jc w:val="center"/>
    </w:pPr>
  </w:style>
  <w:style w:type="character" w:styleId="Hyperlink">
    <w:name w:val="Hyperlink"/>
    <w:basedOn w:val="DefaultParagraphFont"/>
    <w:uiPriority w:val="99"/>
    <w:unhideWhenUsed/>
    <w:rsid w:val="005C5450"/>
    <w:rPr>
      <w:color w:val="0563C1" w:themeColor="hyperlink"/>
      <w:u w:val="single"/>
    </w:rPr>
  </w:style>
  <w:style w:type="character" w:styleId="UnresolvedMention">
    <w:name w:val="Unresolved Mention"/>
    <w:basedOn w:val="DefaultParagraphFont"/>
    <w:uiPriority w:val="99"/>
    <w:rsid w:val="005C54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92766">
      <w:bodyDiv w:val="1"/>
      <w:marLeft w:val="0"/>
      <w:marRight w:val="0"/>
      <w:marTop w:val="0"/>
      <w:marBottom w:val="0"/>
      <w:divBdr>
        <w:top w:val="none" w:sz="0" w:space="0" w:color="auto"/>
        <w:left w:val="none" w:sz="0" w:space="0" w:color="auto"/>
        <w:bottom w:val="none" w:sz="0" w:space="0" w:color="auto"/>
        <w:right w:val="none" w:sz="0" w:space="0" w:color="auto"/>
      </w:divBdr>
    </w:div>
    <w:div w:id="544953993">
      <w:bodyDiv w:val="1"/>
      <w:marLeft w:val="0"/>
      <w:marRight w:val="0"/>
      <w:marTop w:val="0"/>
      <w:marBottom w:val="0"/>
      <w:divBdr>
        <w:top w:val="none" w:sz="0" w:space="0" w:color="auto"/>
        <w:left w:val="none" w:sz="0" w:space="0" w:color="auto"/>
        <w:bottom w:val="none" w:sz="0" w:space="0" w:color="auto"/>
        <w:right w:val="none" w:sz="0" w:space="0" w:color="auto"/>
      </w:divBdr>
    </w:div>
    <w:div w:id="1467356243">
      <w:bodyDiv w:val="1"/>
      <w:marLeft w:val="0"/>
      <w:marRight w:val="0"/>
      <w:marTop w:val="0"/>
      <w:marBottom w:val="0"/>
      <w:divBdr>
        <w:top w:val="none" w:sz="0" w:space="0" w:color="auto"/>
        <w:left w:val="none" w:sz="0" w:space="0" w:color="auto"/>
        <w:bottom w:val="none" w:sz="0" w:space="0" w:color="auto"/>
        <w:right w:val="none" w:sz="0" w:space="0" w:color="auto"/>
      </w:divBdr>
    </w:div>
    <w:div w:id="158291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Musick</dc:creator>
  <cp:keywords/>
  <dc:description/>
  <cp:lastModifiedBy>Michael Musick</cp:lastModifiedBy>
  <cp:revision>4</cp:revision>
  <cp:lastPrinted>2018-04-23T19:55:00Z</cp:lastPrinted>
  <dcterms:created xsi:type="dcterms:W3CDTF">2018-04-23T19:47:00Z</dcterms:created>
  <dcterms:modified xsi:type="dcterms:W3CDTF">2018-04-24T21:48:00Z</dcterms:modified>
</cp:coreProperties>
</file>