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533FAA" w14:textId="77777777" w:rsidR="00B27AD6" w:rsidRPr="001D66C5" w:rsidRDefault="00B27AD6" w:rsidP="006D6339">
      <w:pPr>
        <w:pStyle w:val="NormalWeb"/>
        <w:jc w:val="center"/>
        <w:rPr>
          <w:rFonts w:ascii="Georgia" w:hAnsi="Georgia"/>
          <w:color w:val="002060"/>
          <w:sz w:val="36"/>
          <w:szCs w:val="36"/>
        </w:rPr>
      </w:pPr>
      <w:r w:rsidRPr="001D66C5">
        <w:rPr>
          <w:rFonts w:ascii="Georgia" w:hAnsi="Georgia"/>
          <w:color w:val="002060"/>
          <w:sz w:val="36"/>
          <w:szCs w:val="36"/>
        </w:rPr>
        <w:t>T</w:t>
      </w:r>
      <w:r w:rsidR="001D66C5" w:rsidRPr="001D66C5">
        <w:rPr>
          <w:rFonts w:ascii="Georgia" w:hAnsi="Georgia"/>
          <w:color w:val="002060"/>
          <w:sz w:val="36"/>
          <w:szCs w:val="36"/>
        </w:rPr>
        <w:t>P</w:t>
      </w:r>
      <w:r w:rsidR="006D6339">
        <w:rPr>
          <w:rFonts w:ascii="Georgia" w:hAnsi="Georgia"/>
          <w:color w:val="002060"/>
          <w:sz w:val="36"/>
          <w:szCs w:val="36"/>
        </w:rPr>
        <w:t>1</w:t>
      </w:r>
      <w:r w:rsidRPr="001D66C5">
        <w:rPr>
          <w:rFonts w:ascii="Georgia" w:hAnsi="Georgia"/>
          <w:color w:val="002060"/>
          <w:sz w:val="36"/>
          <w:szCs w:val="36"/>
        </w:rPr>
        <w:t xml:space="preserve"> : Gestion de</w:t>
      </w:r>
      <w:r w:rsidR="005B0B6A" w:rsidRPr="001D66C5">
        <w:rPr>
          <w:rFonts w:ascii="Georgia" w:hAnsi="Georgia"/>
          <w:color w:val="002060"/>
          <w:sz w:val="36"/>
          <w:szCs w:val="36"/>
        </w:rPr>
        <w:t xml:space="preserve"> </w:t>
      </w:r>
      <w:r w:rsidRPr="001D66C5">
        <w:rPr>
          <w:rFonts w:ascii="Georgia" w:hAnsi="Georgia"/>
          <w:color w:val="002060"/>
          <w:sz w:val="36"/>
          <w:szCs w:val="36"/>
        </w:rPr>
        <w:t>parking</w:t>
      </w:r>
    </w:p>
    <w:p w14:paraId="5552543A" w14:textId="77777777" w:rsidR="0066477F" w:rsidRDefault="0066477F" w:rsidP="00B27AD6">
      <w:pPr>
        <w:pStyle w:val="NormalWeb"/>
        <w:rPr>
          <w:rFonts w:ascii="Georgia" w:hAnsi="Georgia"/>
          <w:b/>
          <w:bCs/>
          <w:color w:val="002060"/>
        </w:rPr>
      </w:pPr>
    </w:p>
    <w:p w14:paraId="1A70E0EB" w14:textId="1AF80E57" w:rsidR="0066477F" w:rsidRDefault="00BE7004" w:rsidP="00B27AD6">
      <w:pPr>
        <w:pStyle w:val="NormalWeb"/>
        <w:rPr>
          <w:rFonts w:ascii="Georgia" w:hAnsi="Georgia"/>
          <w:b/>
          <w:bCs/>
          <w:color w:val="002060"/>
        </w:rPr>
      </w:pPr>
      <w:r>
        <w:rPr>
          <w:rFonts w:ascii="Georgia" w:hAnsi="Georgia"/>
          <w:b/>
          <w:bCs/>
          <w:color w:val="002060"/>
        </w:rPr>
        <w:t>Outil et matériel nécessaire</w:t>
      </w:r>
    </w:p>
    <w:p w14:paraId="4F94C9E2" w14:textId="2783F536" w:rsidR="00BE7004" w:rsidRPr="00BE7004" w:rsidRDefault="00BE7004" w:rsidP="00BE7004">
      <w:pPr>
        <w:pStyle w:val="NormalWeb"/>
        <w:numPr>
          <w:ilvl w:val="0"/>
          <w:numId w:val="2"/>
        </w:numPr>
        <w:rPr>
          <w:rFonts w:ascii="Georgia" w:hAnsi="Georgia"/>
          <w:color w:val="000000" w:themeColor="text1"/>
        </w:rPr>
      </w:pPr>
      <w:proofErr w:type="spellStart"/>
      <w:r w:rsidRPr="00BE7004">
        <w:rPr>
          <w:rFonts w:ascii="Georgia" w:hAnsi="Georgia"/>
          <w:color w:val="000000" w:themeColor="text1"/>
        </w:rPr>
        <w:t>Vivado</w:t>
      </w:r>
      <w:proofErr w:type="spellEnd"/>
      <w:r w:rsidRPr="00BE7004">
        <w:rPr>
          <w:rFonts w:ascii="Georgia" w:hAnsi="Georgia"/>
          <w:color w:val="000000" w:themeColor="text1"/>
        </w:rPr>
        <w:t xml:space="preserve"> design suite</w:t>
      </w:r>
    </w:p>
    <w:p w14:paraId="0C62F1A3" w14:textId="0114EDEB" w:rsidR="00BE7004" w:rsidRPr="00BE7004" w:rsidRDefault="00BE7004" w:rsidP="00BE7004">
      <w:pPr>
        <w:pStyle w:val="NormalWeb"/>
        <w:numPr>
          <w:ilvl w:val="0"/>
          <w:numId w:val="2"/>
        </w:numPr>
        <w:rPr>
          <w:rFonts w:ascii="Georgia" w:hAnsi="Georgia"/>
          <w:color w:val="000000" w:themeColor="text1"/>
        </w:rPr>
      </w:pPr>
      <w:proofErr w:type="spellStart"/>
      <w:r w:rsidRPr="00BE7004">
        <w:rPr>
          <w:rFonts w:ascii="Georgia" w:hAnsi="Georgia"/>
          <w:color w:val="000000" w:themeColor="text1"/>
        </w:rPr>
        <w:t>Basys</w:t>
      </w:r>
      <w:proofErr w:type="spellEnd"/>
      <w:r w:rsidRPr="00BE7004">
        <w:rPr>
          <w:rFonts w:ascii="Georgia" w:hAnsi="Georgia"/>
          <w:color w:val="000000" w:themeColor="text1"/>
        </w:rPr>
        <w:t xml:space="preserve"> 3 </w:t>
      </w:r>
      <w:proofErr w:type="spellStart"/>
      <w:r w:rsidRPr="00BE7004">
        <w:rPr>
          <w:rFonts w:ascii="Georgia" w:hAnsi="Georgia"/>
          <w:color w:val="000000" w:themeColor="text1"/>
        </w:rPr>
        <w:t>Board</w:t>
      </w:r>
      <w:proofErr w:type="spellEnd"/>
      <w:r>
        <w:rPr>
          <w:rFonts w:ascii="Georgia" w:hAnsi="Georgia"/>
          <w:color w:val="000000" w:themeColor="text1"/>
        </w:rPr>
        <w:t xml:space="preserve"> + câble de chargement</w:t>
      </w:r>
    </w:p>
    <w:p w14:paraId="12BE1FAC" w14:textId="52762B88" w:rsidR="00B27AD6" w:rsidRPr="00DB4E5E" w:rsidRDefault="001D66C5" w:rsidP="00B27AD6">
      <w:pPr>
        <w:pStyle w:val="NormalWeb"/>
        <w:rPr>
          <w:rFonts w:ascii="Georgia" w:hAnsi="Georgia"/>
          <w:b/>
          <w:bCs/>
          <w:color w:val="002060"/>
        </w:rPr>
      </w:pPr>
      <w:r w:rsidRPr="00DB4E5E">
        <w:rPr>
          <w:rFonts w:ascii="Georgia" w:hAnsi="Georgia"/>
          <w:b/>
          <w:bCs/>
          <w:color w:val="002060"/>
        </w:rPr>
        <w:t xml:space="preserve">Objectif : </w:t>
      </w:r>
    </w:p>
    <w:p w14:paraId="22D1C4D4" w14:textId="28E21EC0" w:rsidR="001D66C5" w:rsidRDefault="001D66C5" w:rsidP="00DB4E5E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1. Modéliser</w:t>
      </w:r>
      <w:r w:rsidR="00BE7004">
        <w:rPr>
          <w:rFonts w:asciiTheme="majorBidi" w:hAnsiTheme="majorBidi" w:cstheme="majorBidi"/>
          <w:color w:val="000000"/>
        </w:rPr>
        <w:t xml:space="preserve"> en VHDL </w:t>
      </w:r>
      <w:proofErr w:type="gramStart"/>
      <w:r w:rsidR="00BE7004">
        <w:rPr>
          <w:rFonts w:asciiTheme="majorBidi" w:hAnsiTheme="majorBidi" w:cstheme="majorBidi"/>
          <w:color w:val="000000"/>
        </w:rPr>
        <w:t>d’</w:t>
      </w:r>
      <w:r>
        <w:rPr>
          <w:rFonts w:asciiTheme="majorBidi" w:hAnsiTheme="majorBidi" w:cstheme="majorBidi"/>
          <w:color w:val="000000"/>
        </w:rPr>
        <w:t xml:space="preserve"> </w:t>
      </w:r>
      <w:r w:rsidR="00DB4E5E">
        <w:rPr>
          <w:rFonts w:asciiTheme="majorBidi" w:hAnsiTheme="majorBidi" w:cstheme="majorBidi"/>
          <w:color w:val="000000"/>
        </w:rPr>
        <w:t>un</w:t>
      </w:r>
      <w:proofErr w:type="gramEnd"/>
      <w:r>
        <w:rPr>
          <w:rFonts w:asciiTheme="majorBidi" w:hAnsiTheme="majorBidi" w:cstheme="majorBidi"/>
          <w:color w:val="000000"/>
        </w:rPr>
        <w:t xml:space="preserve"> système </w:t>
      </w:r>
      <w:r w:rsidR="00DB4E5E">
        <w:rPr>
          <w:rFonts w:asciiTheme="majorBidi" w:hAnsiTheme="majorBidi" w:cstheme="majorBidi"/>
          <w:color w:val="000000"/>
        </w:rPr>
        <w:t xml:space="preserve">de </w:t>
      </w:r>
      <w:r>
        <w:rPr>
          <w:rFonts w:asciiTheme="majorBidi" w:hAnsiTheme="majorBidi" w:cstheme="majorBidi"/>
          <w:color w:val="000000"/>
        </w:rPr>
        <w:t>gestion de parking</w:t>
      </w:r>
      <w:r w:rsidR="00DB4E5E">
        <w:rPr>
          <w:rFonts w:asciiTheme="majorBidi" w:hAnsiTheme="majorBidi" w:cstheme="majorBidi"/>
          <w:color w:val="000000"/>
        </w:rPr>
        <w:t xml:space="preserve"> de voiture</w:t>
      </w:r>
      <w:r w:rsidR="000D1072">
        <w:rPr>
          <w:rFonts w:asciiTheme="majorBidi" w:hAnsiTheme="majorBidi" w:cstheme="majorBidi"/>
          <w:color w:val="000000"/>
        </w:rPr>
        <w:t>s</w:t>
      </w:r>
    </w:p>
    <w:p w14:paraId="6478CD75" w14:textId="2EA4850E" w:rsidR="00DB4E5E" w:rsidRDefault="001D66C5" w:rsidP="00DB4E5E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 xml:space="preserve">2. </w:t>
      </w:r>
      <w:r w:rsidR="00DB4E5E">
        <w:rPr>
          <w:rFonts w:asciiTheme="majorBidi" w:hAnsiTheme="majorBidi" w:cstheme="majorBidi"/>
          <w:color w:val="000000"/>
        </w:rPr>
        <w:t>V</w:t>
      </w:r>
      <w:r>
        <w:rPr>
          <w:rFonts w:asciiTheme="majorBidi" w:hAnsiTheme="majorBidi" w:cstheme="majorBidi"/>
          <w:color w:val="000000"/>
        </w:rPr>
        <w:t xml:space="preserve">alidation et simulation </w:t>
      </w:r>
      <w:r w:rsidR="00BE7004">
        <w:rPr>
          <w:rFonts w:asciiTheme="majorBidi" w:hAnsiTheme="majorBidi" w:cstheme="majorBidi"/>
          <w:color w:val="000000"/>
        </w:rPr>
        <w:t>du système</w:t>
      </w:r>
      <w:r w:rsidR="00DB4E5E">
        <w:rPr>
          <w:rFonts w:asciiTheme="majorBidi" w:hAnsiTheme="majorBidi" w:cstheme="majorBidi"/>
          <w:color w:val="000000"/>
        </w:rPr>
        <w:t xml:space="preserve"> de gestion de parking</w:t>
      </w:r>
    </w:p>
    <w:p w14:paraId="096EF68C" w14:textId="4D07861B" w:rsidR="00290DFF" w:rsidRDefault="00290DFF" w:rsidP="00146F30">
      <w:pPr>
        <w:pStyle w:val="NormalWeb"/>
        <w:rPr>
          <w:rFonts w:asciiTheme="majorBidi" w:hAnsiTheme="majorBidi" w:cstheme="majorBidi"/>
          <w:color w:val="000000"/>
        </w:rPr>
      </w:pPr>
      <w:r w:rsidRPr="0025653F">
        <w:rPr>
          <w:rFonts w:asciiTheme="majorBidi" w:hAnsiTheme="majorBidi" w:cstheme="majorBidi"/>
          <w:color w:val="000000"/>
        </w:rPr>
        <w:t xml:space="preserve">3. </w:t>
      </w:r>
      <w:r w:rsidR="00146F30" w:rsidRPr="0025653F">
        <w:rPr>
          <w:rFonts w:asciiTheme="majorBidi" w:hAnsiTheme="majorBidi" w:cstheme="majorBidi"/>
          <w:color w:val="000000"/>
        </w:rPr>
        <w:t xml:space="preserve">test et </w:t>
      </w:r>
      <w:r w:rsidR="00BE7004" w:rsidRPr="0025653F">
        <w:rPr>
          <w:rFonts w:asciiTheme="majorBidi" w:hAnsiTheme="majorBidi" w:cstheme="majorBidi"/>
          <w:color w:val="000000"/>
        </w:rPr>
        <w:t>validation en</w:t>
      </w:r>
      <w:r w:rsidRPr="0025653F">
        <w:rPr>
          <w:rFonts w:asciiTheme="majorBidi" w:hAnsiTheme="majorBidi" w:cstheme="majorBidi"/>
          <w:color w:val="000000"/>
        </w:rPr>
        <w:t xml:space="preserve"> utilisant l'objet </w:t>
      </w:r>
      <w:proofErr w:type="spellStart"/>
      <w:r w:rsidRPr="0025653F">
        <w:rPr>
          <w:rFonts w:asciiTheme="majorBidi" w:hAnsiTheme="majorBidi" w:cstheme="majorBidi"/>
          <w:b/>
          <w:bCs/>
          <w:color w:val="000000"/>
        </w:rPr>
        <w:t>assert</w:t>
      </w:r>
      <w:proofErr w:type="spellEnd"/>
      <w:r w:rsidRPr="0025653F">
        <w:rPr>
          <w:rFonts w:asciiTheme="majorBidi" w:hAnsiTheme="majorBidi" w:cstheme="majorBidi"/>
          <w:color w:val="000000"/>
        </w:rPr>
        <w:t xml:space="preserve"> </w:t>
      </w:r>
      <w:proofErr w:type="gramStart"/>
      <w:r w:rsidRPr="0025653F">
        <w:rPr>
          <w:rFonts w:asciiTheme="majorBidi" w:hAnsiTheme="majorBidi" w:cstheme="majorBidi"/>
          <w:color w:val="000000"/>
        </w:rPr>
        <w:t xml:space="preserve">condition  </w:t>
      </w:r>
      <w:r w:rsidRPr="0025653F">
        <w:rPr>
          <w:rFonts w:asciiTheme="majorBidi" w:hAnsiTheme="majorBidi" w:cstheme="majorBidi"/>
          <w:b/>
          <w:bCs/>
          <w:color w:val="000000"/>
        </w:rPr>
        <w:t>report</w:t>
      </w:r>
      <w:proofErr w:type="gramEnd"/>
      <w:r w:rsidRPr="0025653F">
        <w:rPr>
          <w:rFonts w:asciiTheme="majorBidi" w:hAnsiTheme="majorBidi" w:cstheme="majorBidi"/>
          <w:color w:val="000000"/>
        </w:rPr>
        <w:t xml:space="preserve"> " message" </w:t>
      </w:r>
      <w:proofErr w:type="spellStart"/>
      <w:r w:rsidRPr="0025653F">
        <w:rPr>
          <w:rFonts w:asciiTheme="majorBidi" w:hAnsiTheme="majorBidi" w:cstheme="majorBidi"/>
          <w:b/>
          <w:bCs/>
          <w:color w:val="000000"/>
        </w:rPr>
        <w:t>severity</w:t>
      </w:r>
      <w:proofErr w:type="spellEnd"/>
      <w:r w:rsidRPr="0025653F">
        <w:rPr>
          <w:rFonts w:asciiTheme="majorBidi" w:hAnsiTheme="majorBidi" w:cstheme="majorBidi"/>
          <w:color w:val="000000"/>
        </w:rPr>
        <w:t xml:space="preserve">  [</w:t>
      </w:r>
      <w:r w:rsidR="00146F30" w:rsidRPr="0025653F">
        <w:rPr>
          <w:rFonts w:asciiTheme="majorBidi" w:hAnsiTheme="majorBidi" w:cstheme="majorBidi"/>
          <w:color w:val="000000"/>
        </w:rPr>
        <w:t xml:space="preserve">note, </w:t>
      </w:r>
      <w:proofErr w:type="spellStart"/>
      <w:r w:rsidR="00146F30" w:rsidRPr="0025653F">
        <w:rPr>
          <w:rFonts w:asciiTheme="majorBidi" w:hAnsiTheme="majorBidi" w:cstheme="majorBidi"/>
          <w:color w:val="000000"/>
        </w:rPr>
        <w:t>error</w:t>
      </w:r>
      <w:proofErr w:type="spellEnd"/>
      <w:r w:rsidR="00146F30" w:rsidRPr="0025653F">
        <w:rPr>
          <w:rFonts w:asciiTheme="majorBidi" w:hAnsiTheme="majorBidi" w:cstheme="majorBidi"/>
          <w:color w:val="000000"/>
        </w:rPr>
        <w:t>,</w:t>
      </w:r>
      <w:r w:rsidRPr="0025653F">
        <w:rPr>
          <w:rFonts w:asciiTheme="majorBidi" w:hAnsiTheme="majorBidi" w:cstheme="majorBidi"/>
          <w:color w:val="000000"/>
        </w:rPr>
        <w:t xml:space="preserve"> warning</w:t>
      </w:r>
      <w:r w:rsidR="00146F30" w:rsidRPr="0025653F">
        <w:rPr>
          <w:rFonts w:asciiTheme="majorBidi" w:hAnsiTheme="majorBidi" w:cstheme="majorBidi"/>
          <w:color w:val="000000"/>
        </w:rPr>
        <w:t>,</w:t>
      </w:r>
      <w:r w:rsidRPr="0025653F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25653F">
        <w:rPr>
          <w:rFonts w:asciiTheme="majorBidi" w:hAnsiTheme="majorBidi" w:cstheme="majorBidi"/>
          <w:color w:val="000000"/>
        </w:rPr>
        <w:t>failure</w:t>
      </w:r>
      <w:proofErr w:type="spellEnd"/>
      <w:r w:rsidRPr="0025653F">
        <w:rPr>
          <w:rFonts w:asciiTheme="majorBidi" w:hAnsiTheme="majorBidi" w:cstheme="majorBidi"/>
          <w:color w:val="000000"/>
        </w:rPr>
        <w:t xml:space="preserve">] </w:t>
      </w:r>
    </w:p>
    <w:p w14:paraId="6E89B274" w14:textId="1A9F1A0D" w:rsidR="0066477F" w:rsidRDefault="0066477F" w:rsidP="00146F30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 xml:space="preserve">4. Implémentation de la description sur FPGA Artix de la carte </w:t>
      </w:r>
      <w:proofErr w:type="spellStart"/>
      <w:r>
        <w:rPr>
          <w:rFonts w:asciiTheme="majorBidi" w:hAnsiTheme="majorBidi" w:cstheme="majorBidi"/>
          <w:color w:val="000000"/>
        </w:rPr>
        <w:t>Basys</w:t>
      </w:r>
      <w:proofErr w:type="spellEnd"/>
      <w:r>
        <w:rPr>
          <w:rFonts w:asciiTheme="majorBidi" w:hAnsiTheme="majorBidi" w:cstheme="majorBidi"/>
          <w:color w:val="000000"/>
        </w:rPr>
        <w:t xml:space="preserve"> 3. </w:t>
      </w:r>
    </w:p>
    <w:p w14:paraId="00F501B3" w14:textId="50AABEC6" w:rsidR="00DB4E5E" w:rsidRPr="00DB4E5E" w:rsidRDefault="00DB4E5E" w:rsidP="00DB4E5E">
      <w:pPr>
        <w:pStyle w:val="NormalWeb"/>
        <w:rPr>
          <w:rFonts w:ascii="Georgia" w:hAnsi="Georgia"/>
          <w:b/>
          <w:bCs/>
          <w:color w:val="002060"/>
        </w:rPr>
      </w:pPr>
      <w:r w:rsidRPr="00DB4E5E">
        <w:rPr>
          <w:rFonts w:ascii="Georgia" w:hAnsi="Georgia"/>
          <w:b/>
          <w:bCs/>
          <w:color w:val="002060"/>
        </w:rPr>
        <w:t>Descripti</w:t>
      </w:r>
      <w:r w:rsidR="0066477F">
        <w:rPr>
          <w:rFonts w:ascii="Georgia" w:hAnsi="Georgia"/>
          <w:b/>
          <w:bCs/>
          <w:color w:val="002060"/>
        </w:rPr>
        <w:t>on</w:t>
      </w:r>
    </w:p>
    <w:p w14:paraId="524EE347" w14:textId="77777777" w:rsidR="00B27AD6" w:rsidRDefault="00B27AD6" w:rsidP="00814F5D">
      <w:pPr>
        <w:pStyle w:val="NormalWeb"/>
        <w:rPr>
          <w:rFonts w:asciiTheme="majorBidi" w:hAnsiTheme="majorBidi" w:cstheme="majorBidi"/>
          <w:color w:val="000000"/>
        </w:rPr>
      </w:pPr>
      <w:r w:rsidRPr="00814F5D">
        <w:rPr>
          <w:rFonts w:asciiTheme="majorBidi" w:hAnsiTheme="majorBidi" w:cstheme="majorBidi"/>
          <w:color w:val="000000"/>
        </w:rPr>
        <w:t xml:space="preserve">Le but de ce système est de gérer la disponibilité des places d’un parking. </w:t>
      </w:r>
      <w:r w:rsidR="00814F5D">
        <w:rPr>
          <w:rFonts w:asciiTheme="majorBidi" w:hAnsiTheme="majorBidi" w:cstheme="majorBidi"/>
          <w:color w:val="000000"/>
        </w:rPr>
        <w:t xml:space="preserve">En effet il permet à </w:t>
      </w:r>
      <w:r w:rsidR="001D66C5">
        <w:rPr>
          <w:rFonts w:asciiTheme="majorBidi" w:hAnsiTheme="majorBidi" w:cstheme="majorBidi"/>
          <w:color w:val="000000"/>
        </w:rPr>
        <w:t>travers</w:t>
      </w:r>
      <w:r w:rsidR="00814F5D">
        <w:rPr>
          <w:rFonts w:asciiTheme="majorBidi" w:hAnsiTheme="majorBidi" w:cstheme="majorBidi"/>
          <w:color w:val="000000"/>
        </w:rPr>
        <w:t xml:space="preserve"> la sortie </w:t>
      </w:r>
      <w:proofErr w:type="spellStart"/>
      <w:r w:rsidR="00814F5D">
        <w:rPr>
          <w:rFonts w:asciiTheme="majorBidi" w:hAnsiTheme="majorBidi" w:cstheme="majorBidi"/>
          <w:color w:val="000000"/>
        </w:rPr>
        <w:t>nb_places_dispos</w:t>
      </w:r>
      <w:proofErr w:type="spellEnd"/>
      <w:r w:rsidR="00814F5D">
        <w:rPr>
          <w:rFonts w:asciiTheme="majorBidi" w:hAnsiTheme="majorBidi" w:cstheme="majorBidi"/>
          <w:color w:val="000000"/>
        </w:rPr>
        <w:t xml:space="preserve"> de donner le nombre de places disponibles dans un parking. Si aucune place n'est disponible la sortie complet =1.</w:t>
      </w:r>
    </w:p>
    <w:p w14:paraId="3771FDED" w14:textId="20F0E207" w:rsidR="00DB4E5E" w:rsidRDefault="0066477F" w:rsidP="00814F5D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À</w:t>
      </w:r>
      <w:r w:rsidR="00DB4E5E">
        <w:rPr>
          <w:rFonts w:asciiTheme="majorBidi" w:hAnsiTheme="majorBidi" w:cstheme="majorBidi"/>
          <w:color w:val="000000"/>
        </w:rPr>
        <w:t xml:space="preserve"> travers les entrées </w:t>
      </w:r>
      <w:proofErr w:type="spellStart"/>
      <w:r w:rsidR="00DB4E5E">
        <w:rPr>
          <w:rFonts w:asciiTheme="majorBidi" w:hAnsiTheme="majorBidi" w:cstheme="majorBidi"/>
          <w:color w:val="000000"/>
        </w:rPr>
        <w:t>capt_entrée</w:t>
      </w:r>
      <w:proofErr w:type="spellEnd"/>
      <w:r w:rsidR="001F0940">
        <w:rPr>
          <w:rFonts w:asciiTheme="majorBidi" w:hAnsiTheme="majorBidi" w:cstheme="majorBidi"/>
          <w:color w:val="000000"/>
        </w:rPr>
        <w:t xml:space="preserve"> et </w:t>
      </w:r>
      <w:proofErr w:type="spellStart"/>
      <w:r w:rsidR="001F0940">
        <w:rPr>
          <w:rFonts w:asciiTheme="majorBidi" w:hAnsiTheme="majorBidi" w:cstheme="majorBidi"/>
          <w:color w:val="000000"/>
        </w:rPr>
        <w:t>capt_sortie</w:t>
      </w:r>
      <w:proofErr w:type="spellEnd"/>
      <w:r w:rsidR="001F0940">
        <w:rPr>
          <w:rFonts w:asciiTheme="majorBidi" w:hAnsiTheme="majorBidi" w:cstheme="majorBidi"/>
          <w:color w:val="000000"/>
        </w:rPr>
        <w:t xml:space="preserve"> </w:t>
      </w:r>
      <w:r>
        <w:rPr>
          <w:rFonts w:asciiTheme="majorBidi" w:hAnsiTheme="majorBidi" w:cstheme="majorBidi"/>
          <w:color w:val="000000"/>
        </w:rPr>
        <w:t>(en</w:t>
      </w:r>
      <w:r w:rsidR="001F0940">
        <w:rPr>
          <w:rFonts w:asciiTheme="majorBidi" w:hAnsiTheme="majorBidi" w:cstheme="majorBidi"/>
          <w:color w:val="000000"/>
        </w:rPr>
        <w:t xml:space="preserve"> provenance</w:t>
      </w:r>
      <w:r w:rsidR="00DB4E5E">
        <w:rPr>
          <w:rFonts w:asciiTheme="majorBidi" w:hAnsiTheme="majorBidi" w:cstheme="majorBidi"/>
          <w:color w:val="000000"/>
        </w:rPr>
        <w:t xml:space="preserve"> de deux capteurs de présence), le </w:t>
      </w:r>
      <w:r>
        <w:rPr>
          <w:rFonts w:asciiTheme="majorBidi" w:hAnsiTheme="majorBidi" w:cstheme="majorBidi"/>
          <w:color w:val="000000"/>
        </w:rPr>
        <w:t>système met</w:t>
      </w:r>
      <w:r w:rsidR="00DB4E5E">
        <w:rPr>
          <w:rFonts w:asciiTheme="majorBidi" w:hAnsiTheme="majorBidi" w:cstheme="majorBidi"/>
          <w:color w:val="000000"/>
        </w:rPr>
        <w:t xml:space="preserve"> à </w:t>
      </w:r>
      <w:proofErr w:type="gramStart"/>
      <w:r w:rsidR="00DB4E5E">
        <w:rPr>
          <w:rFonts w:asciiTheme="majorBidi" w:hAnsiTheme="majorBidi" w:cstheme="majorBidi"/>
          <w:color w:val="000000"/>
        </w:rPr>
        <w:t xml:space="preserve">jours </w:t>
      </w:r>
      <w:r w:rsidR="00146F30">
        <w:rPr>
          <w:rFonts w:asciiTheme="majorBidi" w:hAnsiTheme="majorBidi" w:cstheme="majorBidi"/>
          <w:color w:val="000000"/>
        </w:rPr>
        <w:t xml:space="preserve"> le</w:t>
      </w:r>
      <w:proofErr w:type="gramEnd"/>
      <w:r w:rsidR="00146F30">
        <w:rPr>
          <w:rFonts w:asciiTheme="majorBidi" w:hAnsiTheme="majorBidi" w:cstheme="majorBidi"/>
          <w:color w:val="000000"/>
        </w:rPr>
        <w:t xml:space="preserve"> nombre de place disponibles</w:t>
      </w:r>
      <w:r w:rsidR="00DB4E5E">
        <w:rPr>
          <w:rFonts w:asciiTheme="majorBidi" w:hAnsiTheme="majorBidi" w:cstheme="majorBidi"/>
          <w:color w:val="000000"/>
        </w:rPr>
        <w:t xml:space="preserve">. </w:t>
      </w:r>
    </w:p>
    <w:p w14:paraId="2B2737F4" w14:textId="3F0E3B78" w:rsidR="00DB4E5E" w:rsidRDefault="0066477F" w:rsidP="00DB4E5E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À</w:t>
      </w:r>
      <w:r w:rsidR="003E509B">
        <w:rPr>
          <w:rFonts w:asciiTheme="majorBidi" w:hAnsiTheme="majorBidi" w:cstheme="majorBidi"/>
          <w:color w:val="000000"/>
        </w:rPr>
        <w:t xml:space="preserve"> </w:t>
      </w:r>
      <w:r w:rsidR="00DB4E5E">
        <w:rPr>
          <w:rFonts w:asciiTheme="majorBidi" w:hAnsiTheme="majorBidi" w:cstheme="majorBidi"/>
          <w:color w:val="000000"/>
        </w:rPr>
        <w:t xml:space="preserve">chaque fois une voiture entre dans le </w:t>
      </w:r>
      <w:r>
        <w:rPr>
          <w:rFonts w:asciiTheme="majorBidi" w:hAnsiTheme="majorBidi" w:cstheme="majorBidi"/>
          <w:color w:val="000000"/>
        </w:rPr>
        <w:t>parking, le</w:t>
      </w:r>
      <w:r w:rsidR="00DB4E5E">
        <w:rPr>
          <w:rFonts w:asciiTheme="majorBidi" w:hAnsiTheme="majorBidi" w:cstheme="majorBidi"/>
          <w:color w:val="000000"/>
        </w:rPr>
        <w:t xml:space="preserve"> compteur rajoute +1 et met à jours le nombre de places disponibles </w:t>
      </w:r>
      <w:r>
        <w:rPr>
          <w:rFonts w:asciiTheme="majorBidi" w:hAnsiTheme="majorBidi" w:cstheme="majorBidi"/>
          <w:color w:val="000000"/>
        </w:rPr>
        <w:t>(soustraction</w:t>
      </w:r>
      <w:r w:rsidR="00B35C45">
        <w:rPr>
          <w:rFonts w:asciiTheme="majorBidi" w:hAnsiTheme="majorBidi" w:cstheme="majorBidi"/>
          <w:color w:val="000000"/>
        </w:rPr>
        <w:t xml:space="preserve"> avec le nombre maximale </w:t>
      </w:r>
      <w:r w:rsidR="00DB4E5E">
        <w:rPr>
          <w:rFonts w:asciiTheme="majorBidi" w:hAnsiTheme="majorBidi" w:cstheme="majorBidi"/>
          <w:color w:val="000000"/>
        </w:rPr>
        <w:t>disponible).</w:t>
      </w:r>
    </w:p>
    <w:p w14:paraId="1A9A50BA" w14:textId="0F76C159" w:rsidR="00DB4E5E" w:rsidRDefault="0066477F" w:rsidP="00B35C45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À</w:t>
      </w:r>
      <w:r w:rsidR="00DB4E5E">
        <w:rPr>
          <w:rFonts w:asciiTheme="majorBidi" w:hAnsiTheme="majorBidi" w:cstheme="majorBidi"/>
          <w:color w:val="000000"/>
        </w:rPr>
        <w:t xml:space="preserve"> chaque fois une voiture sort du </w:t>
      </w:r>
      <w:r>
        <w:rPr>
          <w:rFonts w:asciiTheme="majorBidi" w:hAnsiTheme="majorBidi" w:cstheme="majorBidi"/>
          <w:color w:val="000000"/>
        </w:rPr>
        <w:t>parking, le</w:t>
      </w:r>
      <w:r w:rsidR="00DB4E5E">
        <w:rPr>
          <w:rFonts w:asciiTheme="majorBidi" w:hAnsiTheme="majorBidi" w:cstheme="majorBidi"/>
          <w:color w:val="000000"/>
        </w:rPr>
        <w:t xml:space="preserve"> compteur </w:t>
      </w:r>
      <w:r w:rsidR="00B35C45">
        <w:rPr>
          <w:rFonts w:asciiTheme="majorBidi" w:hAnsiTheme="majorBidi" w:cstheme="majorBidi"/>
          <w:color w:val="000000"/>
        </w:rPr>
        <w:t>soustrait</w:t>
      </w:r>
      <w:r w:rsidR="00DB4E5E">
        <w:rPr>
          <w:rFonts w:asciiTheme="majorBidi" w:hAnsiTheme="majorBidi" w:cstheme="majorBidi"/>
          <w:color w:val="000000"/>
        </w:rPr>
        <w:t xml:space="preserve"> 1</w:t>
      </w:r>
      <w:r w:rsidR="00540162">
        <w:rPr>
          <w:rFonts w:asciiTheme="majorBidi" w:hAnsiTheme="majorBidi" w:cstheme="majorBidi"/>
          <w:color w:val="000000"/>
        </w:rPr>
        <w:t xml:space="preserve"> de </w:t>
      </w:r>
      <w:proofErr w:type="gramStart"/>
      <w:r w:rsidR="00540162">
        <w:rPr>
          <w:rFonts w:asciiTheme="majorBidi" w:hAnsiTheme="majorBidi" w:cstheme="majorBidi"/>
          <w:color w:val="000000"/>
        </w:rPr>
        <w:t xml:space="preserve">count </w:t>
      </w:r>
      <w:r w:rsidR="00DB4E5E">
        <w:rPr>
          <w:rFonts w:asciiTheme="majorBidi" w:hAnsiTheme="majorBidi" w:cstheme="majorBidi"/>
          <w:color w:val="000000"/>
        </w:rPr>
        <w:t xml:space="preserve"> et</w:t>
      </w:r>
      <w:proofErr w:type="gramEnd"/>
      <w:r w:rsidR="00DB4E5E">
        <w:rPr>
          <w:rFonts w:asciiTheme="majorBidi" w:hAnsiTheme="majorBidi" w:cstheme="majorBidi"/>
          <w:color w:val="000000"/>
        </w:rPr>
        <w:t xml:space="preserve"> met à jours le nombre de places di</w:t>
      </w:r>
      <w:r w:rsidR="00517102">
        <w:rPr>
          <w:rFonts w:asciiTheme="majorBidi" w:hAnsiTheme="majorBidi" w:cstheme="majorBidi"/>
          <w:color w:val="000000"/>
        </w:rPr>
        <w:t>s</w:t>
      </w:r>
      <w:r w:rsidR="00DB4E5E">
        <w:rPr>
          <w:rFonts w:asciiTheme="majorBidi" w:hAnsiTheme="majorBidi" w:cstheme="majorBidi"/>
          <w:color w:val="000000"/>
        </w:rPr>
        <w:t>ponibles ( soustraction avec le nombre maximale disponible).</w:t>
      </w:r>
    </w:p>
    <w:p w14:paraId="2D17B52E" w14:textId="77777777" w:rsidR="00661D99" w:rsidRDefault="00661D99" w:rsidP="00B27AD6">
      <w:pPr>
        <w:pStyle w:val="NormalWeb"/>
        <w:rPr>
          <w:rFonts w:ascii="Georgia" w:hAnsi="Georgia"/>
          <w:color w:val="000000"/>
          <w:rtl/>
        </w:rPr>
      </w:pPr>
      <w:r>
        <w:rPr>
          <w:rFonts w:ascii="Georgia" w:hAnsi="Georgia" w:hint="cs"/>
          <w:noProof/>
          <w:color w:val="000000"/>
        </w:rPr>
        <w:lastRenderedPageBreak/>
        <w:drawing>
          <wp:inline distT="0" distB="0" distL="0" distR="0" wp14:anchorId="1981DB42" wp14:editId="25C5428D">
            <wp:extent cx="6487600" cy="3324225"/>
            <wp:effectExtent l="19050" t="0" r="84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6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E75BD" w14:textId="77777777" w:rsidR="00E04D72" w:rsidRDefault="00E04D72" w:rsidP="00E04D72">
      <w:pPr>
        <w:pStyle w:val="NormalWeb"/>
        <w:jc w:val="center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>F</w:t>
      </w:r>
      <w:r w:rsidRPr="00E04D72">
        <w:rPr>
          <w:rFonts w:asciiTheme="majorBidi" w:hAnsiTheme="majorBidi" w:cstheme="majorBidi"/>
          <w:b/>
          <w:bCs/>
          <w:color w:val="000000"/>
        </w:rPr>
        <w:t>igure 1</w:t>
      </w:r>
      <w:r>
        <w:rPr>
          <w:rFonts w:asciiTheme="majorBidi" w:hAnsiTheme="majorBidi" w:cstheme="majorBidi"/>
          <w:color w:val="000000"/>
        </w:rPr>
        <w:t xml:space="preserve"> : architecture du système de gestion du parking</w:t>
      </w:r>
    </w:p>
    <w:p w14:paraId="514786D6" w14:textId="77777777" w:rsidR="00B27AD6" w:rsidRPr="00814F5D" w:rsidRDefault="00B27AD6" w:rsidP="00B27AD6">
      <w:pPr>
        <w:pStyle w:val="NormalWeb"/>
        <w:rPr>
          <w:rFonts w:asciiTheme="majorBidi" w:hAnsiTheme="majorBidi" w:cstheme="majorBidi"/>
          <w:color w:val="000000"/>
        </w:rPr>
      </w:pPr>
      <w:r w:rsidRPr="00814F5D">
        <w:rPr>
          <w:rFonts w:asciiTheme="majorBidi" w:hAnsiTheme="majorBidi" w:cstheme="majorBidi"/>
          <w:color w:val="000000"/>
        </w:rPr>
        <w:t>L’élément principal du système est un compteur qui s’incrémente si le capteur d’entrée vaut 1 et se décrémente si le capteur de sortie vaut 1.</w:t>
      </w:r>
    </w:p>
    <w:p w14:paraId="400C9BE8" w14:textId="77777777" w:rsidR="00B27AD6" w:rsidRPr="00814F5D" w:rsidRDefault="00B27AD6" w:rsidP="00540162">
      <w:pPr>
        <w:pStyle w:val="NormalWeb"/>
        <w:rPr>
          <w:rFonts w:asciiTheme="majorBidi" w:hAnsiTheme="majorBidi" w:cstheme="majorBidi"/>
          <w:color w:val="000000"/>
        </w:rPr>
      </w:pPr>
      <w:r w:rsidRPr="00814F5D">
        <w:rPr>
          <w:rFonts w:asciiTheme="majorBidi" w:hAnsiTheme="majorBidi" w:cstheme="majorBidi"/>
          <w:color w:val="000000"/>
        </w:rPr>
        <w:t>Un registre permet de stocker le nombre de places max</w:t>
      </w:r>
      <w:r w:rsidR="00540162">
        <w:rPr>
          <w:rFonts w:asciiTheme="majorBidi" w:hAnsiTheme="majorBidi" w:cstheme="majorBidi"/>
          <w:color w:val="000000"/>
        </w:rPr>
        <w:t>imales du</w:t>
      </w:r>
      <w:r w:rsidRPr="00814F5D">
        <w:rPr>
          <w:rFonts w:asciiTheme="majorBidi" w:hAnsiTheme="majorBidi" w:cstheme="majorBidi"/>
          <w:color w:val="000000"/>
        </w:rPr>
        <w:t xml:space="preserve"> parking.</w:t>
      </w:r>
    </w:p>
    <w:p w14:paraId="3EC5E242" w14:textId="77777777" w:rsidR="00B27AD6" w:rsidRDefault="00B27AD6" w:rsidP="00B27AD6">
      <w:pPr>
        <w:pStyle w:val="NormalWeb"/>
        <w:rPr>
          <w:rFonts w:asciiTheme="majorBidi" w:hAnsiTheme="majorBidi" w:cstheme="majorBidi"/>
          <w:color w:val="000000"/>
        </w:rPr>
      </w:pPr>
      <w:r w:rsidRPr="00814F5D">
        <w:rPr>
          <w:rFonts w:asciiTheme="majorBidi" w:hAnsiTheme="majorBidi" w:cstheme="majorBidi"/>
          <w:color w:val="000000"/>
        </w:rPr>
        <w:t>Une comparaison entre la valeur de comptage et celle du registre permet d’indiquer si le parking est complet ou pas.</w:t>
      </w:r>
    </w:p>
    <w:p w14:paraId="4885C2B0" w14:textId="77777777" w:rsidR="00B27AD6" w:rsidRDefault="00B27AD6" w:rsidP="00B27AD6">
      <w:pPr>
        <w:pStyle w:val="NormalWeb"/>
        <w:rPr>
          <w:rFonts w:asciiTheme="majorBidi" w:hAnsiTheme="majorBidi" w:cstheme="majorBidi"/>
          <w:color w:val="000000"/>
        </w:rPr>
      </w:pPr>
      <w:r w:rsidRPr="0025653F">
        <w:rPr>
          <w:rFonts w:asciiTheme="majorBidi" w:hAnsiTheme="majorBidi" w:cstheme="majorBidi"/>
          <w:b/>
          <w:bCs/>
          <w:color w:val="000000"/>
        </w:rPr>
        <w:t>1.</w:t>
      </w:r>
      <w:r w:rsidRPr="00814F5D">
        <w:rPr>
          <w:rFonts w:asciiTheme="majorBidi" w:hAnsiTheme="majorBidi" w:cstheme="majorBidi"/>
          <w:color w:val="000000"/>
        </w:rPr>
        <w:t xml:space="preserve"> Décrire </w:t>
      </w:r>
      <w:r w:rsidR="005B0B6A" w:rsidRPr="00814F5D">
        <w:rPr>
          <w:rFonts w:asciiTheme="majorBidi" w:hAnsiTheme="majorBidi" w:cstheme="majorBidi"/>
          <w:color w:val="000000"/>
        </w:rPr>
        <w:t xml:space="preserve">en VHDL Synthétisable </w:t>
      </w:r>
      <w:r w:rsidRPr="00814F5D">
        <w:rPr>
          <w:rFonts w:asciiTheme="majorBidi" w:hAnsiTheme="majorBidi" w:cstheme="majorBidi"/>
          <w:color w:val="000000"/>
        </w:rPr>
        <w:t>le composant compteur</w:t>
      </w:r>
      <w:r w:rsidR="005B0B6A" w:rsidRPr="00814F5D">
        <w:rPr>
          <w:rFonts w:asciiTheme="majorBidi" w:hAnsiTheme="majorBidi" w:cstheme="majorBidi"/>
          <w:color w:val="000000"/>
        </w:rPr>
        <w:t>/décompteur</w:t>
      </w:r>
      <w:r w:rsidR="001D66C5">
        <w:rPr>
          <w:rFonts w:asciiTheme="majorBidi" w:hAnsiTheme="majorBidi" w:cstheme="majorBidi"/>
          <w:color w:val="000000"/>
        </w:rPr>
        <w:t xml:space="preserve"> 4 bits</w:t>
      </w:r>
      <w:r w:rsidR="00B35C45">
        <w:rPr>
          <w:rFonts w:asciiTheme="majorBidi" w:hAnsiTheme="majorBidi" w:cstheme="majorBidi"/>
          <w:color w:val="000000"/>
        </w:rPr>
        <w:t xml:space="preserve"> avec un reset asynchrone.</w:t>
      </w:r>
    </w:p>
    <w:p w14:paraId="4E8AA311" w14:textId="77777777" w:rsidR="001D66C5" w:rsidRDefault="0025653F" w:rsidP="001D66C5">
      <w:pPr>
        <w:pStyle w:val="NormalWeb"/>
        <w:ind w:left="708"/>
        <w:rPr>
          <w:rFonts w:asciiTheme="majorBidi" w:hAnsiTheme="majorBidi" w:cstheme="majorBidi"/>
          <w:color w:val="000000"/>
        </w:rPr>
      </w:pPr>
      <w:proofErr w:type="gramStart"/>
      <w:r>
        <w:rPr>
          <w:rFonts w:asciiTheme="majorBidi" w:hAnsiTheme="majorBidi" w:cstheme="majorBidi"/>
          <w:color w:val="000000"/>
        </w:rPr>
        <w:t>si</w:t>
      </w:r>
      <w:proofErr w:type="gramEnd"/>
      <w:r>
        <w:rPr>
          <w:rFonts w:asciiTheme="majorBidi" w:hAnsiTheme="majorBidi" w:cstheme="majorBidi"/>
          <w:color w:val="000000"/>
        </w:rPr>
        <w:t xml:space="preserve"> up =1 --&gt; </w:t>
      </w:r>
      <w:r w:rsidR="001D66C5">
        <w:rPr>
          <w:rFonts w:asciiTheme="majorBidi" w:hAnsiTheme="majorBidi" w:cstheme="majorBidi"/>
          <w:color w:val="000000"/>
        </w:rPr>
        <w:t xml:space="preserve"> comptage</w:t>
      </w:r>
    </w:p>
    <w:p w14:paraId="379EA7CE" w14:textId="77777777" w:rsidR="001D66C5" w:rsidRPr="00814F5D" w:rsidRDefault="0025653F" w:rsidP="001D66C5">
      <w:pPr>
        <w:pStyle w:val="NormalWeb"/>
        <w:ind w:left="708"/>
        <w:rPr>
          <w:rFonts w:asciiTheme="majorBidi" w:hAnsiTheme="majorBidi" w:cstheme="majorBidi"/>
          <w:color w:val="000000"/>
        </w:rPr>
      </w:pPr>
      <w:proofErr w:type="gramStart"/>
      <w:r>
        <w:rPr>
          <w:rFonts w:asciiTheme="majorBidi" w:hAnsiTheme="majorBidi" w:cstheme="majorBidi"/>
          <w:color w:val="000000"/>
        </w:rPr>
        <w:t>si</w:t>
      </w:r>
      <w:proofErr w:type="gramEnd"/>
      <w:r>
        <w:rPr>
          <w:rFonts w:asciiTheme="majorBidi" w:hAnsiTheme="majorBidi" w:cstheme="majorBidi"/>
          <w:color w:val="000000"/>
        </w:rPr>
        <w:t xml:space="preserve"> down --&gt; </w:t>
      </w:r>
      <w:r w:rsidR="001D66C5">
        <w:rPr>
          <w:rFonts w:asciiTheme="majorBidi" w:hAnsiTheme="majorBidi" w:cstheme="majorBidi"/>
          <w:color w:val="000000"/>
        </w:rPr>
        <w:t>décomptage</w:t>
      </w:r>
    </w:p>
    <w:p w14:paraId="5C986180" w14:textId="4A8FA695" w:rsidR="005B0B6A" w:rsidRDefault="005B0B6A" w:rsidP="00B27AD6">
      <w:pPr>
        <w:pStyle w:val="NormalWeb"/>
        <w:rPr>
          <w:rFonts w:asciiTheme="majorBidi" w:hAnsiTheme="majorBidi" w:cstheme="majorBidi"/>
          <w:color w:val="000000"/>
        </w:rPr>
      </w:pPr>
      <w:r w:rsidRPr="0025653F">
        <w:rPr>
          <w:rFonts w:asciiTheme="majorBidi" w:hAnsiTheme="majorBidi" w:cstheme="majorBidi"/>
          <w:b/>
          <w:bCs/>
          <w:color w:val="000000"/>
        </w:rPr>
        <w:t>2</w:t>
      </w:r>
      <w:r w:rsidRPr="00814F5D">
        <w:rPr>
          <w:rFonts w:asciiTheme="majorBidi" w:hAnsiTheme="majorBidi" w:cstheme="majorBidi"/>
          <w:color w:val="000000"/>
        </w:rPr>
        <w:t xml:space="preserve">. Décrire en VHDL </w:t>
      </w:r>
      <w:r w:rsidR="0066477F">
        <w:rPr>
          <w:rFonts w:asciiTheme="majorBidi" w:hAnsiTheme="majorBidi" w:cstheme="majorBidi"/>
          <w:color w:val="000000"/>
        </w:rPr>
        <w:t>s</w:t>
      </w:r>
      <w:r w:rsidR="0066477F" w:rsidRPr="00814F5D">
        <w:rPr>
          <w:rFonts w:asciiTheme="majorBidi" w:hAnsiTheme="majorBidi" w:cstheme="majorBidi"/>
          <w:color w:val="000000"/>
        </w:rPr>
        <w:t>ynthétisable le</w:t>
      </w:r>
      <w:r w:rsidRPr="00814F5D">
        <w:rPr>
          <w:rFonts w:asciiTheme="majorBidi" w:hAnsiTheme="majorBidi" w:cstheme="majorBidi"/>
          <w:color w:val="000000"/>
        </w:rPr>
        <w:t xml:space="preserve"> composant registre</w:t>
      </w:r>
      <w:r w:rsidR="0025653F">
        <w:rPr>
          <w:rFonts w:asciiTheme="majorBidi" w:hAnsiTheme="majorBidi" w:cstheme="majorBidi"/>
          <w:color w:val="000000"/>
        </w:rPr>
        <w:t xml:space="preserve"> :</w:t>
      </w:r>
    </w:p>
    <w:p w14:paraId="5CE15945" w14:textId="77777777" w:rsidR="00146F30" w:rsidRDefault="00146F30" w:rsidP="003E509B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 xml:space="preserve">- </w:t>
      </w:r>
      <w:proofErr w:type="gramStart"/>
      <w:r w:rsidR="006754EF">
        <w:rPr>
          <w:rFonts w:asciiTheme="majorBidi" w:hAnsiTheme="majorBidi" w:cstheme="majorBidi"/>
          <w:color w:val="000000"/>
        </w:rPr>
        <w:t>Le  registre</w:t>
      </w:r>
      <w:proofErr w:type="gramEnd"/>
      <w:r w:rsidR="006754EF">
        <w:rPr>
          <w:rFonts w:asciiTheme="majorBidi" w:hAnsiTheme="majorBidi" w:cstheme="majorBidi"/>
          <w:color w:val="000000"/>
        </w:rPr>
        <w:t xml:space="preserve"> permet de stocker</w:t>
      </w:r>
      <w:r w:rsidR="003E509B">
        <w:rPr>
          <w:rFonts w:asciiTheme="majorBidi" w:hAnsiTheme="majorBidi" w:cstheme="majorBidi"/>
          <w:color w:val="000000"/>
        </w:rPr>
        <w:t xml:space="preserve"> et </w:t>
      </w:r>
      <w:r w:rsidR="0025653F">
        <w:rPr>
          <w:rFonts w:asciiTheme="majorBidi" w:hAnsiTheme="majorBidi" w:cstheme="majorBidi"/>
          <w:color w:val="000000"/>
        </w:rPr>
        <w:t>par conséquent</w:t>
      </w:r>
      <w:r w:rsidR="006754EF">
        <w:rPr>
          <w:rFonts w:asciiTheme="majorBidi" w:hAnsiTheme="majorBidi" w:cstheme="majorBidi"/>
          <w:color w:val="000000"/>
        </w:rPr>
        <w:t xml:space="preserve"> de modifier facilement la capacité maximale du parking en nombre de places.</w:t>
      </w:r>
    </w:p>
    <w:p w14:paraId="4C2A89E0" w14:textId="77777777" w:rsidR="00146F30" w:rsidRDefault="00146F30" w:rsidP="00146F30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 xml:space="preserve">- </w:t>
      </w:r>
      <w:proofErr w:type="gramStart"/>
      <w:r w:rsidRPr="00146F30">
        <w:rPr>
          <w:rFonts w:asciiTheme="majorBidi" w:hAnsiTheme="majorBidi" w:cstheme="majorBidi"/>
          <w:color w:val="000000"/>
        </w:rPr>
        <w:t>utiliser  l'objet</w:t>
      </w:r>
      <w:proofErr w:type="gramEnd"/>
      <w:r w:rsidRPr="00146F3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146F30">
        <w:rPr>
          <w:rFonts w:asciiTheme="majorBidi" w:hAnsiTheme="majorBidi" w:cstheme="majorBidi"/>
          <w:b/>
          <w:bCs/>
          <w:color w:val="000000"/>
        </w:rPr>
        <w:t>assert</w:t>
      </w:r>
      <w:proofErr w:type="spellEnd"/>
      <w:r w:rsidRPr="00146F30">
        <w:rPr>
          <w:rFonts w:asciiTheme="majorBidi" w:hAnsiTheme="majorBidi" w:cstheme="majorBidi"/>
          <w:color w:val="000000"/>
        </w:rPr>
        <w:t xml:space="preserve"> condition  </w:t>
      </w:r>
      <w:r w:rsidRPr="00146F30">
        <w:rPr>
          <w:rFonts w:asciiTheme="majorBidi" w:hAnsiTheme="majorBidi" w:cstheme="majorBidi"/>
          <w:b/>
          <w:bCs/>
          <w:color w:val="000000"/>
        </w:rPr>
        <w:t>report</w:t>
      </w:r>
      <w:r w:rsidRPr="00146F30">
        <w:rPr>
          <w:rFonts w:asciiTheme="majorBidi" w:hAnsiTheme="majorBidi" w:cstheme="majorBidi"/>
          <w:color w:val="000000"/>
        </w:rPr>
        <w:t xml:space="preserve"> " message" </w:t>
      </w:r>
      <w:proofErr w:type="spellStart"/>
      <w:r w:rsidRPr="00146F30">
        <w:rPr>
          <w:rFonts w:asciiTheme="majorBidi" w:hAnsiTheme="majorBidi" w:cstheme="majorBidi"/>
          <w:b/>
          <w:bCs/>
          <w:color w:val="000000"/>
        </w:rPr>
        <w:t>severity</w:t>
      </w:r>
      <w:proofErr w:type="spellEnd"/>
      <w:r w:rsidRPr="00146F30">
        <w:rPr>
          <w:rFonts w:asciiTheme="majorBidi" w:hAnsiTheme="majorBidi" w:cstheme="majorBidi"/>
          <w:color w:val="000000"/>
        </w:rPr>
        <w:t xml:space="preserve">  [note, </w:t>
      </w:r>
      <w:proofErr w:type="spellStart"/>
      <w:r w:rsidRPr="00146F30">
        <w:rPr>
          <w:rFonts w:asciiTheme="majorBidi" w:hAnsiTheme="majorBidi" w:cstheme="majorBidi"/>
          <w:color w:val="000000"/>
        </w:rPr>
        <w:t>error</w:t>
      </w:r>
      <w:proofErr w:type="spellEnd"/>
      <w:r w:rsidRPr="00146F30">
        <w:rPr>
          <w:rFonts w:asciiTheme="majorBidi" w:hAnsiTheme="majorBidi" w:cstheme="majorBidi"/>
          <w:color w:val="000000"/>
        </w:rPr>
        <w:t xml:space="preserve">, warning, </w:t>
      </w:r>
      <w:proofErr w:type="spellStart"/>
      <w:r w:rsidRPr="00146F30">
        <w:rPr>
          <w:rFonts w:asciiTheme="majorBidi" w:hAnsiTheme="majorBidi" w:cstheme="majorBidi"/>
          <w:color w:val="000000"/>
        </w:rPr>
        <w:t>failure</w:t>
      </w:r>
      <w:proofErr w:type="spellEnd"/>
      <w:r w:rsidRPr="00146F30">
        <w:rPr>
          <w:rFonts w:asciiTheme="majorBidi" w:hAnsiTheme="majorBidi" w:cstheme="majorBidi"/>
          <w:color w:val="000000"/>
        </w:rPr>
        <w:t>] pour valider le fonctionn</w:t>
      </w:r>
      <w:r w:rsidR="003E3EA8">
        <w:rPr>
          <w:rFonts w:asciiTheme="majorBidi" w:hAnsiTheme="majorBidi" w:cstheme="majorBidi"/>
          <w:color w:val="000000"/>
        </w:rPr>
        <w:t>e</w:t>
      </w:r>
      <w:r w:rsidRPr="00146F30">
        <w:rPr>
          <w:rFonts w:asciiTheme="majorBidi" w:hAnsiTheme="majorBidi" w:cstheme="majorBidi"/>
          <w:color w:val="000000"/>
        </w:rPr>
        <w:t xml:space="preserve">ment de votre registre. </w:t>
      </w:r>
    </w:p>
    <w:p w14:paraId="16F8401A" w14:textId="77777777" w:rsidR="003E3EA8" w:rsidRPr="00146F30" w:rsidRDefault="003E3EA8" w:rsidP="00DA350D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 xml:space="preserve">- vérifier les différents types de </w:t>
      </w:r>
      <w:proofErr w:type="spellStart"/>
      <w:r w:rsidRPr="00103062">
        <w:rPr>
          <w:rFonts w:asciiTheme="majorBidi" w:hAnsiTheme="majorBidi" w:cstheme="majorBidi"/>
          <w:b/>
          <w:bCs/>
          <w:color w:val="000000"/>
        </w:rPr>
        <w:t>sev</w:t>
      </w:r>
      <w:r w:rsidR="00DA350D">
        <w:rPr>
          <w:rFonts w:asciiTheme="majorBidi" w:hAnsiTheme="majorBidi" w:cstheme="majorBidi"/>
          <w:b/>
          <w:bCs/>
          <w:color w:val="000000"/>
        </w:rPr>
        <w:t>e</w:t>
      </w:r>
      <w:r w:rsidRPr="00103062">
        <w:rPr>
          <w:rFonts w:asciiTheme="majorBidi" w:hAnsiTheme="majorBidi" w:cstheme="majorBidi"/>
          <w:b/>
          <w:bCs/>
          <w:color w:val="000000"/>
        </w:rPr>
        <w:t>rity</w:t>
      </w:r>
      <w:proofErr w:type="spellEnd"/>
      <w:r>
        <w:rPr>
          <w:rFonts w:asciiTheme="majorBidi" w:hAnsiTheme="majorBidi" w:cstheme="majorBidi"/>
          <w:color w:val="000000"/>
        </w:rPr>
        <w:t xml:space="preserve"> </w:t>
      </w:r>
      <w:proofErr w:type="gramStart"/>
      <w:r>
        <w:rPr>
          <w:rFonts w:asciiTheme="majorBidi" w:hAnsiTheme="majorBidi" w:cstheme="majorBidi"/>
          <w:color w:val="000000"/>
        </w:rPr>
        <w:t>et  noter</w:t>
      </w:r>
      <w:proofErr w:type="gramEnd"/>
      <w:r>
        <w:rPr>
          <w:rFonts w:asciiTheme="majorBidi" w:hAnsiTheme="majorBidi" w:cstheme="majorBidi"/>
          <w:color w:val="000000"/>
        </w:rPr>
        <w:t xml:space="preserve"> la différence dans le comp</w:t>
      </w:r>
      <w:r w:rsidR="00103062">
        <w:rPr>
          <w:rFonts w:asciiTheme="majorBidi" w:hAnsiTheme="majorBidi" w:cstheme="majorBidi"/>
          <w:color w:val="000000"/>
        </w:rPr>
        <w:t>o</w:t>
      </w:r>
      <w:r>
        <w:rPr>
          <w:rFonts w:asciiTheme="majorBidi" w:hAnsiTheme="majorBidi" w:cstheme="majorBidi"/>
          <w:color w:val="000000"/>
        </w:rPr>
        <w:t xml:space="preserve">rtement du </w:t>
      </w:r>
      <w:proofErr w:type="spellStart"/>
      <w:r>
        <w:rPr>
          <w:rFonts w:asciiTheme="majorBidi" w:hAnsiTheme="majorBidi" w:cstheme="majorBidi"/>
          <w:color w:val="000000"/>
        </w:rPr>
        <w:t>simultateur</w:t>
      </w:r>
      <w:proofErr w:type="spellEnd"/>
      <w:r>
        <w:rPr>
          <w:rFonts w:asciiTheme="majorBidi" w:hAnsiTheme="majorBidi" w:cstheme="majorBidi"/>
          <w:color w:val="000000"/>
        </w:rPr>
        <w:t>.</w:t>
      </w:r>
    </w:p>
    <w:p w14:paraId="4CBFE43C" w14:textId="1E38942A" w:rsidR="005B0B6A" w:rsidRDefault="005B0B6A" w:rsidP="0025653F">
      <w:pPr>
        <w:pStyle w:val="NormalWeb"/>
        <w:rPr>
          <w:rFonts w:asciiTheme="majorBidi" w:hAnsiTheme="majorBidi" w:cstheme="majorBidi"/>
          <w:color w:val="000000"/>
        </w:rPr>
      </w:pPr>
      <w:r w:rsidRPr="003E509B">
        <w:rPr>
          <w:rFonts w:asciiTheme="majorBidi" w:hAnsiTheme="majorBidi" w:cstheme="majorBidi"/>
          <w:b/>
          <w:bCs/>
          <w:color w:val="000000"/>
        </w:rPr>
        <w:lastRenderedPageBreak/>
        <w:t>3</w:t>
      </w:r>
      <w:r w:rsidRPr="00814F5D">
        <w:rPr>
          <w:rFonts w:asciiTheme="majorBidi" w:hAnsiTheme="majorBidi" w:cstheme="majorBidi"/>
          <w:color w:val="000000"/>
        </w:rPr>
        <w:t>. Décrire en VHDL synthétisable le composant comparateur</w:t>
      </w:r>
      <w:r w:rsidR="0025653F">
        <w:rPr>
          <w:rFonts w:asciiTheme="majorBidi" w:hAnsiTheme="majorBidi" w:cstheme="majorBidi"/>
          <w:color w:val="000000"/>
        </w:rPr>
        <w:t xml:space="preserve"> : il permet de comparer la sortie du </w:t>
      </w:r>
      <w:r w:rsidR="0066477F">
        <w:rPr>
          <w:rFonts w:asciiTheme="majorBidi" w:hAnsiTheme="majorBidi" w:cstheme="majorBidi"/>
          <w:color w:val="000000"/>
        </w:rPr>
        <w:t xml:space="preserve">compteur </w:t>
      </w:r>
      <w:proofErr w:type="gramStart"/>
      <w:r w:rsidR="0066477F">
        <w:rPr>
          <w:rFonts w:asciiTheme="majorBidi" w:hAnsiTheme="majorBidi" w:cstheme="majorBidi"/>
          <w:color w:val="000000"/>
        </w:rPr>
        <w:t>(</w:t>
      </w:r>
      <w:r w:rsidR="003E509B">
        <w:rPr>
          <w:rFonts w:asciiTheme="majorBidi" w:hAnsiTheme="majorBidi" w:cstheme="majorBidi"/>
          <w:color w:val="000000"/>
        </w:rPr>
        <w:t xml:space="preserve"> nombre</w:t>
      </w:r>
      <w:proofErr w:type="gramEnd"/>
      <w:r w:rsidR="003E509B">
        <w:rPr>
          <w:rFonts w:asciiTheme="majorBidi" w:hAnsiTheme="majorBidi" w:cstheme="majorBidi"/>
          <w:color w:val="000000"/>
        </w:rPr>
        <w:t xml:space="preserve"> de voiture </w:t>
      </w:r>
      <w:r w:rsidR="0025653F">
        <w:rPr>
          <w:rFonts w:asciiTheme="majorBidi" w:hAnsiTheme="majorBidi" w:cstheme="majorBidi"/>
          <w:color w:val="000000"/>
        </w:rPr>
        <w:t>dans le parking) avec le nombre max</w:t>
      </w:r>
      <w:r w:rsidR="006C0B4C">
        <w:rPr>
          <w:rFonts w:asciiTheme="majorBidi" w:hAnsiTheme="majorBidi" w:cstheme="majorBidi"/>
          <w:color w:val="000000"/>
        </w:rPr>
        <w:t>imale</w:t>
      </w:r>
      <w:r w:rsidR="0025653F">
        <w:rPr>
          <w:rFonts w:asciiTheme="majorBidi" w:hAnsiTheme="majorBidi" w:cstheme="majorBidi"/>
          <w:color w:val="000000"/>
        </w:rPr>
        <w:t xml:space="preserve"> </w:t>
      </w:r>
      <w:r w:rsidR="006C0B4C">
        <w:rPr>
          <w:rFonts w:asciiTheme="majorBidi" w:hAnsiTheme="majorBidi" w:cstheme="majorBidi"/>
          <w:color w:val="000000"/>
        </w:rPr>
        <w:t xml:space="preserve">du </w:t>
      </w:r>
      <w:r w:rsidR="0025653F">
        <w:rPr>
          <w:rFonts w:asciiTheme="majorBidi" w:hAnsiTheme="majorBidi" w:cstheme="majorBidi"/>
          <w:color w:val="000000"/>
        </w:rPr>
        <w:t>parking</w:t>
      </w:r>
      <w:r w:rsidR="006C0B4C">
        <w:rPr>
          <w:rFonts w:asciiTheme="majorBidi" w:hAnsiTheme="majorBidi" w:cstheme="majorBidi"/>
          <w:color w:val="000000"/>
        </w:rPr>
        <w:t>.</w:t>
      </w:r>
    </w:p>
    <w:p w14:paraId="78A3B3E0" w14:textId="77777777" w:rsidR="0025653F" w:rsidRDefault="0025653F" w:rsidP="0025653F">
      <w:pPr>
        <w:pStyle w:val="NormalWeb"/>
        <w:rPr>
          <w:rFonts w:asciiTheme="majorBidi" w:hAnsiTheme="majorBidi" w:cstheme="majorBidi"/>
          <w:color w:val="000000"/>
        </w:rPr>
      </w:pPr>
      <w:proofErr w:type="gramStart"/>
      <w:r>
        <w:rPr>
          <w:rFonts w:asciiTheme="majorBidi" w:hAnsiTheme="majorBidi" w:cstheme="majorBidi"/>
          <w:color w:val="000000"/>
        </w:rPr>
        <w:t>utiliser</w:t>
      </w:r>
      <w:proofErr w:type="gramEnd"/>
      <w:r>
        <w:rPr>
          <w:rFonts w:asciiTheme="majorBidi" w:hAnsiTheme="majorBidi" w:cstheme="majorBidi"/>
          <w:color w:val="000000"/>
        </w:rPr>
        <w:t xml:space="preserve"> une instruction concurrente conditionnelle. </w:t>
      </w:r>
    </w:p>
    <w:p w14:paraId="3B388FA9" w14:textId="13C5747E" w:rsidR="00814F5D" w:rsidRDefault="00814F5D" w:rsidP="00814F5D">
      <w:pPr>
        <w:pStyle w:val="NormalWeb"/>
        <w:rPr>
          <w:rFonts w:asciiTheme="majorBidi" w:hAnsiTheme="majorBidi" w:cstheme="majorBidi"/>
          <w:color w:val="000000"/>
        </w:rPr>
      </w:pPr>
      <w:r w:rsidRPr="003E509B">
        <w:rPr>
          <w:rFonts w:asciiTheme="majorBidi" w:hAnsiTheme="majorBidi" w:cstheme="majorBidi"/>
          <w:b/>
          <w:bCs/>
          <w:color w:val="000000"/>
        </w:rPr>
        <w:t>4.</w:t>
      </w:r>
      <w:r>
        <w:rPr>
          <w:rFonts w:asciiTheme="majorBidi" w:hAnsiTheme="majorBidi" w:cstheme="majorBidi"/>
          <w:color w:val="000000"/>
        </w:rPr>
        <w:t xml:space="preserve"> Décrire </w:t>
      </w:r>
      <w:r w:rsidRPr="00814F5D">
        <w:rPr>
          <w:rFonts w:asciiTheme="majorBidi" w:hAnsiTheme="majorBidi" w:cstheme="majorBidi"/>
          <w:color w:val="000000"/>
        </w:rPr>
        <w:t xml:space="preserve">en VHDL </w:t>
      </w:r>
      <w:r w:rsidR="0066477F">
        <w:rPr>
          <w:rFonts w:asciiTheme="majorBidi" w:hAnsiTheme="majorBidi" w:cstheme="majorBidi"/>
          <w:color w:val="000000"/>
        </w:rPr>
        <w:t>s</w:t>
      </w:r>
      <w:r w:rsidR="0066477F" w:rsidRPr="00814F5D">
        <w:rPr>
          <w:rFonts w:asciiTheme="majorBidi" w:hAnsiTheme="majorBidi" w:cstheme="majorBidi"/>
          <w:color w:val="000000"/>
        </w:rPr>
        <w:t>ynthétisable le</w:t>
      </w:r>
      <w:r>
        <w:rPr>
          <w:rFonts w:asciiTheme="majorBidi" w:hAnsiTheme="majorBidi" w:cstheme="majorBidi"/>
          <w:color w:val="000000"/>
        </w:rPr>
        <w:t xml:space="preserve"> composant soustracteur</w:t>
      </w:r>
    </w:p>
    <w:p w14:paraId="03EC26D5" w14:textId="77777777" w:rsidR="003E509B" w:rsidRPr="00814F5D" w:rsidRDefault="003E509B" w:rsidP="003E509B">
      <w:pPr>
        <w:pStyle w:val="NormalWeb"/>
        <w:rPr>
          <w:rFonts w:asciiTheme="majorBidi" w:hAnsiTheme="majorBidi" w:cstheme="majorBidi"/>
          <w:color w:val="000000"/>
        </w:rPr>
      </w:pPr>
      <w:r w:rsidRPr="003E509B">
        <w:rPr>
          <w:rFonts w:asciiTheme="majorBidi" w:hAnsiTheme="majorBidi" w:cstheme="majorBidi"/>
          <w:b/>
          <w:bCs/>
          <w:color w:val="000000"/>
        </w:rPr>
        <w:t>5.</w:t>
      </w:r>
      <w:r>
        <w:rPr>
          <w:rFonts w:asciiTheme="majorBidi" w:hAnsiTheme="majorBidi" w:cstheme="majorBidi"/>
          <w:color w:val="000000"/>
        </w:rPr>
        <w:t xml:space="preserve"> décrire le composant Detect_front_1 en VHDL synthétisable. </w:t>
      </w:r>
    </w:p>
    <w:p w14:paraId="159A6417" w14:textId="77777777" w:rsidR="003E509B" w:rsidRPr="003E509B" w:rsidRDefault="003E509B" w:rsidP="003E509B">
      <w:pPr>
        <w:pStyle w:val="NormalWeb"/>
        <w:jc w:val="both"/>
        <w:rPr>
          <w:rFonts w:asciiTheme="majorBidi" w:hAnsiTheme="majorBidi" w:cstheme="majorBidi"/>
          <w:color w:val="000000"/>
        </w:rPr>
      </w:pPr>
      <w:r w:rsidRPr="003E509B">
        <w:rPr>
          <w:rFonts w:asciiTheme="majorBidi" w:hAnsiTheme="majorBidi" w:cstheme="majorBidi"/>
          <w:color w:val="000000"/>
        </w:rPr>
        <w:t>Le capteur peut fournir une information à 1 pendant plusieurs coups d’horloge.</w:t>
      </w:r>
      <w:r>
        <w:rPr>
          <w:rFonts w:asciiTheme="majorBidi" w:hAnsiTheme="majorBidi" w:cstheme="majorBidi"/>
          <w:color w:val="000000"/>
        </w:rPr>
        <w:t xml:space="preserve"> </w:t>
      </w:r>
      <w:r w:rsidRPr="003E509B">
        <w:rPr>
          <w:rFonts w:asciiTheme="majorBidi" w:hAnsiTheme="majorBidi" w:cstheme="majorBidi"/>
          <w:color w:val="000000"/>
        </w:rPr>
        <w:t>Or le compteur ne doit s’incrémenter ou se décrémenter qu’une fois pour une voiture.</w:t>
      </w:r>
    </w:p>
    <w:p w14:paraId="5EFE8E5C" w14:textId="77777777" w:rsidR="003E509B" w:rsidRPr="003E509B" w:rsidRDefault="003E509B" w:rsidP="003E509B">
      <w:pPr>
        <w:pStyle w:val="NormalWeb"/>
        <w:jc w:val="both"/>
        <w:rPr>
          <w:rFonts w:asciiTheme="majorBidi" w:hAnsiTheme="majorBidi" w:cstheme="majorBidi"/>
          <w:color w:val="000000"/>
        </w:rPr>
      </w:pPr>
      <w:r w:rsidRPr="003E509B">
        <w:rPr>
          <w:rFonts w:asciiTheme="majorBidi" w:hAnsiTheme="majorBidi" w:cstheme="majorBidi"/>
          <w:color w:val="000000"/>
        </w:rPr>
        <w:t>La solution consiste à utiliser une machine d’état pour détecter un front montant</w:t>
      </w:r>
      <w:r>
        <w:rPr>
          <w:rFonts w:asciiTheme="majorBidi" w:hAnsiTheme="majorBidi" w:cstheme="majorBidi"/>
          <w:color w:val="000000"/>
        </w:rPr>
        <w:t xml:space="preserve"> en provenance du capteur. </w:t>
      </w:r>
    </w:p>
    <w:p w14:paraId="66A84E9D" w14:textId="77777777" w:rsidR="003E509B" w:rsidRDefault="003E509B" w:rsidP="003E509B">
      <w:pPr>
        <w:pStyle w:val="NormalWeb"/>
        <w:jc w:val="both"/>
        <w:rPr>
          <w:rFonts w:asciiTheme="majorBidi" w:hAnsiTheme="majorBidi" w:cstheme="majorBidi"/>
          <w:color w:val="000000"/>
        </w:rPr>
      </w:pPr>
      <w:r w:rsidRPr="003E509B">
        <w:rPr>
          <w:rFonts w:asciiTheme="majorBidi" w:hAnsiTheme="majorBidi" w:cstheme="majorBidi"/>
          <w:color w:val="000000"/>
        </w:rPr>
        <w:t xml:space="preserve">A l’issue d’un front montant de l’entrée, la sortie vaut 1 pendant une période de </w:t>
      </w:r>
      <w:proofErr w:type="spellStart"/>
      <w:r w:rsidRPr="003E509B">
        <w:rPr>
          <w:rFonts w:asciiTheme="majorBidi" w:hAnsiTheme="majorBidi" w:cstheme="majorBidi"/>
          <w:color w:val="000000"/>
        </w:rPr>
        <w:t>clk</w:t>
      </w:r>
      <w:proofErr w:type="spellEnd"/>
      <w:r w:rsidR="001749BB">
        <w:rPr>
          <w:rFonts w:asciiTheme="majorBidi" w:hAnsiTheme="majorBidi" w:cstheme="majorBidi"/>
          <w:color w:val="000000"/>
        </w:rPr>
        <w:t xml:space="preserve"> </w:t>
      </w:r>
      <w:proofErr w:type="gramStart"/>
      <w:r w:rsidR="001749BB">
        <w:rPr>
          <w:rFonts w:asciiTheme="majorBidi" w:hAnsiTheme="majorBidi" w:cstheme="majorBidi"/>
          <w:color w:val="000000"/>
        </w:rPr>
        <w:t>( figure</w:t>
      </w:r>
      <w:proofErr w:type="gramEnd"/>
      <w:r w:rsidR="001749B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="001749BB">
        <w:rPr>
          <w:rFonts w:asciiTheme="majorBidi" w:hAnsiTheme="majorBidi" w:cstheme="majorBidi"/>
          <w:color w:val="000000"/>
        </w:rPr>
        <w:t>ci dessous</w:t>
      </w:r>
      <w:proofErr w:type="spellEnd"/>
      <w:r w:rsidR="001749BB">
        <w:rPr>
          <w:rFonts w:asciiTheme="majorBidi" w:hAnsiTheme="majorBidi" w:cstheme="majorBidi"/>
          <w:color w:val="000000"/>
        </w:rPr>
        <w:t>)</w:t>
      </w:r>
      <w:r w:rsidRPr="003E509B">
        <w:rPr>
          <w:rFonts w:asciiTheme="majorBidi" w:hAnsiTheme="majorBidi" w:cstheme="majorBidi"/>
          <w:color w:val="000000"/>
        </w:rPr>
        <w:t>.</w:t>
      </w:r>
    </w:p>
    <w:p w14:paraId="61DCCC27" w14:textId="77777777" w:rsidR="003E509B" w:rsidRPr="003E509B" w:rsidRDefault="003E509B" w:rsidP="003E509B">
      <w:pPr>
        <w:pStyle w:val="NormalWeb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noProof/>
          <w:color w:val="000000"/>
        </w:rPr>
        <w:drawing>
          <wp:inline distT="0" distB="0" distL="0" distR="0" wp14:anchorId="1B96F151" wp14:editId="08B47EF4">
            <wp:extent cx="4848225" cy="1971344"/>
            <wp:effectExtent l="19050" t="0" r="9525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971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0DC51" w14:textId="00B262E6" w:rsidR="00B27AD6" w:rsidRPr="00E04D72" w:rsidRDefault="0066477F" w:rsidP="00E04D72">
      <w:pPr>
        <w:pStyle w:val="NormalWeb"/>
        <w:jc w:val="center"/>
        <w:rPr>
          <w:rFonts w:ascii="Georgia" w:hAnsi="Georgia"/>
          <w:b/>
          <w:bCs/>
          <w:color w:val="000000"/>
        </w:rPr>
      </w:pPr>
      <w:r w:rsidRPr="00E04D72">
        <w:rPr>
          <w:rFonts w:ascii="Georgia" w:hAnsi="Georgia"/>
          <w:b/>
          <w:bCs/>
          <w:color w:val="000000"/>
        </w:rPr>
        <w:t>Figure</w:t>
      </w:r>
      <w:r w:rsidR="00E04D72" w:rsidRPr="00E04D72">
        <w:rPr>
          <w:rFonts w:ascii="Georgia" w:hAnsi="Georgia"/>
          <w:b/>
          <w:bCs/>
          <w:color w:val="000000"/>
        </w:rPr>
        <w:t xml:space="preserve"> 2 :</w:t>
      </w:r>
      <w:r w:rsidR="00E04D72">
        <w:rPr>
          <w:rFonts w:ascii="Georgia" w:hAnsi="Georgia"/>
          <w:b/>
          <w:bCs/>
          <w:color w:val="000000"/>
        </w:rPr>
        <w:t xml:space="preserve"> </w:t>
      </w:r>
      <w:r w:rsidR="00E04D72" w:rsidRPr="00E04D72">
        <w:rPr>
          <w:rFonts w:ascii="Georgia" w:hAnsi="Georgia"/>
          <w:color w:val="000000"/>
        </w:rPr>
        <w:t xml:space="preserve">histogramme du </w:t>
      </w:r>
      <w:proofErr w:type="spellStart"/>
      <w:r w:rsidR="00E04D72" w:rsidRPr="00E04D72">
        <w:rPr>
          <w:rFonts w:ascii="Georgia" w:hAnsi="Georgia"/>
          <w:color w:val="000000"/>
        </w:rPr>
        <w:t>Detect</w:t>
      </w:r>
      <w:proofErr w:type="spellEnd"/>
      <w:r w:rsidR="00E04D72" w:rsidRPr="00E04D72">
        <w:rPr>
          <w:rFonts w:ascii="Georgia" w:hAnsi="Georgia"/>
          <w:color w:val="000000"/>
        </w:rPr>
        <w:t xml:space="preserve"> front</w:t>
      </w:r>
    </w:p>
    <w:p w14:paraId="4660FBB2" w14:textId="77777777" w:rsidR="00B27AD6" w:rsidRPr="00217819" w:rsidRDefault="001749BB" w:rsidP="001749BB">
      <w:pPr>
        <w:pStyle w:val="NormalWeb"/>
        <w:ind w:left="708"/>
        <w:rPr>
          <w:rFonts w:asciiTheme="majorBidi" w:hAnsiTheme="majorBidi" w:cstheme="majorBidi"/>
          <w:color w:val="000000"/>
        </w:rPr>
      </w:pPr>
      <w:r w:rsidRPr="00217819">
        <w:rPr>
          <w:rFonts w:asciiTheme="majorBidi" w:hAnsiTheme="majorBidi" w:cstheme="majorBidi"/>
          <w:b/>
          <w:bCs/>
          <w:color w:val="000000"/>
        </w:rPr>
        <w:t>5.1</w:t>
      </w:r>
      <w:r w:rsidRPr="00217819">
        <w:rPr>
          <w:rFonts w:asciiTheme="majorBidi" w:hAnsiTheme="majorBidi" w:cstheme="majorBidi"/>
          <w:color w:val="000000"/>
        </w:rPr>
        <w:t xml:space="preserve"> : donner le digramme d'état de ce composant.</w:t>
      </w:r>
    </w:p>
    <w:p w14:paraId="11A4C7A4" w14:textId="77777777" w:rsidR="001749BB" w:rsidRPr="00217819" w:rsidRDefault="001749BB" w:rsidP="001749BB">
      <w:pPr>
        <w:pStyle w:val="NormalWeb"/>
        <w:ind w:left="708"/>
        <w:rPr>
          <w:rFonts w:asciiTheme="majorBidi" w:hAnsiTheme="majorBidi" w:cstheme="majorBidi"/>
          <w:color w:val="000000"/>
        </w:rPr>
      </w:pPr>
      <w:r w:rsidRPr="00217819">
        <w:rPr>
          <w:rFonts w:asciiTheme="majorBidi" w:hAnsiTheme="majorBidi" w:cstheme="majorBidi"/>
          <w:b/>
          <w:bCs/>
          <w:color w:val="000000"/>
        </w:rPr>
        <w:t>5.2.</w:t>
      </w:r>
      <w:r w:rsidRPr="00217819">
        <w:rPr>
          <w:rFonts w:asciiTheme="majorBidi" w:hAnsiTheme="majorBidi" w:cstheme="majorBidi"/>
          <w:color w:val="000000"/>
        </w:rPr>
        <w:t xml:space="preserve"> </w:t>
      </w:r>
      <w:proofErr w:type="gramStart"/>
      <w:r w:rsidRPr="00217819">
        <w:rPr>
          <w:rFonts w:asciiTheme="majorBidi" w:hAnsiTheme="majorBidi" w:cstheme="majorBidi"/>
          <w:color w:val="000000"/>
        </w:rPr>
        <w:t>décrire</w:t>
      </w:r>
      <w:proofErr w:type="gramEnd"/>
      <w:r w:rsidRPr="00217819">
        <w:rPr>
          <w:rFonts w:asciiTheme="majorBidi" w:hAnsiTheme="majorBidi" w:cstheme="majorBidi"/>
          <w:color w:val="000000"/>
        </w:rPr>
        <w:t xml:space="preserve"> le fonctionnement de ce composant en VHDL synthétisable</w:t>
      </w:r>
      <w:r w:rsidR="00836B52">
        <w:rPr>
          <w:rFonts w:asciiTheme="majorBidi" w:hAnsiTheme="majorBidi" w:cstheme="majorBidi"/>
          <w:color w:val="000000"/>
        </w:rPr>
        <w:t xml:space="preserve"> et le valider</w:t>
      </w:r>
      <w:r w:rsidR="00E04D72">
        <w:rPr>
          <w:rFonts w:asciiTheme="majorBidi" w:hAnsiTheme="majorBidi" w:cstheme="majorBidi"/>
          <w:color w:val="000000"/>
        </w:rPr>
        <w:t xml:space="preserve"> avec les signaux de la figure 2. </w:t>
      </w:r>
      <w:r w:rsidRPr="00217819">
        <w:rPr>
          <w:rFonts w:asciiTheme="majorBidi" w:hAnsiTheme="majorBidi" w:cstheme="majorBidi"/>
          <w:color w:val="000000"/>
        </w:rPr>
        <w:t xml:space="preserve"> </w:t>
      </w:r>
    </w:p>
    <w:p w14:paraId="798B883C" w14:textId="77777777" w:rsidR="001749BB" w:rsidRDefault="001749BB" w:rsidP="000D1072">
      <w:pPr>
        <w:pStyle w:val="NormalWeb"/>
        <w:rPr>
          <w:rFonts w:asciiTheme="majorBidi" w:hAnsiTheme="majorBidi" w:cstheme="majorBidi"/>
          <w:color w:val="000000"/>
        </w:rPr>
      </w:pPr>
      <w:r w:rsidRPr="001749BB">
        <w:rPr>
          <w:rFonts w:ascii="Georgia" w:hAnsi="Georgia"/>
          <w:b/>
          <w:bCs/>
          <w:color w:val="000000"/>
        </w:rPr>
        <w:t xml:space="preserve">6. </w:t>
      </w:r>
      <w:r w:rsidR="00217819">
        <w:rPr>
          <w:rFonts w:ascii="Georgia" w:hAnsi="Georgia"/>
          <w:b/>
          <w:bCs/>
          <w:color w:val="000000"/>
        </w:rPr>
        <w:t xml:space="preserve"> </w:t>
      </w:r>
      <w:r w:rsidR="000D1072">
        <w:rPr>
          <w:rFonts w:asciiTheme="majorBidi" w:hAnsiTheme="majorBidi" w:cstheme="majorBidi"/>
          <w:color w:val="000000"/>
        </w:rPr>
        <w:t>D</w:t>
      </w:r>
      <w:r w:rsidR="00217819" w:rsidRPr="00217819">
        <w:rPr>
          <w:rFonts w:asciiTheme="majorBidi" w:hAnsiTheme="majorBidi" w:cstheme="majorBidi"/>
          <w:color w:val="000000"/>
        </w:rPr>
        <w:t xml:space="preserve">écrire le composant </w:t>
      </w:r>
      <w:proofErr w:type="spellStart"/>
      <w:r w:rsidR="00217819" w:rsidRPr="00217819">
        <w:rPr>
          <w:rFonts w:asciiTheme="majorBidi" w:hAnsiTheme="majorBidi" w:cstheme="majorBidi"/>
          <w:color w:val="000000"/>
        </w:rPr>
        <w:t>Gestion_Parking</w:t>
      </w:r>
      <w:proofErr w:type="spellEnd"/>
      <w:r w:rsidR="00217819" w:rsidRPr="00217819">
        <w:rPr>
          <w:rFonts w:asciiTheme="majorBidi" w:hAnsiTheme="majorBidi" w:cstheme="majorBidi"/>
          <w:color w:val="000000"/>
        </w:rPr>
        <w:t xml:space="preserve"> en </w:t>
      </w:r>
      <w:r w:rsidR="00836B52">
        <w:rPr>
          <w:rFonts w:asciiTheme="majorBidi" w:hAnsiTheme="majorBidi" w:cstheme="majorBidi"/>
          <w:color w:val="000000"/>
        </w:rPr>
        <w:t>instanciant</w:t>
      </w:r>
      <w:r w:rsidR="00217819">
        <w:rPr>
          <w:rFonts w:asciiTheme="majorBidi" w:hAnsiTheme="majorBidi" w:cstheme="majorBidi"/>
          <w:color w:val="000000"/>
        </w:rPr>
        <w:t xml:space="preserve"> tous les composants </w:t>
      </w:r>
      <w:r w:rsidR="00836B52" w:rsidRPr="00217819">
        <w:rPr>
          <w:rFonts w:asciiTheme="majorBidi" w:hAnsiTheme="majorBidi" w:cstheme="majorBidi"/>
          <w:color w:val="000000"/>
        </w:rPr>
        <w:t>déjà</w:t>
      </w:r>
      <w:r w:rsidR="00217819" w:rsidRPr="00217819">
        <w:rPr>
          <w:rFonts w:asciiTheme="majorBidi" w:hAnsiTheme="majorBidi" w:cstheme="majorBidi"/>
          <w:color w:val="000000"/>
        </w:rPr>
        <w:t xml:space="preserve"> décrit</w:t>
      </w:r>
      <w:r w:rsidR="00217819">
        <w:rPr>
          <w:rFonts w:asciiTheme="majorBidi" w:hAnsiTheme="majorBidi" w:cstheme="majorBidi"/>
          <w:color w:val="000000"/>
        </w:rPr>
        <w:t>s</w:t>
      </w:r>
      <w:r w:rsidR="00217819" w:rsidRPr="00217819">
        <w:rPr>
          <w:rFonts w:asciiTheme="majorBidi" w:hAnsiTheme="majorBidi" w:cstheme="majorBidi"/>
          <w:color w:val="000000"/>
        </w:rPr>
        <w:t>, compilé</w:t>
      </w:r>
      <w:r w:rsidR="00217819">
        <w:rPr>
          <w:rFonts w:asciiTheme="majorBidi" w:hAnsiTheme="majorBidi" w:cstheme="majorBidi"/>
          <w:color w:val="000000"/>
        </w:rPr>
        <w:t>s et exis</w:t>
      </w:r>
      <w:r w:rsidR="00217819" w:rsidRPr="00217819">
        <w:rPr>
          <w:rFonts w:asciiTheme="majorBidi" w:hAnsiTheme="majorBidi" w:cstheme="majorBidi"/>
          <w:color w:val="000000"/>
        </w:rPr>
        <w:t>tant</w:t>
      </w:r>
      <w:r w:rsidR="00836B52">
        <w:rPr>
          <w:rFonts w:asciiTheme="majorBidi" w:hAnsiTheme="majorBidi" w:cstheme="majorBidi"/>
          <w:color w:val="000000"/>
        </w:rPr>
        <w:t>s</w:t>
      </w:r>
      <w:r w:rsidR="00217819" w:rsidRPr="00217819">
        <w:rPr>
          <w:rFonts w:asciiTheme="majorBidi" w:hAnsiTheme="majorBidi" w:cstheme="majorBidi"/>
          <w:color w:val="000000"/>
        </w:rPr>
        <w:t xml:space="preserve"> dans la bibliothèque </w:t>
      </w:r>
      <w:proofErr w:type="spellStart"/>
      <w:r w:rsidR="00217819" w:rsidRPr="00217819">
        <w:rPr>
          <w:rFonts w:asciiTheme="majorBidi" w:hAnsiTheme="majorBidi" w:cstheme="majorBidi"/>
          <w:color w:val="000000"/>
        </w:rPr>
        <w:t>work</w:t>
      </w:r>
      <w:proofErr w:type="spellEnd"/>
      <w:r w:rsidR="00217819" w:rsidRPr="00217819">
        <w:rPr>
          <w:rFonts w:asciiTheme="majorBidi" w:hAnsiTheme="majorBidi" w:cstheme="majorBidi"/>
          <w:color w:val="000000"/>
        </w:rPr>
        <w:t xml:space="preserve"> de </w:t>
      </w:r>
      <w:proofErr w:type="spellStart"/>
      <w:r w:rsidR="00217819">
        <w:rPr>
          <w:rFonts w:asciiTheme="majorBidi" w:hAnsiTheme="majorBidi" w:cstheme="majorBidi"/>
          <w:color w:val="000000"/>
        </w:rPr>
        <w:t>Modelsim</w:t>
      </w:r>
      <w:proofErr w:type="spellEnd"/>
      <w:r w:rsidR="00836B52">
        <w:rPr>
          <w:rFonts w:asciiTheme="majorBidi" w:hAnsiTheme="majorBidi" w:cstheme="majorBidi"/>
          <w:color w:val="000000"/>
        </w:rPr>
        <w:t xml:space="preserve"> puis le valider.</w:t>
      </w:r>
    </w:p>
    <w:p w14:paraId="78F665B2" w14:textId="77777777" w:rsidR="00B27AD6" w:rsidRDefault="00B27AD6" w:rsidP="00B27AD6">
      <w:pPr>
        <w:pStyle w:val="NormalWeb"/>
        <w:rPr>
          <w:rFonts w:ascii="Georgia" w:hAnsi="Georgia"/>
          <w:color w:val="000000"/>
        </w:rPr>
      </w:pPr>
    </w:p>
    <w:p w14:paraId="1FA86044" w14:textId="77777777" w:rsidR="002770BB" w:rsidRDefault="002770BB"/>
    <w:sectPr w:rsidR="002770BB" w:rsidSect="002770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6FAD6D" w14:textId="77777777" w:rsidR="00446EC0" w:rsidRDefault="00446EC0" w:rsidP="00B27AD6">
      <w:pPr>
        <w:spacing w:after="0" w:line="240" w:lineRule="auto"/>
      </w:pPr>
      <w:r>
        <w:separator/>
      </w:r>
    </w:p>
  </w:endnote>
  <w:endnote w:type="continuationSeparator" w:id="0">
    <w:p w14:paraId="0A50A270" w14:textId="77777777" w:rsidR="00446EC0" w:rsidRDefault="00446EC0" w:rsidP="00B2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C4F9A" w14:textId="77777777" w:rsidR="001903E1" w:rsidRDefault="001903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2693562"/>
      <w:docPartObj>
        <w:docPartGallery w:val="Page Numbers (Bottom of Page)"/>
        <w:docPartUnique/>
      </w:docPartObj>
    </w:sdtPr>
    <w:sdtEndPr/>
    <w:sdtContent>
      <w:p w14:paraId="68C1E645" w14:textId="77777777" w:rsidR="006D6339" w:rsidRDefault="00446EC0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350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1ABDBD3" w14:textId="77777777" w:rsidR="006D6339" w:rsidRDefault="006D633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DF3E8A" w14:textId="77777777" w:rsidR="001903E1" w:rsidRDefault="001903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C4131D" w14:textId="77777777" w:rsidR="00446EC0" w:rsidRDefault="00446EC0" w:rsidP="00B27AD6">
      <w:pPr>
        <w:spacing w:after="0" w:line="240" w:lineRule="auto"/>
      </w:pPr>
      <w:r>
        <w:separator/>
      </w:r>
    </w:p>
  </w:footnote>
  <w:footnote w:type="continuationSeparator" w:id="0">
    <w:p w14:paraId="387BFAB1" w14:textId="77777777" w:rsidR="00446EC0" w:rsidRDefault="00446EC0" w:rsidP="00B27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A49C18" w14:textId="77777777" w:rsidR="001903E1" w:rsidRDefault="001903E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43"/>
      <w:gridCol w:w="1159"/>
    </w:tblGrid>
    <w:tr w:rsidR="001D66C5" w14:paraId="1B5D4C57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re"/>
          <w:id w:val="77761602"/>
          <w:placeholder>
            <w:docPart w:val="FCCD8E467FD34CB8BA53903F994794B8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14:paraId="53C8E445" w14:textId="77777777" w:rsidR="001D66C5" w:rsidRDefault="006D6339" w:rsidP="006D6339">
              <w:pPr>
                <w:pStyle w:val="En-tte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Conception circuits numériques</w:t>
              </w:r>
              <w:r w:rsidR="001D66C5" w:rsidRPr="00434ED2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2Ing- 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ISEOC</w:t>
              </w:r>
              <w:r w:rsidR="001D66C5" w:rsidRPr="00434ED2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 </w:t>
              </w:r>
            </w:p>
          </w:tc>
        </w:sdtContent>
      </w:sdt>
      <w:tc>
        <w:tcPr>
          <w:tcW w:w="1105" w:type="dxa"/>
        </w:tcPr>
        <w:p w14:paraId="5CEA1610" w14:textId="77777777" w:rsidR="001D66C5" w:rsidRDefault="001D66C5">
          <w:pPr>
            <w:pStyle w:val="En-tte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</w:p>
      </w:tc>
    </w:tr>
  </w:tbl>
  <w:p w14:paraId="654667FD" w14:textId="77777777" w:rsidR="00B27AD6" w:rsidRDefault="00B27A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262D4" w14:textId="77777777" w:rsidR="001903E1" w:rsidRDefault="001903E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127A9"/>
    <w:multiLevelType w:val="hybridMultilevel"/>
    <w:tmpl w:val="8E5851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13667"/>
    <w:multiLevelType w:val="hybridMultilevel"/>
    <w:tmpl w:val="7C787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AD6"/>
    <w:rsid w:val="00045A24"/>
    <w:rsid w:val="000D1072"/>
    <w:rsid w:val="000E622A"/>
    <w:rsid w:val="000F30AF"/>
    <w:rsid w:val="000F4EE7"/>
    <w:rsid w:val="00103062"/>
    <w:rsid w:val="00146F30"/>
    <w:rsid w:val="001749BB"/>
    <w:rsid w:val="001903E1"/>
    <w:rsid w:val="001D66C5"/>
    <w:rsid w:val="001F0940"/>
    <w:rsid w:val="00217819"/>
    <w:rsid w:val="0025653F"/>
    <w:rsid w:val="002770BB"/>
    <w:rsid w:val="00290DFF"/>
    <w:rsid w:val="003E3EA8"/>
    <w:rsid w:val="003E509B"/>
    <w:rsid w:val="003F2823"/>
    <w:rsid w:val="00446EC0"/>
    <w:rsid w:val="00461646"/>
    <w:rsid w:val="00517102"/>
    <w:rsid w:val="0052103E"/>
    <w:rsid w:val="00540162"/>
    <w:rsid w:val="005B0B6A"/>
    <w:rsid w:val="00611592"/>
    <w:rsid w:val="00661D99"/>
    <w:rsid w:val="0066477F"/>
    <w:rsid w:val="006754EF"/>
    <w:rsid w:val="006C0B4C"/>
    <w:rsid w:val="006D6339"/>
    <w:rsid w:val="00713280"/>
    <w:rsid w:val="007A0FC3"/>
    <w:rsid w:val="007B4268"/>
    <w:rsid w:val="007D2EC3"/>
    <w:rsid w:val="00814F5D"/>
    <w:rsid w:val="0081605C"/>
    <w:rsid w:val="00836B52"/>
    <w:rsid w:val="008D6B90"/>
    <w:rsid w:val="00A91DD7"/>
    <w:rsid w:val="00B10425"/>
    <w:rsid w:val="00B27AD6"/>
    <w:rsid w:val="00B35C45"/>
    <w:rsid w:val="00B5328C"/>
    <w:rsid w:val="00B85871"/>
    <w:rsid w:val="00BE7004"/>
    <w:rsid w:val="00BF1EEF"/>
    <w:rsid w:val="00C761D8"/>
    <w:rsid w:val="00DA350D"/>
    <w:rsid w:val="00DA3EA4"/>
    <w:rsid w:val="00DB4E5E"/>
    <w:rsid w:val="00DE20F3"/>
    <w:rsid w:val="00E04D72"/>
    <w:rsid w:val="00E927B6"/>
    <w:rsid w:val="00F07353"/>
    <w:rsid w:val="00F36CEF"/>
    <w:rsid w:val="00F56C1D"/>
    <w:rsid w:val="00F7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286293"/>
  <w15:docId w15:val="{0BFF4365-AD5F-453A-93C0-54264FB5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7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27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7AD6"/>
  </w:style>
  <w:style w:type="paragraph" w:styleId="Pieddepage">
    <w:name w:val="footer"/>
    <w:basedOn w:val="Normal"/>
    <w:link w:val="PieddepageCar"/>
    <w:uiPriority w:val="99"/>
    <w:unhideWhenUsed/>
    <w:rsid w:val="00B27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7AD6"/>
  </w:style>
  <w:style w:type="paragraph" w:styleId="Textedebulles">
    <w:name w:val="Balloon Text"/>
    <w:basedOn w:val="Normal"/>
    <w:link w:val="TextedebullesCar"/>
    <w:uiPriority w:val="99"/>
    <w:semiHidden/>
    <w:unhideWhenUsed/>
    <w:rsid w:val="00B27A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7A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47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CCD8E467FD34CB8BA53903F994794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B9D767-E2A0-4A31-983E-3E46CFF89C36}"/>
      </w:docPartPr>
      <w:docPartBody>
        <w:p w:rsidR="006D3420" w:rsidRDefault="009C5DB8" w:rsidP="009C5DB8">
          <w:pPr>
            <w:pStyle w:val="FCCD8E467FD34CB8BA53903F994794B8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994"/>
    <w:rsid w:val="00086BC7"/>
    <w:rsid w:val="006D3420"/>
    <w:rsid w:val="00707EFA"/>
    <w:rsid w:val="00723B6F"/>
    <w:rsid w:val="007351FD"/>
    <w:rsid w:val="00755994"/>
    <w:rsid w:val="007F25CA"/>
    <w:rsid w:val="008D78D0"/>
    <w:rsid w:val="009C5DB8"/>
    <w:rsid w:val="00A93A45"/>
    <w:rsid w:val="00B04BF4"/>
    <w:rsid w:val="00F6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B6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2C83A7BB661429F8C40385836C808F5">
    <w:name w:val="72C83A7BB661429F8C40385836C808F5"/>
    <w:rsid w:val="00755994"/>
  </w:style>
  <w:style w:type="paragraph" w:customStyle="1" w:styleId="EE32CE8FB2964818AF89602DDD49024C">
    <w:name w:val="EE32CE8FB2964818AF89602DDD49024C"/>
    <w:rsid w:val="00755994"/>
  </w:style>
  <w:style w:type="paragraph" w:customStyle="1" w:styleId="D233B98C648841579FC3616DB42090BC">
    <w:name w:val="D233B98C648841579FC3616DB42090BC"/>
    <w:rsid w:val="00755994"/>
  </w:style>
  <w:style w:type="paragraph" w:customStyle="1" w:styleId="0D4785072D264DFB853B48A540DDF4D7">
    <w:name w:val="0D4785072D264DFB853B48A540DDF4D7"/>
    <w:rsid w:val="00755994"/>
  </w:style>
  <w:style w:type="paragraph" w:customStyle="1" w:styleId="ACFC904CD7CB46FDB20FC86DC526A917">
    <w:name w:val="ACFC904CD7CB46FDB20FC86DC526A917"/>
    <w:rsid w:val="00755994"/>
  </w:style>
  <w:style w:type="paragraph" w:customStyle="1" w:styleId="2266A52EA89E44019C98693389F4754C">
    <w:name w:val="2266A52EA89E44019C98693389F4754C"/>
    <w:rsid w:val="009C5DB8"/>
  </w:style>
  <w:style w:type="paragraph" w:customStyle="1" w:styleId="1E5A567192CB49C99419C1A7FA9D7352">
    <w:name w:val="1E5A567192CB49C99419C1A7FA9D7352"/>
    <w:rsid w:val="009C5DB8"/>
  </w:style>
  <w:style w:type="paragraph" w:customStyle="1" w:styleId="FCCD8E467FD34CB8BA53903F994794B8">
    <w:name w:val="FCCD8E467FD34CB8BA53903F994794B8"/>
    <w:rsid w:val="009C5DB8"/>
  </w:style>
  <w:style w:type="paragraph" w:customStyle="1" w:styleId="21D445903F4E461AB6F0008A91A045F4">
    <w:name w:val="21D445903F4E461AB6F0008A91A045F4"/>
    <w:rsid w:val="009C5D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2018-02-19T00:00:00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14337</TotalTime>
  <Pages>3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Conception circuits numériques 2Ing- ISEOC  </vt:lpstr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Conception circuits numériques 2Ing- ISEOC  </dc:title>
  <dc:subject>2ING-GISI</dc:subject>
  <dc:creator>dell</dc:creator>
  <cp:lastModifiedBy>Hanene</cp:lastModifiedBy>
  <cp:revision>24</cp:revision>
  <dcterms:created xsi:type="dcterms:W3CDTF">2017-02-23T14:26:00Z</dcterms:created>
  <dcterms:modified xsi:type="dcterms:W3CDTF">2026-02-05T20:40:00Z</dcterms:modified>
</cp:coreProperties>
</file>