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CE48" w14:textId="77777777" w:rsidR="001B1FD1" w:rsidRPr="001B1FD1" w:rsidRDefault="001B1FD1" w:rsidP="001B1FD1">
      <w:pPr>
        <w:shd w:val="clear" w:color="auto" w:fill="FFFFFF"/>
        <w:spacing w:before="300" w:after="0" w:line="240" w:lineRule="auto"/>
        <w:outlineLvl w:val="1"/>
        <w:rPr>
          <w:rFonts w:ascii="inherit" w:eastAsia="Times New Roman" w:hAnsi="inherit" w:cs="Open Sans"/>
          <w:b/>
          <w:bCs/>
          <w:color w:val="263947"/>
          <w:kern w:val="0"/>
          <w:sz w:val="36"/>
          <w:szCs w:val="36"/>
          <w14:ligatures w14:val="none"/>
        </w:rPr>
      </w:pPr>
      <w:r w:rsidRPr="001B1FD1">
        <w:rPr>
          <w:rFonts w:ascii="inherit" w:eastAsia="Times New Roman" w:hAnsi="inherit" w:cs="Open Sans"/>
          <w:b/>
          <w:bCs/>
          <w:color w:val="263947"/>
          <w:kern w:val="0"/>
          <w:sz w:val="36"/>
          <w:szCs w:val="36"/>
          <w14:ligatures w14:val="none"/>
        </w:rPr>
        <w:t>Study Information</w:t>
      </w:r>
    </w:p>
    <w:p w14:paraId="2A2991C0"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Hypotheses</w:t>
      </w:r>
    </w:p>
    <w:p w14:paraId="3AB6AE78" w14:textId="040BD00C" w:rsidR="009449F1" w:rsidRPr="009449F1" w:rsidRDefault="009449F1" w:rsidP="009449F1">
      <w:pPr>
        <w:shd w:val="clear" w:color="auto" w:fill="FFFFFF"/>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Research question 1</w:t>
      </w:r>
      <w:r w:rsidRPr="009449F1">
        <w:rPr>
          <w:rFonts w:ascii="Open Sans" w:eastAsia="Times New Roman" w:hAnsi="Open Sans" w:cs="Open Sans"/>
          <w:color w:val="263947"/>
          <w:kern w:val="0"/>
          <w:sz w:val="21"/>
          <w:szCs w:val="21"/>
          <w14:ligatures w14:val="none"/>
        </w:rPr>
        <w:t>: machine learning models trained with work-related psychological constructs will show better predictive accuracy metrics when predicting turnover intention than models trained using biodata.</w:t>
      </w:r>
    </w:p>
    <w:p w14:paraId="0D500777" w14:textId="53D7E0A4" w:rsidR="009449F1" w:rsidRPr="009449F1" w:rsidRDefault="009449F1" w:rsidP="009449F1">
      <w:pPr>
        <w:shd w:val="clear" w:color="auto" w:fill="FFFFFF"/>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Research question 2</w:t>
      </w:r>
      <w:r w:rsidRPr="009449F1">
        <w:rPr>
          <w:rFonts w:ascii="Open Sans" w:eastAsia="Times New Roman" w:hAnsi="Open Sans" w:cs="Open Sans"/>
          <w:color w:val="263947"/>
          <w:kern w:val="0"/>
          <w:sz w:val="21"/>
          <w:szCs w:val="21"/>
          <w14:ligatures w14:val="none"/>
        </w:rPr>
        <w:t>: the predictive accuracy of machine learning models will increase when work-related psychological constructs are added to the model.</w:t>
      </w:r>
    </w:p>
    <w:p w14:paraId="372053CA" w14:textId="77777777" w:rsidR="00B05A6C" w:rsidRPr="00B05A6C" w:rsidRDefault="00B05A6C" w:rsidP="00B05A6C">
      <w:pPr>
        <w:pStyle w:val="BodyText"/>
        <w:spacing w:line="240" w:lineRule="auto"/>
        <w:ind w:firstLine="0"/>
        <w:rPr>
          <w:rFonts w:ascii="Open Sans" w:hAnsi="Open Sans" w:cs="Open Sans"/>
          <w:sz w:val="21"/>
          <w:szCs w:val="21"/>
        </w:rPr>
      </w:pPr>
    </w:p>
    <w:p w14:paraId="1CE8B86E" w14:textId="77777777" w:rsidR="001B1FD1" w:rsidRPr="001B1FD1" w:rsidRDefault="001B1FD1" w:rsidP="001B1FD1">
      <w:pPr>
        <w:shd w:val="clear" w:color="auto" w:fill="FFFFFF"/>
        <w:spacing w:before="300" w:after="0" w:line="240" w:lineRule="auto"/>
        <w:outlineLvl w:val="1"/>
        <w:rPr>
          <w:rFonts w:ascii="inherit" w:eastAsia="Times New Roman" w:hAnsi="inherit" w:cs="Open Sans"/>
          <w:b/>
          <w:bCs/>
          <w:color w:val="263947"/>
          <w:kern w:val="0"/>
          <w:sz w:val="36"/>
          <w:szCs w:val="36"/>
          <w14:ligatures w14:val="none"/>
        </w:rPr>
      </w:pPr>
      <w:r w:rsidRPr="001B1FD1">
        <w:rPr>
          <w:rFonts w:ascii="inherit" w:eastAsia="Times New Roman" w:hAnsi="inherit" w:cs="Open Sans"/>
          <w:b/>
          <w:bCs/>
          <w:color w:val="263947"/>
          <w:kern w:val="0"/>
          <w:sz w:val="36"/>
          <w:szCs w:val="36"/>
          <w14:ligatures w14:val="none"/>
        </w:rPr>
        <w:t>Design Plan</w:t>
      </w:r>
    </w:p>
    <w:p w14:paraId="26F825DC"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Study type</w:t>
      </w:r>
    </w:p>
    <w:p w14:paraId="18D130DB" w14:textId="77777777"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Observational Study - Data is collected from study subjects that are not randomly assigned to a treatment. This includes surveys, “natural experiments,” and regression discontinuity designs.</w:t>
      </w:r>
    </w:p>
    <w:p w14:paraId="2C4C036C"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Blinding</w:t>
      </w:r>
    </w:p>
    <w:p w14:paraId="7B2C131C" w14:textId="77777777" w:rsidR="001B1FD1" w:rsidRPr="001B1FD1" w:rsidRDefault="001B1FD1" w:rsidP="001B1FD1">
      <w:pPr>
        <w:numPr>
          <w:ilvl w:val="0"/>
          <w:numId w:val="1"/>
        </w:numPr>
        <w:shd w:val="clear" w:color="auto" w:fill="FFFFFF"/>
        <w:spacing w:before="150"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No blinding is involved in this study.</w:t>
      </w:r>
    </w:p>
    <w:p w14:paraId="64E600F2"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Is there any additional blinding in this study?</w:t>
      </w:r>
    </w:p>
    <w:p w14:paraId="66BF33C8"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503260C3"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Study design</w:t>
      </w:r>
    </w:p>
    <w:p w14:paraId="37B70244" w14:textId="77777777"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This is not an experimental study. As there is no manipulation involved, it is neither a between-subject nor a within-subject design. See below for a description of the procedure.</w:t>
      </w:r>
    </w:p>
    <w:p w14:paraId="02DEB3FD"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files selected</w:t>
      </w:r>
    </w:p>
    <w:p w14:paraId="34AB96C0" w14:textId="77777777" w:rsid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Randomization</w:t>
      </w:r>
    </w:p>
    <w:p w14:paraId="15DD8164" w14:textId="51865850" w:rsidR="00251A2C" w:rsidRDefault="00251A2C" w:rsidP="00251A2C">
      <w:pPr>
        <w:spacing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T</w:t>
      </w:r>
      <w:r w:rsidRPr="00251A2C">
        <w:rPr>
          <w:rFonts w:ascii="Open Sans" w:eastAsia="Times New Roman" w:hAnsi="Open Sans" w:cs="Open Sans"/>
          <w:color w:val="263947"/>
          <w:kern w:val="0"/>
          <w:sz w:val="21"/>
          <w:szCs w:val="21"/>
          <w14:ligatures w14:val="none"/>
        </w:rPr>
        <w:t xml:space="preserve">he following publicly available instruments will be </w:t>
      </w:r>
      <w:r>
        <w:rPr>
          <w:rFonts w:ascii="Open Sans" w:eastAsia="Times New Roman" w:hAnsi="Open Sans" w:cs="Open Sans"/>
          <w:color w:val="263947"/>
          <w:kern w:val="0"/>
          <w:sz w:val="21"/>
          <w:szCs w:val="21"/>
          <w14:ligatures w14:val="none"/>
        </w:rPr>
        <w:t>the instruments used for this study</w:t>
      </w:r>
      <w:r w:rsidRPr="00251A2C">
        <w:rPr>
          <w:rFonts w:ascii="Open Sans" w:eastAsia="Times New Roman" w:hAnsi="Open Sans" w:cs="Open Sans"/>
          <w:color w:val="263947"/>
          <w:kern w:val="0"/>
          <w:sz w:val="21"/>
          <w:szCs w:val="21"/>
          <w14:ligatures w14:val="none"/>
        </w:rPr>
        <w:t>: the 3-items Utrecht Work Engagement Scale (UWES-3) (Schaufeli et al., 2017), the refined 9-items Lodahl and Kejner’s Job Involvement Scale (JI) (Reeve &amp; Smith, 2001), the revised Three-Component Model (TCM) Employee Commitment Survey (Meyer &amp; Allen, 1991), the 1-item Graphic Scale of Organizational Identification (GSOI) (Shamir &amp; Kark, 2004), the 8-item Survey of Perceived Organizational Support (SPOS) (Shore &amp; Tetrick, 1991), and the</w:t>
      </w:r>
      <w:r>
        <w:rPr>
          <w:rFonts w:ascii="Open Sans" w:eastAsia="Times New Roman" w:hAnsi="Open Sans" w:cs="Open Sans"/>
          <w:color w:val="263947"/>
          <w:kern w:val="0"/>
          <w:sz w:val="21"/>
          <w:szCs w:val="21"/>
          <w14:ligatures w14:val="none"/>
        </w:rPr>
        <w:t xml:space="preserve"> 6-items Big Five Iventory – Short Form (BFI-2-S). As our dependent variable we’ll use a one item Turnover Intention (TI) scale, which asks the following: “</w:t>
      </w:r>
      <w:r w:rsidRPr="00251A2C">
        <w:rPr>
          <w:rFonts w:ascii="Open Sans" w:eastAsia="Times New Roman" w:hAnsi="Open Sans" w:cs="Open Sans"/>
          <w:color w:val="263947"/>
          <w:kern w:val="0"/>
          <w:sz w:val="21"/>
          <w:szCs w:val="21"/>
          <w14:ligatures w14:val="none"/>
        </w:rPr>
        <w:t>Are you contemplating leaving your organization within the next year?</w:t>
      </w:r>
      <w:r>
        <w:rPr>
          <w:rFonts w:ascii="Open Sans" w:eastAsia="Times New Roman" w:hAnsi="Open Sans" w:cs="Open Sans"/>
          <w:color w:val="263947"/>
          <w:kern w:val="0"/>
          <w:sz w:val="21"/>
          <w:szCs w:val="21"/>
          <w14:ligatures w14:val="none"/>
        </w:rPr>
        <w:t xml:space="preserve">” Also as an dependented variable we’ll be using the Michigan Organizational Assessment Questionnaire (MOAQ). Additionally, biodata multiple choice questions will be asked, as well as demographic information. </w:t>
      </w:r>
    </w:p>
    <w:p w14:paraId="25D0BAC5" w14:textId="27753EF6" w:rsidR="00AD00BB" w:rsidRPr="00251A2C" w:rsidRDefault="00AD00BB" w:rsidP="00251A2C">
      <w:pPr>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All the participants will complete all the materials</w:t>
      </w:r>
      <w:r>
        <w:rPr>
          <w:rFonts w:ascii="Open Sans" w:eastAsia="Times New Roman" w:hAnsi="Open Sans" w:cs="Open Sans"/>
          <w:color w:val="263947"/>
          <w:kern w:val="0"/>
          <w:sz w:val="21"/>
          <w:szCs w:val="21"/>
          <w14:ligatures w14:val="none"/>
        </w:rPr>
        <w:t xml:space="preserve">, and the order in which they take the scales will be the same for every participant. </w:t>
      </w:r>
    </w:p>
    <w:p w14:paraId="22CCEF47" w14:textId="6DB98CA7" w:rsidR="00251A2C" w:rsidRPr="001B1FD1" w:rsidRDefault="00251A2C" w:rsidP="001B1FD1">
      <w:pPr>
        <w:shd w:val="clear" w:color="auto" w:fill="FFFFFF"/>
        <w:spacing w:after="0" w:line="240" w:lineRule="auto"/>
        <w:rPr>
          <w:rFonts w:ascii="Open Sans" w:eastAsia="Times New Roman" w:hAnsi="Open Sans" w:cs="Open Sans"/>
          <w:color w:val="263947"/>
          <w:kern w:val="0"/>
          <w:sz w:val="21"/>
          <w:szCs w:val="21"/>
          <w14:ligatures w14:val="none"/>
        </w:rPr>
      </w:pPr>
    </w:p>
    <w:p w14:paraId="17C38482" w14:textId="77777777" w:rsidR="001B1FD1" w:rsidRPr="001B1FD1" w:rsidRDefault="001B1FD1" w:rsidP="001B1FD1">
      <w:pPr>
        <w:shd w:val="clear" w:color="auto" w:fill="FFFFFF"/>
        <w:spacing w:before="300" w:after="0" w:line="240" w:lineRule="auto"/>
        <w:outlineLvl w:val="1"/>
        <w:rPr>
          <w:rFonts w:ascii="inherit" w:eastAsia="Times New Roman" w:hAnsi="inherit" w:cs="Open Sans"/>
          <w:b/>
          <w:bCs/>
          <w:color w:val="263947"/>
          <w:kern w:val="0"/>
          <w:sz w:val="36"/>
          <w:szCs w:val="36"/>
          <w14:ligatures w14:val="none"/>
        </w:rPr>
      </w:pPr>
      <w:r w:rsidRPr="001B1FD1">
        <w:rPr>
          <w:rFonts w:ascii="inherit" w:eastAsia="Times New Roman" w:hAnsi="inherit" w:cs="Open Sans"/>
          <w:b/>
          <w:bCs/>
          <w:color w:val="263947"/>
          <w:kern w:val="0"/>
          <w:sz w:val="36"/>
          <w:szCs w:val="36"/>
          <w14:ligatures w14:val="none"/>
        </w:rPr>
        <w:t>Sampling Plan</w:t>
      </w:r>
    </w:p>
    <w:p w14:paraId="42BF3CED"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lastRenderedPageBreak/>
        <w:t>Existing Data</w:t>
      </w:r>
    </w:p>
    <w:p w14:paraId="3D9137CD" w14:textId="77777777"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Registration prior to creation of data</w:t>
      </w:r>
    </w:p>
    <w:p w14:paraId="071675F0"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Explanation of existing data</w:t>
      </w:r>
    </w:p>
    <w:p w14:paraId="03B73017"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25BC82CD"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Data collection procedures</w:t>
      </w:r>
    </w:p>
    <w:p w14:paraId="4BF2BEE6" w14:textId="3B798791"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Participants for the study will be recruited from Amazon's Mechanical Turk (MTurk) to ensure a sample that closely reflects the diversity of the working population across various industries. The survey, hosted on MSU Qualtrics, will be distributed via Amazon's MTurk. MTurk participants will be paid $</w:t>
      </w:r>
      <w:r w:rsidR="00B041EA">
        <w:rPr>
          <w:rFonts w:ascii="Open Sans" w:eastAsia="Times New Roman" w:hAnsi="Open Sans" w:cs="Open Sans"/>
          <w:color w:val="263947"/>
          <w:kern w:val="0"/>
          <w:sz w:val="21"/>
          <w:szCs w:val="21"/>
          <w14:ligatures w14:val="none"/>
        </w:rPr>
        <w:t>1.5</w:t>
      </w:r>
      <w:r w:rsidRPr="001B1FD1">
        <w:rPr>
          <w:rFonts w:ascii="Open Sans" w:eastAsia="Times New Roman" w:hAnsi="Open Sans" w:cs="Open Sans"/>
          <w:color w:val="263947"/>
          <w:kern w:val="0"/>
          <w:sz w:val="21"/>
          <w:szCs w:val="21"/>
          <w14:ligatures w14:val="none"/>
        </w:rPr>
        <w:t xml:space="preserve"> for participating in this study. Participants must be 18 years old and currently employed in order to qualify for participation in the study.</w:t>
      </w:r>
    </w:p>
    <w:p w14:paraId="3A9261E2"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files selected</w:t>
      </w:r>
    </w:p>
    <w:p w14:paraId="1CC1FD43"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Sample size</w:t>
      </w:r>
    </w:p>
    <w:p w14:paraId="591DA4DE" w14:textId="0053C9B5"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 xml:space="preserve">We aim to reach a target sample size of </w:t>
      </w:r>
      <w:r w:rsidR="00251A2C">
        <w:rPr>
          <w:rFonts w:ascii="Open Sans" w:eastAsia="Times New Roman" w:hAnsi="Open Sans" w:cs="Open Sans"/>
          <w:color w:val="263947"/>
          <w:kern w:val="0"/>
          <w:sz w:val="21"/>
          <w:szCs w:val="21"/>
          <w14:ligatures w14:val="none"/>
        </w:rPr>
        <w:t>250</w:t>
      </w:r>
      <w:r w:rsidRPr="001B1FD1">
        <w:rPr>
          <w:rFonts w:ascii="Open Sans" w:eastAsia="Times New Roman" w:hAnsi="Open Sans" w:cs="Open Sans"/>
          <w:color w:val="263947"/>
          <w:kern w:val="0"/>
          <w:sz w:val="21"/>
          <w:szCs w:val="21"/>
          <w14:ligatures w14:val="none"/>
        </w:rPr>
        <w:t xml:space="preserve"> participants for our study. To achieve this, we plan to recruit 250 participants from Amazon's Mechanical Turk (MTurk)</w:t>
      </w:r>
      <w:r w:rsidR="00251A2C">
        <w:rPr>
          <w:rFonts w:ascii="Open Sans" w:eastAsia="Times New Roman" w:hAnsi="Open Sans" w:cs="Open Sans"/>
          <w:color w:val="263947"/>
          <w:kern w:val="0"/>
          <w:sz w:val="21"/>
          <w:szCs w:val="21"/>
          <w14:ligatures w14:val="none"/>
        </w:rPr>
        <w:t>.</w:t>
      </w:r>
    </w:p>
    <w:p w14:paraId="614AB4F5"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Sample size rationale</w:t>
      </w:r>
    </w:p>
    <w:p w14:paraId="0A0D12D1" w14:textId="782B29EB"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This study has been awarded an internal grant of $500 from the MSU I/O Psychology department. The allocated budget allows for compensating participants on MTurk at a rate of $</w:t>
      </w:r>
      <w:r w:rsidR="00251A2C">
        <w:rPr>
          <w:rFonts w:ascii="Open Sans" w:eastAsia="Times New Roman" w:hAnsi="Open Sans" w:cs="Open Sans"/>
          <w:color w:val="263947"/>
          <w:kern w:val="0"/>
          <w:sz w:val="21"/>
          <w:szCs w:val="21"/>
          <w14:ligatures w14:val="none"/>
        </w:rPr>
        <w:t>1.5</w:t>
      </w:r>
      <w:r w:rsidRPr="001B1FD1">
        <w:rPr>
          <w:rFonts w:ascii="Open Sans" w:eastAsia="Times New Roman" w:hAnsi="Open Sans" w:cs="Open Sans"/>
          <w:color w:val="263947"/>
          <w:kern w:val="0"/>
          <w:sz w:val="21"/>
          <w:szCs w:val="21"/>
          <w14:ligatures w14:val="none"/>
        </w:rPr>
        <w:t xml:space="preserve"> per participant, limiting our data collection to 250 MTurk participants..</w:t>
      </w:r>
    </w:p>
    <w:p w14:paraId="3297A069"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Stopping rule</w:t>
      </w:r>
    </w:p>
    <w:p w14:paraId="7DF1B6BB"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3CFC14ED" w14:textId="77777777" w:rsidR="001B1FD1" w:rsidRPr="001B1FD1" w:rsidRDefault="001B1FD1" w:rsidP="001B1FD1">
      <w:pPr>
        <w:shd w:val="clear" w:color="auto" w:fill="FFFFFF"/>
        <w:spacing w:before="300" w:after="0" w:line="240" w:lineRule="auto"/>
        <w:outlineLvl w:val="1"/>
        <w:rPr>
          <w:rFonts w:ascii="inherit" w:eastAsia="Times New Roman" w:hAnsi="inherit" w:cs="Open Sans"/>
          <w:b/>
          <w:bCs/>
          <w:color w:val="263947"/>
          <w:kern w:val="0"/>
          <w:sz w:val="36"/>
          <w:szCs w:val="36"/>
          <w14:ligatures w14:val="none"/>
        </w:rPr>
      </w:pPr>
      <w:r w:rsidRPr="001B1FD1">
        <w:rPr>
          <w:rFonts w:ascii="inherit" w:eastAsia="Times New Roman" w:hAnsi="inherit" w:cs="Open Sans"/>
          <w:b/>
          <w:bCs/>
          <w:color w:val="263947"/>
          <w:kern w:val="0"/>
          <w:sz w:val="36"/>
          <w:szCs w:val="36"/>
          <w14:ligatures w14:val="none"/>
        </w:rPr>
        <w:t>Variables</w:t>
      </w:r>
    </w:p>
    <w:p w14:paraId="2DBB9EA4"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Manipulated variables</w:t>
      </w:r>
    </w:p>
    <w:p w14:paraId="11C1CB8E"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52AAAF1F"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files selected</w:t>
      </w:r>
    </w:p>
    <w:p w14:paraId="790D1C5D" w14:textId="77777777" w:rsid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Measured variables</w:t>
      </w:r>
    </w:p>
    <w:p w14:paraId="797FFAF1" w14:textId="77777777" w:rsidR="00AD00BB" w:rsidRDefault="00AD00BB" w:rsidP="001B1FD1">
      <w:pPr>
        <w:shd w:val="clear" w:color="auto" w:fill="FFFFFF"/>
        <w:spacing w:after="0" w:line="240" w:lineRule="auto"/>
        <w:rPr>
          <w:rFonts w:ascii="Open Sans" w:eastAsia="Times New Roman" w:hAnsi="Open Sans" w:cs="Open Sans"/>
          <w:color w:val="263947"/>
          <w:kern w:val="0"/>
          <w:sz w:val="21"/>
          <w:szCs w:val="21"/>
          <w14:ligatures w14:val="none"/>
        </w:rPr>
      </w:pPr>
    </w:p>
    <w:p w14:paraId="2353B9E2" w14:textId="117B846C" w:rsidR="00AD00BB" w:rsidRDefault="00AD00BB" w:rsidP="00AD00BB">
      <w:pPr>
        <w:spacing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Engagement will be measured using the</w:t>
      </w:r>
      <w:r w:rsidRPr="00251A2C">
        <w:rPr>
          <w:rFonts w:ascii="Open Sans" w:eastAsia="Times New Roman" w:hAnsi="Open Sans" w:cs="Open Sans"/>
          <w:color w:val="263947"/>
          <w:kern w:val="0"/>
          <w:sz w:val="21"/>
          <w:szCs w:val="21"/>
          <w14:ligatures w14:val="none"/>
        </w:rPr>
        <w:t xml:space="preserve"> 3-items Utrecht Work Engagement Scale (UWES-3) (Schaufeli et al., 2017)</w:t>
      </w:r>
      <w:r>
        <w:rPr>
          <w:rFonts w:ascii="Open Sans" w:eastAsia="Times New Roman" w:hAnsi="Open Sans" w:cs="Open Sans"/>
          <w:color w:val="263947"/>
          <w:kern w:val="0"/>
          <w:sz w:val="21"/>
          <w:szCs w:val="21"/>
          <w14:ligatures w14:val="none"/>
        </w:rPr>
        <w:t>. Job involvement will be measured using</w:t>
      </w:r>
      <w:r w:rsidRPr="00251A2C">
        <w:rPr>
          <w:rFonts w:ascii="Open Sans" w:eastAsia="Times New Roman" w:hAnsi="Open Sans" w:cs="Open Sans"/>
          <w:color w:val="263947"/>
          <w:kern w:val="0"/>
          <w:sz w:val="21"/>
          <w:szCs w:val="21"/>
          <w14:ligatures w14:val="none"/>
        </w:rPr>
        <w:t xml:space="preserve"> the refined 9-items Lodahl and Kejner’s Job Involvement Scale (JI) (Reeve &amp; Smith, 2001)</w:t>
      </w:r>
      <w:r>
        <w:rPr>
          <w:rFonts w:ascii="Open Sans" w:eastAsia="Times New Roman" w:hAnsi="Open Sans" w:cs="Open Sans"/>
          <w:color w:val="263947"/>
          <w:kern w:val="0"/>
          <w:sz w:val="21"/>
          <w:szCs w:val="21"/>
          <w14:ligatures w14:val="none"/>
        </w:rPr>
        <w:t>. Commitment will be measured using t</w:t>
      </w:r>
      <w:r w:rsidRPr="00251A2C">
        <w:rPr>
          <w:rFonts w:ascii="Open Sans" w:eastAsia="Times New Roman" w:hAnsi="Open Sans" w:cs="Open Sans"/>
          <w:color w:val="263947"/>
          <w:kern w:val="0"/>
          <w:sz w:val="21"/>
          <w:szCs w:val="21"/>
          <w14:ligatures w14:val="none"/>
        </w:rPr>
        <w:t xml:space="preserve">he </w:t>
      </w:r>
      <w:r>
        <w:rPr>
          <w:rFonts w:ascii="Open Sans" w:eastAsia="Times New Roman" w:hAnsi="Open Sans" w:cs="Open Sans"/>
          <w:color w:val="263947"/>
          <w:kern w:val="0"/>
          <w:sz w:val="21"/>
          <w:szCs w:val="21"/>
          <w14:ligatures w14:val="none"/>
        </w:rPr>
        <w:t xml:space="preserve">affective and normative components of the </w:t>
      </w:r>
      <w:r w:rsidRPr="00251A2C">
        <w:rPr>
          <w:rFonts w:ascii="Open Sans" w:eastAsia="Times New Roman" w:hAnsi="Open Sans" w:cs="Open Sans"/>
          <w:color w:val="263947"/>
          <w:kern w:val="0"/>
          <w:sz w:val="21"/>
          <w:szCs w:val="21"/>
          <w14:ligatures w14:val="none"/>
        </w:rPr>
        <w:t>revised Three-Component Model (TCM) Employee Commitment Survey (Meyer &amp; Allen, 1991)</w:t>
      </w:r>
      <w:r>
        <w:rPr>
          <w:rFonts w:ascii="Open Sans" w:eastAsia="Times New Roman" w:hAnsi="Open Sans" w:cs="Open Sans"/>
          <w:color w:val="263947"/>
          <w:kern w:val="0"/>
          <w:sz w:val="21"/>
          <w:szCs w:val="21"/>
          <w14:ligatures w14:val="none"/>
        </w:rPr>
        <w:t>. Organizational identification will be measured using</w:t>
      </w:r>
      <w:r w:rsidRPr="00251A2C">
        <w:rPr>
          <w:rFonts w:ascii="Open Sans" w:eastAsia="Times New Roman" w:hAnsi="Open Sans" w:cs="Open Sans"/>
          <w:color w:val="263947"/>
          <w:kern w:val="0"/>
          <w:sz w:val="21"/>
          <w:szCs w:val="21"/>
          <w14:ligatures w14:val="none"/>
        </w:rPr>
        <w:t xml:space="preserve"> the 1-item Graphic Scale of Organizational Identification (GSOI) (Shamir &amp; Kark, 2004)</w:t>
      </w:r>
      <w:r>
        <w:rPr>
          <w:rFonts w:ascii="Open Sans" w:eastAsia="Times New Roman" w:hAnsi="Open Sans" w:cs="Open Sans"/>
          <w:color w:val="263947"/>
          <w:kern w:val="0"/>
          <w:sz w:val="21"/>
          <w:szCs w:val="21"/>
          <w14:ligatures w14:val="none"/>
        </w:rPr>
        <w:t>. Perceived organizational support will be measured using</w:t>
      </w:r>
      <w:r w:rsidRPr="00251A2C">
        <w:rPr>
          <w:rFonts w:ascii="Open Sans" w:eastAsia="Times New Roman" w:hAnsi="Open Sans" w:cs="Open Sans"/>
          <w:color w:val="263947"/>
          <w:kern w:val="0"/>
          <w:sz w:val="21"/>
          <w:szCs w:val="21"/>
          <w14:ligatures w14:val="none"/>
        </w:rPr>
        <w:t xml:space="preserve"> the 8-item Survey of Perceived Organizational Support (SPOS) (Shore &amp; Tetrick, 1991)</w:t>
      </w:r>
      <w:r>
        <w:rPr>
          <w:rFonts w:ascii="Open Sans" w:eastAsia="Times New Roman" w:hAnsi="Open Sans" w:cs="Open Sans"/>
          <w:color w:val="263947"/>
          <w:kern w:val="0"/>
          <w:sz w:val="21"/>
          <w:szCs w:val="21"/>
          <w14:ligatures w14:val="none"/>
        </w:rPr>
        <w:t>. Conscientiousness will be measured using</w:t>
      </w:r>
      <w:r w:rsidRPr="00251A2C">
        <w:rPr>
          <w:rFonts w:ascii="Open Sans" w:eastAsia="Times New Roman" w:hAnsi="Open Sans" w:cs="Open Sans"/>
          <w:color w:val="263947"/>
          <w:kern w:val="0"/>
          <w:sz w:val="21"/>
          <w:szCs w:val="21"/>
          <w14:ligatures w14:val="none"/>
        </w:rPr>
        <w:t xml:space="preserve"> the</w:t>
      </w:r>
      <w:r>
        <w:rPr>
          <w:rFonts w:ascii="Open Sans" w:eastAsia="Times New Roman" w:hAnsi="Open Sans" w:cs="Open Sans"/>
          <w:color w:val="263947"/>
          <w:kern w:val="0"/>
          <w:sz w:val="21"/>
          <w:szCs w:val="21"/>
          <w14:ligatures w14:val="none"/>
        </w:rPr>
        <w:t xml:space="preserve"> 6-items Big Five I</w:t>
      </w:r>
      <w:r>
        <w:rPr>
          <w:rFonts w:ascii="Open Sans" w:eastAsia="Times New Roman" w:hAnsi="Open Sans" w:cs="Open Sans"/>
          <w:color w:val="263947"/>
          <w:kern w:val="0"/>
          <w:sz w:val="21"/>
          <w:szCs w:val="21"/>
          <w14:ligatures w14:val="none"/>
        </w:rPr>
        <w:t>n</w:t>
      </w:r>
      <w:r>
        <w:rPr>
          <w:rFonts w:ascii="Open Sans" w:eastAsia="Times New Roman" w:hAnsi="Open Sans" w:cs="Open Sans"/>
          <w:color w:val="263947"/>
          <w:kern w:val="0"/>
          <w:sz w:val="21"/>
          <w:szCs w:val="21"/>
          <w14:ligatures w14:val="none"/>
        </w:rPr>
        <w:t xml:space="preserve">ventory – Short Form (BFI-2-S). </w:t>
      </w:r>
      <w:r>
        <w:rPr>
          <w:rFonts w:ascii="Open Sans" w:eastAsia="Times New Roman" w:hAnsi="Open Sans" w:cs="Open Sans"/>
          <w:color w:val="263947"/>
          <w:kern w:val="0"/>
          <w:sz w:val="21"/>
          <w:szCs w:val="21"/>
          <w14:ligatures w14:val="none"/>
        </w:rPr>
        <w:t>To measured turnover intention</w:t>
      </w:r>
      <w:r>
        <w:rPr>
          <w:rFonts w:ascii="Open Sans" w:eastAsia="Times New Roman" w:hAnsi="Open Sans" w:cs="Open Sans"/>
          <w:color w:val="263947"/>
          <w:kern w:val="0"/>
          <w:sz w:val="21"/>
          <w:szCs w:val="21"/>
          <w14:ligatures w14:val="none"/>
        </w:rPr>
        <w:t xml:space="preserve"> we’ll use a one item Turnover Intention (TI) scale, which asks the following: “</w:t>
      </w:r>
      <w:r w:rsidRPr="00251A2C">
        <w:rPr>
          <w:rFonts w:ascii="Open Sans" w:eastAsia="Times New Roman" w:hAnsi="Open Sans" w:cs="Open Sans"/>
          <w:color w:val="263947"/>
          <w:kern w:val="0"/>
          <w:sz w:val="21"/>
          <w:szCs w:val="21"/>
          <w14:ligatures w14:val="none"/>
        </w:rPr>
        <w:t>Are you contemplating leaving your organization within the next year?</w:t>
      </w:r>
      <w:r>
        <w:rPr>
          <w:rFonts w:ascii="Open Sans" w:eastAsia="Times New Roman" w:hAnsi="Open Sans" w:cs="Open Sans"/>
          <w:color w:val="263947"/>
          <w:kern w:val="0"/>
          <w:sz w:val="21"/>
          <w:szCs w:val="21"/>
          <w14:ligatures w14:val="none"/>
        </w:rPr>
        <w:t xml:space="preserve">” </w:t>
      </w:r>
      <w:r>
        <w:rPr>
          <w:rFonts w:ascii="Open Sans" w:eastAsia="Times New Roman" w:hAnsi="Open Sans" w:cs="Open Sans"/>
          <w:color w:val="263947"/>
          <w:kern w:val="0"/>
          <w:sz w:val="21"/>
          <w:szCs w:val="21"/>
          <w14:ligatures w14:val="none"/>
        </w:rPr>
        <w:t>Finally, to measure job satisfaction</w:t>
      </w:r>
      <w:r>
        <w:rPr>
          <w:rFonts w:ascii="Open Sans" w:eastAsia="Times New Roman" w:hAnsi="Open Sans" w:cs="Open Sans"/>
          <w:color w:val="263947"/>
          <w:kern w:val="0"/>
          <w:sz w:val="21"/>
          <w:szCs w:val="21"/>
          <w14:ligatures w14:val="none"/>
        </w:rPr>
        <w:t xml:space="preserve"> we’ll be using the Michigan Organizational Assessment Questionnaire (MOAQ). </w:t>
      </w:r>
      <w:r>
        <w:rPr>
          <w:rFonts w:ascii="Open Sans" w:eastAsia="Times New Roman" w:hAnsi="Open Sans" w:cs="Open Sans"/>
          <w:color w:val="263947"/>
          <w:kern w:val="0"/>
          <w:sz w:val="21"/>
          <w:szCs w:val="21"/>
          <w14:ligatures w14:val="none"/>
        </w:rPr>
        <w:lastRenderedPageBreak/>
        <w:t xml:space="preserve">Additionally, biodata multiple choice questions will be asked, as well as demographic information. </w:t>
      </w:r>
    </w:p>
    <w:p w14:paraId="5F5036D0" w14:textId="77777777" w:rsidR="00AD00BB" w:rsidRPr="001B1FD1" w:rsidRDefault="00AD00BB" w:rsidP="001B1FD1">
      <w:pPr>
        <w:shd w:val="clear" w:color="auto" w:fill="FFFFFF"/>
        <w:spacing w:after="0" w:line="240" w:lineRule="auto"/>
        <w:rPr>
          <w:rFonts w:ascii="Open Sans" w:eastAsia="Times New Roman" w:hAnsi="Open Sans" w:cs="Open Sans"/>
          <w:color w:val="263947"/>
          <w:kern w:val="0"/>
          <w:sz w:val="21"/>
          <w:szCs w:val="21"/>
          <w14:ligatures w14:val="none"/>
        </w:rPr>
      </w:pPr>
    </w:p>
    <w:p w14:paraId="0E89A063" w14:textId="77777777" w:rsidR="001B1FD1" w:rsidRPr="001B1FD1" w:rsidRDefault="00000000" w:rsidP="001B1FD1">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14:ligatures w14:val="none"/>
        </w:rPr>
      </w:pPr>
      <w:hyperlink r:id="rId5" w:tgtFrame="_blank" w:history="1">
        <w:r w:rsidR="001B1FD1" w:rsidRPr="001B1FD1">
          <w:rPr>
            <w:rFonts w:ascii="Open Sans" w:eastAsia="Times New Roman" w:hAnsi="Open Sans" w:cs="Open Sans"/>
            <w:color w:val="2D6A9F"/>
            <w:kern w:val="0"/>
            <w:sz w:val="21"/>
            <w:szCs w:val="21"/>
            <w14:ligatures w14:val="none"/>
          </w:rPr>
          <w:t>Qualtrics Survey - MTurk Participants.pdf</w:t>
        </w:r>
      </w:hyperlink>
    </w:p>
    <w:p w14:paraId="50DAB1C2" w14:textId="77777777" w:rsidR="001B1FD1" w:rsidRPr="001B1FD1" w:rsidRDefault="00000000" w:rsidP="001B1FD1">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14:ligatures w14:val="none"/>
        </w:rPr>
      </w:pPr>
      <w:hyperlink r:id="rId6" w:tgtFrame="_blank" w:history="1">
        <w:r w:rsidR="001B1FD1" w:rsidRPr="001B1FD1">
          <w:rPr>
            <w:rFonts w:ascii="Open Sans" w:eastAsia="Times New Roman" w:hAnsi="Open Sans" w:cs="Open Sans"/>
            <w:color w:val="2D6A9F"/>
            <w:kern w:val="0"/>
            <w:sz w:val="21"/>
            <w:szCs w:val="21"/>
            <w14:ligatures w14:val="none"/>
          </w:rPr>
          <w:t>Qualtrics Survey - SONA Participants.pdf</w:t>
        </w:r>
      </w:hyperlink>
    </w:p>
    <w:p w14:paraId="70E2375D"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Indices</w:t>
      </w:r>
    </w:p>
    <w:p w14:paraId="3172ED76" w14:textId="77777777"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We'll compute the mean of all items in the JSS scale, generating a consolidated measure of job satisfaction. Furthermore, we'll calculate the mean for each of the nine subscales in the JSS.</w:t>
      </w:r>
    </w:p>
    <w:p w14:paraId="210C9951"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files selected</w:t>
      </w:r>
    </w:p>
    <w:p w14:paraId="7B627CE8" w14:textId="77777777" w:rsidR="001B1FD1" w:rsidRPr="001B1FD1" w:rsidRDefault="001B1FD1" w:rsidP="001B1FD1">
      <w:pPr>
        <w:shd w:val="clear" w:color="auto" w:fill="FFFFFF"/>
        <w:spacing w:before="300" w:after="0" w:line="240" w:lineRule="auto"/>
        <w:outlineLvl w:val="1"/>
        <w:rPr>
          <w:rFonts w:ascii="inherit" w:eastAsia="Times New Roman" w:hAnsi="inherit" w:cs="Open Sans"/>
          <w:b/>
          <w:bCs/>
          <w:color w:val="263947"/>
          <w:kern w:val="0"/>
          <w:sz w:val="36"/>
          <w:szCs w:val="36"/>
          <w14:ligatures w14:val="none"/>
        </w:rPr>
      </w:pPr>
      <w:r w:rsidRPr="001B1FD1">
        <w:rPr>
          <w:rFonts w:ascii="inherit" w:eastAsia="Times New Roman" w:hAnsi="inherit" w:cs="Open Sans"/>
          <w:b/>
          <w:bCs/>
          <w:color w:val="263947"/>
          <w:kern w:val="0"/>
          <w:sz w:val="36"/>
          <w:szCs w:val="36"/>
          <w14:ligatures w14:val="none"/>
        </w:rPr>
        <w:t>Analysis Plan</w:t>
      </w:r>
    </w:p>
    <w:p w14:paraId="0C5ED13C"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Statistical models</w:t>
      </w:r>
    </w:p>
    <w:p w14:paraId="45E838CC" w14:textId="0352A866" w:rsidR="009449F1" w:rsidRPr="009449F1" w:rsidRDefault="009449F1" w:rsidP="009449F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9449F1">
        <w:rPr>
          <w:rFonts w:ascii="Open Sans" w:eastAsia="Times New Roman" w:hAnsi="Open Sans" w:cs="Open Sans"/>
          <w:color w:val="263947"/>
          <w:kern w:val="0"/>
          <w:sz w:val="21"/>
          <w:szCs w:val="21"/>
          <w14:ligatures w14:val="none"/>
        </w:rPr>
        <w:t>Several machine learning algorithms will be used to train a series of models using biodata features only. These models includes GBT, RF, NN, SVM, and multiple regression. A second series of models that include work-related psychological constructs only in the data will be trained. Predictive accuracy metrics will be compared for each dataset to test hypothesis 3a. In addition, a baseline series of models will be trained using biodata features only. A second series of models that include work-related psychological constructs only in the data will be added to the models. Performance metrics of each model will be evaluated using accuracy, precision, recall, F1-scores, and AUC-ROC. Bootstrap resampling will be used as a statistical test to assess whether the improvement in performance when adding psychological constructs is statistically significant. An F-test will be used to determine if the change in R-squared is statistically significant for multiple regression. This is done to test for</w:t>
      </w:r>
      <w:r>
        <w:rPr>
          <w:rFonts w:ascii="Open Sans" w:eastAsia="Times New Roman" w:hAnsi="Open Sans" w:cs="Open Sans"/>
          <w:color w:val="263947"/>
          <w:kern w:val="0"/>
          <w:sz w:val="21"/>
          <w:szCs w:val="21"/>
          <w14:ligatures w14:val="none"/>
        </w:rPr>
        <w:t xml:space="preserve"> research question 2</w:t>
      </w:r>
      <w:r w:rsidRPr="009449F1">
        <w:rPr>
          <w:rFonts w:ascii="Open Sans" w:eastAsia="Times New Roman" w:hAnsi="Open Sans" w:cs="Open Sans"/>
          <w:color w:val="263947"/>
          <w:kern w:val="0"/>
          <w:sz w:val="21"/>
          <w:szCs w:val="21"/>
          <w14:ligatures w14:val="none"/>
        </w:rPr>
        <w:t>.</w:t>
      </w:r>
    </w:p>
    <w:p w14:paraId="5378CD02"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files selected</w:t>
      </w:r>
    </w:p>
    <w:p w14:paraId="5C5DB9F0"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Transformations</w:t>
      </w:r>
    </w:p>
    <w:p w14:paraId="12B321D4"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7D257C3B"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Inference criteria</w:t>
      </w:r>
    </w:p>
    <w:p w14:paraId="221BE8CF" w14:textId="77777777"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Our threshold for statistical significance will be set at an alpha value of p = 0.05.</w:t>
      </w:r>
    </w:p>
    <w:p w14:paraId="23BF0CF7"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Data exclusion</w:t>
      </w:r>
    </w:p>
    <w:p w14:paraId="7361294F" w14:textId="08DF101F"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 xml:space="preserve">If any participants fail the attention check items, they will be excluded from the sample. Additionally, if the response time is lower than 1.5 minutes, the participants will also be excluded from the study. Outliers will be included in the analysis. </w:t>
      </w:r>
    </w:p>
    <w:p w14:paraId="717AA3C6"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Missing data</w:t>
      </w:r>
    </w:p>
    <w:p w14:paraId="08E9C850"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0BB64F67"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Exploratory analysis</w:t>
      </w:r>
    </w:p>
    <w:p w14:paraId="6C10C794" w14:textId="139047D2" w:rsidR="001B1FD1" w:rsidRPr="001B1FD1" w:rsidRDefault="001B1FD1" w:rsidP="001B1FD1">
      <w:pPr>
        <w:shd w:val="clear" w:color="auto" w:fill="FFFFFF"/>
        <w:spacing w:before="150"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 xml:space="preserve">Some exploratory analyses that we will conduct include employing different machine-learning algorithms to predict </w:t>
      </w:r>
      <w:r w:rsidR="009449F1">
        <w:rPr>
          <w:rFonts w:ascii="Open Sans" w:eastAsia="Times New Roman" w:hAnsi="Open Sans" w:cs="Open Sans"/>
          <w:color w:val="263947"/>
          <w:kern w:val="0"/>
          <w:sz w:val="21"/>
          <w:szCs w:val="21"/>
          <w14:ligatures w14:val="none"/>
        </w:rPr>
        <w:t xml:space="preserve">turnover intention and </w:t>
      </w:r>
      <w:r w:rsidRPr="001B1FD1">
        <w:rPr>
          <w:rFonts w:ascii="Open Sans" w:eastAsia="Times New Roman" w:hAnsi="Open Sans" w:cs="Open Sans"/>
          <w:color w:val="263947"/>
          <w:kern w:val="0"/>
          <w:sz w:val="21"/>
          <w:szCs w:val="21"/>
          <w14:ligatures w14:val="none"/>
        </w:rPr>
        <w:t xml:space="preserve">job satisfaction </w:t>
      </w:r>
      <w:r w:rsidR="009449F1">
        <w:rPr>
          <w:rFonts w:ascii="Open Sans" w:eastAsia="Times New Roman" w:hAnsi="Open Sans" w:cs="Open Sans"/>
          <w:color w:val="263947"/>
          <w:kern w:val="0"/>
          <w:sz w:val="21"/>
          <w:szCs w:val="21"/>
          <w14:ligatures w14:val="none"/>
        </w:rPr>
        <w:t xml:space="preserve">biodata and work-related psychological constructs </w:t>
      </w:r>
      <w:r w:rsidRPr="001B1FD1">
        <w:rPr>
          <w:rFonts w:ascii="Open Sans" w:eastAsia="Times New Roman" w:hAnsi="Open Sans" w:cs="Open Sans"/>
          <w:color w:val="263947"/>
          <w:kern w:val="0"/>
          <w:sz w:val="21"/>
          <w:szCs w:val="21"/>
          <w14:ligatures w14:val="none"/>
        </w:rPr>
        <w:t xml:space="preserve">as training data. Additionally, we will investigate any potential </w:t>
      </w:r>
      <w:r w:rsidRPr="001B1FD1">
        <w:rPr>
          <w:rFonts w:ascii="Open Sans" w:eastAsia="Times New Roman" w:hAnsi="Open Sans" w:cs="Open Sans"/>
          <w:color w:val="263947"/>
          <w:kern w:val="0"/>
          <w:sz w:val="21"/>
          <w:szCs w:val="21"/>
          <w14:ligatures w14:val="none"/>
        </w:rPr>
        <w:lastRenderedPageBreak/>
        <w:t xml:space="preserve">relationships of demographic variables with the  </w:t>
      </w:r>
      <w:r w:rsidR="009449F1">
        <w:rPr>
          <w:rFonts w:ascii="Open Sans" w:eastAsia="Times New Roman" w:hAnsi="Open Sans" w:cs="Open Sans"/>
          <w:color w:val="263947"/>
          <w:kern w:val="0"/>
          <w:sz w:val="21"/>
          <w:szCs w:val="21"/>
          <w14:ligatures w14:val="none"/>
        </w:rPr>
        <w:t xml:space="preserve">MOAQ and TI scales. Demographic information will also be used to test for confounding effects in our results and potential sources of systematic bias in our data. </w:t>
      </w:r>
    </w:p>
    <w:p w14:paraId="5AC57C90" w14:textId="77777777" w:rsidR="001B1FD1" w:rsidRPr="001B1FD1" w:rsidRDefault="001B1FD1" w:rsidP="001B1FD1">
      <w:pPr>
        <w:shd w:val="clear" w:color="auto" w:fill="FFFFFF"/>
        <w:spacing w:before="300" w:after="0" w:line="240" w:lineRule="auto"/>
        <w:outlineLvl w:val="1"/>
        <w:rPr>
          <w:rFonts w:ascii="inherit" w:eastAsia="Times New Roman" w:hAnsi="inherit" w:cs="Open Sans"/>
          <w:b/>
          <w:bCs/>
          <w:color w:val="263947"/>
          <w:kern w:val="0"/>
          <w:sz w:val="36"/>
          <w:szCs w:val="36"/>
          <w14:ligatures w14:val="none"/>
        </w:rPr>
      </w:pPr>
      <w:r w:rsidRPr="001B1FD1">
        <w:rPr>
          <w:rFonts w:ascii="inherit" w:eastAsia="Times New Roman" w:hAnsi="inherit" w:cs="Open Sans"/>
          <w:b/>
          <w:bCs/>
          <w:color w:val="263947"/>
          <w:kern w:val="0"/>
          <w:sz w:val="36"/>
          <w:szCs w:val="36"/>
          <w14:ligatures w14:val="none"/>
        </w:rPr>
        <w:t>Other</w:t>
      </w:r>
    </w:p>
    <w:p w14:paraId="65488DA2" w14:textId="77777777" w:rsidR="001B1FD1" w:rsidRPr="001B1FD1" w:rsidRDefault="001B1FD1" w:rsidP="001B1FD1">
      <w:pPr>
        <w:shd w:val="clear" w:color="auto" w:fill="FFFFFF"/>
        <w:spacing w:after="0" w:line="240" w:lineRule="auto"/>
        <w:rPr>
          <w:rFonts w:ascii="Open Sans" w:eastAsia="Times New Roman" w:hAnsi="Open Sans" w:cs="Open Sans"/>
          <w:color w:val="263947"/>
          <w:kern w:val="0"/>
          <w:sz w:val="21"/>
          <w:szCs w:val="21"/>
          <w14:ligatures w14:val="none"/>
        </w:rPr>
      </w:pPr>
      <w:r w:rsidRPr="001B1FD1">
        <w:rPr>
          <w:rFonts w:ascii="Open Sans" w:eastAsia="Times New Roman" w:hAnsi="Open Sans" w:cs="Open Sans"/>
          <w:color w:val="263947"/>
          <w:kern w:val="0"/>
          <w:sz w:val="21"/>
          <w:szCs w:val="21"/>
          <w14:ligatures w14:val="none"/>
        </w:rPr>
        <w:t>Other</w:t>
      </w:r>
    </w:p>
    <w:p w14:paraId="2B6E5A37" w14:textId="77777777" w:rsidR="001B1FD1" w:rsidRPr="001B1FD1" w:rsidRDefault="001B1FD1" w:rsidP="001B1FD1">
      <w:pPr>
        <w:shd w:val="clear" w:color="auto" w:fill="FFFFFF"/>
        <w:spacing w:before="150" w:after="0" w:line="240" w:lineRule="auto"/>
        <w:rPr>
          <w:rFonts w:ascii="Open Sans" w:eastAsia="Times New Roman" w:hAnsi="Open Sans" w:cs="Open Sans"/>
          <w:i/>
          <w:iCs/>
          <w:color w:val="263947"/>
          <w:kern w:val="0"/>
          <w:sz w:val="21"/>
          <w:szCs w:val="21"/>
          <w14:ligatures w14:val="none"/>
        </w:rPr>
      </w:pPr>
      <w:r w:rsidRPr="001B1FD1">
        <w:rPr>
          <w:rFonts w:ascii="Open Sans" w:eastAsia="Times New Roman" w:hAnsi="Open Sans" w:cs="Open Sans"/>
          <w:i/>
          <w:iCs/>
          <w:color w:val="263947"/>
          <w:kern w:val="0"/>
          <w:sz w:val="21"/>
          <w:szCs w:val="21"/>
          <w14:ligatures w14:val="none"/>
        </w:rPr>
        <w:t>No response</w:t>
      </w:r>
    </w:p>
    <w:p w14:paraId="4387CC11" w14:textId="77777777" w:rsidR="001B1FD1" w:rsidRPr="001B1FD1" w:rsidRDefault="00000000" w:rsidP="001B1FD1">
      <w:pPr>
        <w:shd w:val="clear" w:color="auto" w:fill="FFFFFF"/>
        <w:spacing w:after="105" w:line="240" w:lineRule="auto"/>
        <w:outlineLvl w:val="3"/>
        <w:rPr>
          <w:rFonts w:ascii="inherit" w:eastAsia="Times New Roman" w:hAnsi="inherit" w:cs="Open Sans"/>
          <w:b/>
          <w:bCs/>
          <w:color w:val="263947"/>
          <w:kern w:val="0"/>
          <w:sz w:val="23"/>
          <w:szCs w:val="23"/>
          <w14:ligatures w14:val="none"/>
        </w:rPr>
      </w:pPr>
      <w:hyperlink r:id="rId7" w:tgtFrame="_self" w:history="1">
        <w:r w:rsidR="001B1FD1" w:rsidRPr="001B1FD1">
          <w:rPr>
            <w:rFonts w:ascii="inherit" w:eastAsia="Times New Roman" w:hAnsi="inherit" w:cs="Open Sans"/>
            <w:b/>
            <w:bCs/>
            <w:color w:val="2D6A9F"/>
            <w:kern w:val="0"/>
            <w:sz w:val="23"/>
            <w:szCs w:val="23"/>
            <w14:ligatures w14:val="none"/>
          </w:rPr>
          <w:t>Contributors</w:t>
        </w:r>
      </w:hyperlink>
    </w:p>
    <w:p w14:paraId="4BAC8B15" w14:textId="3F787EE5" w:rsidR="001B1FD1" w:rsidRPr="001B1FD1" w:rsidRDefault="00000000" w:rsidP="001B1FD1">
      <w:pPr>
        <w:shd w:val="clear" w:color="auto" w:fill="FFFFFF"/>
        <w:spacing w:after="0" w:line="240" w:lineRule="auto"/>
        <w:rPr>
          <w:rFonts w:ascii="Open Sans" w:eastAsia="Times New Roman" w:hAnsi="Open Sans" w:cs="Open Sans"/>
          <w:color w:val="000000"/>
          <w:kern w:val="0"/>
          <w:sz w:val="21"/>
          <w:szCs w:val="21"/>
          <w14:ligatures w14:val="none"/>
        </w:rPr>
      </w:pPr>
      <w:hyperlink r:id="rId8" w:history="1">
        <w:r w:rsidR="001B1FD1" w:rsidRPr="001B1FD1">
          <w:rPr>
            <w:rFonts w:ascii="Open Sans" w:eastAsia="Times New Roman" w:hAnsi="Open Sans" w:cs="Open Sans"/>
            <w:color w:val="337AB7"/>
            <w:kern w:val="0"/>
            <w:sz w:val="21"/>
            <w:szCs w:val="21"/>
            <w14:ligatures w14:val="none"/>
          </w:rPr>
          <w:t>Michael T. Bixter</w:t>
        </w:r>
      </w:hyperlink>
      <w:r w:rsidR="001B1FD1" w:rsidRPr="001B1FD1">
        <w:rPr>
          <w:rFonts w:ascii="Open Sans" w:eastAsia="Times New Roman" w:hAnsi="Open Sans" w:cs="Open Sans"/>
          <w:color w:val="000000"/>
          <w:kern w:val="0"/>
          <w:sz w:val="21"/>
          <w:szCs w:val="21"/>
          <w14:ligatures w14:val="none"/>
        </w:rPr>
        <w:t> and </w:t>
      </w:r>
      <w:hyperlink r:id="rId9" w:history="1">
        <w:r w:rsidR="009449F1">
          <w:rPr>
            <w:rFonts w:ascii="Open Sans" w:eastAsia="Times New Roman" w:hAnsi="Open Sans" w:cs="Open Sans"/>
            <w:color w:val="337AB7"/>
            <w:kern w:val="0"/>
            <w:sz w:val="21"/>
            <w:szCs w:val="21"/>
            <w14:ligatures w14:val="none"/>
          </w:rPr>
          <w:t>Diego</w:t>
        </w:r>
      </w:hyperlink>
      <w:r w:rsidR="009449F1">
        <w:rPr>
          <w:rFonts w:ascii="Open Sans" w:eastAsia="Times New Roman" w:hAnsi="Open Sans" w:cs="Open Sans"/>
          <w:color w:val="337AB7"/>
          <w:kern w:val="0"/>
          <w:sz w:val="21"/>
          <w:szCs w:val="21"/>
          <w14:ligatures w14:val="none"/>
        </w:rPr>
        <w:t xml:space="preserve"> Figueiras</w:t>
      </w:r>
    </w:p>
    <w:p w14:paraId="3560757A"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Description</w:t>
      </w:r>
    </w:p>
    <w:p w14:paraId="03A55B99" w14:textId="4D3DF488" w:rsidR="00DB3AE6" w:rsidRPr="00DB3AE6" w:rsidRDefault="00DB3AE6" w:rsidP="00DB3AE6">
      <w:pPr>
        <w:shd w:val="clear" w:color="auto" w:fill="FFFFFF"/>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 xml:space="preserve">This study focuses on </w:t>
      </w:r>
      <w:r w:rsidRPr="00DB3AE6">
        <w:rPr>
          <w:rFonts w:ascii="Open Sans" w:eastAsia="Times New Roman" w:hAnsi="Open Sans" w:cs="Open Sans"/>
          <w:color w:val="263947"/>
          <w:kern w:val="0"/>
          <w:sz w:val="21"/>
          <w:szCs w:val="21"/>
          <w14:ligatures w14:val="none"/>
        </w:rPr>
        <w:t xml:space="preserve">exploring whether work-related psychological constructs enhance ML models' predictive accuracy in turnover intention compared to biodata alone. The proposed hypotheses suggest that incorporating psychological constructs will improve predictive accuracy, addressing the "garbage in garbage out" concern prevalent in ML applications. The methods involve diverse datasets, including responses from federal employees and an online survey through Amazon's MTurk, with machine learning algorithms such as Gradient Boosting Trees, Random Forest, Neural Networks, Support Vector Machines, and logistic regression. The dissertation seeks to advance understanding in the field, offering practical insights for researchers and practitioners navigating the dynamic landscape of predictive modeling. </w:t>
      </w:r>
    </w:p>
    <w:p w14:paraId="14FFDB9D"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Registration type</w:t>
      </w:r>
    </w:p>
    <w:p w14:paraId="3698E263"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OSF Preregistration</w:t>
      </w:r>
    </w:p>
    <w:p w14:paraId="2231CD54"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Date registered</w:t>
      </w:r>
    </w:p>
    <w:p w14:paraId="6B9ECF6D"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February 2, 2024</w:t>
      </w:r>
    </w:p>
    <w:p w14:paraId="4688867A"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Date created</w:t>
      </w:r>
    </w:p>
    <w:p w14:paraId="7E9BD626"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February 2, 2024</w:t>
      </w:r>
    </w:p>
    <w:p w14:paraId="3B737C39"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Associated project</w:t>
      </w:r>
    </w:p>
    <w:p w14:paraId="58715978" w14:textId="77777777" w:rsidR="001B1FD1" w:rsidRPr="001B1FD1" w:rsidRDefault="00000000" w:rsidP="001B1FD1">
      <w:pPr>
        <w:shd w:val="clear" w:color="auto" w:fill="FFFFFF"/>
        <w:spacing w:after="0" w:line="240" w:lineRule="auto"/>
        <w:rPr>
          <w:rFonts w:ascii="Open Sans" w:eastAsia="Times New Roman" w:hAnsi="Open Sans" w:cs="Open Sans"/>
          <w:color w:val="000000"/>
          <w:kern w:val="0"/>
          <w:sz w:val="21"/>
          <w:szCs w:val="21"/>
          <w14:ligatures w14:val="none"/>
        </w:rPr>
      </w:pPr>
      <w:hyperlink r:id="rId10" w:tgtFrame="_self" w:history="1">
        <w:r w:rsidR="001B1FD1" w:rsidRPr="001B1FD1">
          <w:rPr>
            <w:rFonts w:ascii="Open Sans" w:eastAsia="Times New Roman" w:hAnsi="Open Sans" w:cs="Open Sans"/>
            <w:color w:val="2D6A9F"/>
            <w:kern w:val="0"/>
            <w:sz w:val="21"/>
            <w:szCs w:val="21"/>
            <w14:ligatures w14:val="none"/>
          </w:rPr>
          <w:t>osf.io/3tq2s</w:t>
        </w:r>
      </w:hyperlink>
    </w:p>
    <w:p w14:paraId="0F82245E"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Internet Archive link</w:t>
      </w:r>
    </w:p>
    <w:p w14:paraId="0EB9E07A" w14:textId="77777777" w:rsidR="001B1FD1" w:rsidRPr="001B1FD1" w:rsidRDefault="00000000" w:rsidP="001B1FD1">
      <w:pPr>
        <w:shd w:val="clear" w:color="auto" w:fill="FFFFFF"/>
        <w:spacing w:after="0" w:line="240" w:lineRule="auto"/>
        <w:rPr>
          <w:rFonts w:ascii="Open Sans" w:eastAsia="Times New Roman" w:hAnsi="Open Sans" w:cs="Open Sans"/>
          <w:color w:val="000000"/>
          <w:kern w:val="0"/>
          <w:sz w:val="21"/>
          <w:szCs w:val="21"/>
          <w14:ligatures w14:val="none"/>
        </w:rPr>
      </w:pPr>
      <w:hyperlink r:id="rId11" w:tgtFrame="_blank" w:history="1">
        <w:r w:rsidR="001B1FD1" w:rsidRPr="001B1FD1">
          <w:rPr>
            <w:rFonts w:ascii="Open Sans" w:eastAsia="Times New Roman" w:hAnsi="Open Sans" w:cs="Open Sans"/>
            <w:color w:val="2D6A9F"/>
            <w:kern w:val="0"/>
            <w:sz w:val="21"/>
            <w:szCs w:val="21"/>
            <w14:ligatures w14:val="none"/>
          </w:rPr>
          <w:t>https://archive.org/details/osf-registrations-ar78e-v1</w:t>
        </w:r>
      </w:hyperlink>
    </w:p>
    <w:p w14:paraId="0BE54FE3"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Category</w:t>
      </w:r>
    </w:p>
    <w:p w14:paraId="77366757"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 Project</w:t>
      </w:r>
    </w:p>
    <w:p w14:paraId="7D27776D"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Registration DOI</w:t>
      </w:r>
    </w:p>
    <w:p w14:paraId="6E1D967E" w14:textId="77777777" w:rsidR="001B1FD1" w:rsidRPr="001B1FD1" w:rsidRDefault="00000000" w:rsidP="001B1FD1">
      <w:pPr>
        <w:shd w:val="clear" w:color="auto" w:fill="FFFFFF"/>
        <w:spacing w:after="0" w:line="240" w:lineRule="auto"/>
        <w:rPr>
          <w:rFonts w:ascii="Open Sans" w:eastAsia="Times New Roman" w:hAnsi="Open Sans" w:cs="Open Sans"/>
          <w:color w:val="000000"/>
          <w:kern w:val="0"/>
          <w:sz w:val="21"/>
          <w:szCs w:val="21"/>
          <w14:ligatures w14:val="none"/>
        </w:rPr>
      </w:pPr>
      <w:hyperlink r:id="rId12" w:tgtFrame="_self" w:history="1">
        <w:r w:rsidR="001B1FD1" w:rsidRPr="001B1FD1">
          <w:rPr>
            <w:rFonts w:ascii="Open Sans" w:eastAsia="Times New Roman" w:hAnsi="Open Sans" w:cs="Open Sans"/>
            <w:color w:val="2D6A9F"/>
            <w:kern w:val="0"/>
            <w:sz w:val="21"/>
            <w:szCs w:val="21"/>
            <w14:ligatures w14:val="none"/>
          </w:rPr>
          <w:t>https://doi.org/10.17605/OSF.IO/AR78E</w:t>
        </w:r>
      </w:hyperlink>
    </w:p>
    <w:p w14:paraId="00235065"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lastRenderedPageBreak/>
        <w:t>Publication DOI</w:t>
      </w:r>
    </w:p>
    <w:p w14:paraId="65CFE677"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No publication DOI</w:t>
      </w:r>
    </w:p>
    <w:p w14:paraId="73C950C6"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Subjects</w:t>
      </w:r>
    </w:p>
    <w:p w14:paraId="0D2CB996" w14:textId="77777777" w:rsidR="001B1FD1" w:rsidRPr="001B1FD1" w:rsidRDefault="001B1FD1" w:rsidP="001B1FD1">
      <w:pPr>
        <w:numPr>
          <w:ilvl w:val="0"/>
          <w:numId w:val="3"/>
        </w:numPr>
        <w:shd w:val="clear" w:color="auto" w:fill="DDEEFF"/>
        <w:spacing w:before="100" w:beforeAutospacing="1" w:after="60" w:line="240" w:lineRule="auto"/>
        <w:ind w:right="75"/>
        <w:rPr>
          <w:rFonts w:ascii="Open Sans" w:eastAsia="Times New Roman" w:hAnsi="Open Sans" w:cs="Open Sans"/>
          <w:color w:val="333333"/>
          <w:kern w:val="0"/>
          <w:sz w:val="21"/>
          <w:szCs w:val="21"/>
          <w14:ligatures w14:val="none"/>
        </w:rPr>
      </w:pPr>
      <w:r w:rsidRPr="001B1FD1">
        <w:rPr>
          <w:rFonts w:ascii="Open Sans" w:eastAsia="Times New Roman" w:hAnsi="Open Sans" w:cs="Open Sans"/>
          <w:color w:val="333333"/>
          <w:kern w:val="0"/>
          <w:sz w:val="21"/>
          <w:szCs w:val="21"/>
          <w14:ligatures w14:val="none"/>
        </w:rPr>
        <w:t>Psychology</w:t>
      </w:r>
    </w:p>
    <w:p w14:paraId="07D87A80" w14:textId="77777777" w:rsidR="001B1FD1" w:rsidRPr="001B1FD1" w:rsidRDefault="001B1FD1" w:rsidP="001B1FD1">
      <w:pPr>
        <w:shd w:val="clear" w:color="auto" w:fill="FFFFFF"/>
        <w:spacing w:after="0" w:line="240" w:lineRule="auto"/>
        <w:ind w:left="720"/>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 </w:t>
      </w:r>
    </w:p>
    <w:p w14:paraId="16E02D29" w14:textId="77777777" w:rsidR="001B1FD1" w:rsidRPr="001B1FD1" w:rsidRDefault="001B1FD1" w:rsidP="001B1FD1">
      <w:pPr>
        <w:numPr>
          <w:ilvl w:val="0"/>
          <w:numId w:val="3"/>
        </w:numPr>
        <w:shd w:val="clear" w:color="auto" w:fill="DDEEFF"/>
        <w:spacing w:before="100" w:beforeAutospacing="1" w:after="60" w:line="240" w:lineRule="auto"/>
        <w:ind w:right="75"/>
        <w:rPr>
          <w:rFonts w:ascii="Open Sans" w:eastAsia="Times New Roman" w:hAnsi="Open Sans" w:cs="Open Sans"/>
          <w:color w:val="333333"/>
          <w:kern w:val="0"/>
          <w:sz w:val="21"/>
          <w:szCs w:val="21"/>
          <w14:ligatures w14:val="none"/>
        </w:rPr>
      </w:pPr>
      <w:r w:rsidRPr="001B1FD1">
        <w:rPr>
          <w:rFonts w:ascii="Open Sans" w:eastAsia="Times New Roman" w:hAnsi="Open Sans" w:cs="Open Sans"/>
          <w:color w:val="333333"/>
          <w:kern w:val="0"/>
          <w:sz w:val="21"/>
          <w:szCs w:val="21"/>
          <w14:ligatures w14:val="none"/>
        </w:rPr>
        <w:t>Social and Behavioral Sciences</w:t>
      </w:r>
    </w:p>
    <w:p w14:paraId="31313B43" w14:textId="77777777" w:rsidR="001B1FD1" w:rsidRPr="001B1FD1" w:rsidRDefault="001B1FD1" w:rsidP="001B1FD1">
      <w:pPr>
        <w:shd w:val="clear" w:color="auto" w:fill="FFFFFF"/>
        <w:spacing w:after="0" w:line="240" w:lineRule="auto"/>
        <w:ind w:left="720"/>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 </w:t>
      </w:r>
    </w:p>
    <w:p w14:paraId="48BB4A1D" w14:textId="77777777" w:rsidR="001B1FD1" w:rsidRPr="001B1FD1" w:rsidRDefault="001B1FD1" w:rsidP="001B1FD1">
      <w:pPr>
        <w:numPr>
          <w:ilvl w:val="0"/>
          <w:numId w:val="3"/>
        </w:numPr>
        <w:shd w:val="clear" w:color="auto" w:fill="DDEEFF"/>
        <w:spacing w:before="100" w:beforeAutospacing="1" w:after="60" w:line="240" w:lineRule="auto"/>
        <w:ind w:right="75"/>
        <w:rPr>
          <w:rFonts w:ascii="Open Sans" w:eastAsia="Times New Roman" w:hAnsi="Open Sans" w:cs="Open Sans"/>
          <w:color w:val="333333"/>
          <w:kern w:val="0"/>
          <w:sz w:val="21"/>
          <w:szCs w:val="21"/>
          <w14:ligatures w14:val="none"/>
        </w:rPr>
      </w:pPr>
      <w:r w:rsidRPr="001B1FD1">
        <w:rPr>
          <w:rFonts w:ascii="Open Sans" w:eastAsia="Times New Roman" w:hAnsi="Open Sans" w:cs="Open Sans"/>
          <w:color w:val="333333"/>
          <w:kern w:val="0"/>
          <w:sz w:val="21"/>
          <w:szCs w:val="21"/>
          <w14:ligatures w14:val="none"/>
        </w:rPr>
        <w:t>Quantitative Psychology</w:t>
      </w:r>
    </w:p>
    <w:p w14:paraId="54170D08" w14:textId="77777777" w:rsidR="001B1FD1" w:rsidRPr="001B1FD1" w:rsidRDefault="001B1FD1" w:rsidP="001B1FD1">
      <w:pPr>
        <w:shd w:val="clear" w:color="auto" w:fill="FFFFFF"/>
        <w:spacing w:after="0" w:line="240" w:lineRule="auto"/>
        <w:ind w:left="720"/>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 </w:t>
      </w:r>
    </w:p>
    <w:p w14:paraId="135BC539" w14:textId="77777777" w:rsidR="001B1FD1" w:rsidRPr="001B1FD1" w:rsidRDefault="001B1FD1" w:rsidP="001B1FD1">
      <w:pPr>
        <w:numPr>
          <w:ilvl w:val="0"/>
          <w:numId w:val="3"/>
        </w:numPr>
        <w:shd w:val="clear" w:color="auto" w:fill="DDEEFF"/>
        <w:spacing w:before="100" w:beforeAutospacing="1" w:after="60" w:line="240" w:lineRule="auto"/>
        <w:ind w:right="75"/>
        <w:rPr>
          <w:rFonts w:ascii="Open Sans" w:eastAsia="Times New Roman" w:hAnsi="Open Sans" w:cs="Open Sans"/>
          <w:color w:val="333333"/>
          <w:kern w:val="0"/>
          <w:sz w:val="21"/>
          <w:szCs w:val="21"/>
          <w14:ligatures w14:val="none"/>
        </w:rPr>
      </w:pPr>
      <w:r w:rsidRPr="001B1FD1">
        <w:rPr>
          <w:rFonts w:ascii="Open Sans" w:eastAsia="Times New Roman" w:hAnsi="Open Sans" w:cs="Open Sans"/>
          <w:color w:val="333333"/>
          <w:kern w:val="0"/>
          <w:sz w:val="21"/>
          <w:szCs w:val="21"/>
          <w14:ligatures w14:val="none"/>
        </w:rPr>
        <w:t>Industrial and Organizational Psychology</w:t>
      </w:r>
    </w:p>
    <w:p w14:paraId="42A9E2F7"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Affiliated institutions</w:t>
      </w:r>
    </w:p>
    <w:p w14:paraId="0A74ED9C"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This registration has no affiliated institutions</w:t>
      </w:r>
    </w:p>
    <w:p w14:paraId="42CC1EE9" w14:textId="77777777" w:rsidR="001B1FD1" w:rsidRPr="00B05A6C" w:rsidRDefault="001B1FD1" w:rsidP="001B1FD1">
      <w:pPr>
        <w:shd w:val="clear" w:color="auto" w:fill="FFFFFF"/>
        <w:spacing w:after="105" w:line="240" w:lineRule="auto"/>
        <w:outlineLvl w:val="3"/>
        <w:rPr>
          <w:rFonts w:ascii="inherit" w:eastAsia="Times New Roman" w:hAnsi="inherit" w:cs="Open Sans"/>
          <w:b/>
          <w:bCs/>
          <w:color w:val="263947"/>
          <w:kern w:val="0"/>
          <w:sz w:val="23"/>
          <w:szCs w:val="23"/>
          <w:lang w:val="es-ES"/>
          <w14:ligatures w14:val="none"/>
        </w:rPr>
      </w:pPr>
      <w:r w:rsidRPr="00B05A6C">
        <w:rPr>
          <w:rFonts w:ascii="inherit" w:eastAsia="Times New Roman" w:hAnsi="inherit" w:cs="Open Sans"/>
          <w:b/>
          <w:bCs/>
          <w:color w:val="263947"/>
          <w:kern w:val="0"/>
          <w:sz w:val="23"/>
          <w:szCs w:val="23"/>
          <w:lang w:val="es-ES"/>
          <w14:ligatures w14:val="none"/>
        </w:rPr>
        <w:t>License</w:t>
      </w:r>
    </w:p>
    <w:p w14:paraId="2BCAB50D" w14:textId="77777777" w:rsidR="001B1FD1" w:rsidRPr="00B05A6C" w:rsidRDefault="001B1FD1" w:rsidP="001B1FD1">
      <w:pPr>
        <w:shd w:val="clear" w:color="auto" w:fill="FFFFFF"/>
        <w:spacing w:after="0" w:line="240" w:lineRule="auto"/>
        <w:rPr>
          <w:rFonts w:ascii="Open Sans" w:eastAsia="Times New Roman" w:hAnsi="Open Sans" w:cs="Open Sans"/>
          <w:color w:val="000000"/>
          <w:kern w:val="0"/>
          <w:sz w:val="21"/>
          <w:szCs w:val="21"/>
          <w:lang w:val="es-ES"/>
          <w14:ligatures w14:val="none"/>
        </w:rPr>
      </w:pPr>
      <w:r w:rsidRPr="00B05A6C">
        <w:rPr>
          <w:rFonts w:ascii="Open Sans" w:eastAsia="Times New Roman" w:hAnsi="Open Sans" w:cs="Open Sans"/>
          <w:color w:val="000000"/>
          <w:kern w:val="0"/>
          <w:sz w:val="21"/>
          <w:szCs w:val="21"/>
          <w:lang w:val="es-ES"/>
          <w14:ligatures w14:val="none"/>
        </w:rPr>
        <w:t>CC0 1.0 Universal</w:t>
      </w:r>
    </w:p>
    <w:p w14:paraId="1A90767D" w14:textId="77777777" w:rsidR="001B1FD1" w:rsidRPr="00B05A6C"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lang w:val="es-ES"/>
          <w14:ligatures w14:val="none"/>
        </w:rPr>
      </w:pPr>
      <w:r w:rsidRPr="00B05A6C">
        <w:rPr>
          <w:rFonts w:ascii="inherit" w:eastAsia="Times New Roman" w:hAnsi="inherit" w:cs="Open Sans"/>
          <w:b/>
          <w:bCs/>
          <w:color w:val="263947"/>
          <w:kern w:val="0"/>
          <w:sz w:val="23"/>
          <w:szCs w:val="23"/>
          <w:lang w:val="es-ES"/>
          <w14:ligatures w14:val="none"/>
        </w:rPr>
        <w:t>Tags</w:t>
      </w:r>
    </w:p>
    <w:p w14:paraId="331E46D1" w14:textId="77777777" w:rsidR="001B1FD1" w:rsidRPr="00B05A6C" w:rsidRDefault="001B1FD1" w:rsidP="001B1FD1">
      <w:pPr>
        <w:shd w:val="clear" w:color="auto" w:fill="FFFFFF"/>
        <w:spacing w:after="0" w:line="240" w:lineRule="auto"/>
        <w:rPr>
          <w:rFonts w:ascii="Open Sans" w:eastAsia="Times New Roman" w:hAnsi="Open Sans" w:cs="Open Sans"/>
          <w:color w:val="000000"/>
          <w:kern w:val="0"/>
          <w:sz w:val="21"/>
          <w:szCs w:val="21"/>
          <w:lang w:val="es-ES"/>
          <w14:ligatures w14:val="none"/>
        </w:rPr>
      </w:pPr>
      <w:r w:rsidRPr="00B05A6C">
        <w:rPr>
          <w:rFonts w:ascii="Open Sans" w:eastAsia="Times New Roman" w:hAnsi="Open Sans" w:cs="Open Sans"/>
          <w:color w:val="000000"/>
          <w:kern w:val="0"/>
          <w:sz w:val="21"/>
          <w:szCs w:val="21"/>
          <w:lang w:val="es-ES"/>
          <w14:ligatures w14:val="none"/>
        </w:rPr>
        <w:t>No tags</w:t>
      </w:r>
    </w:p>
    <w:p w14:paraId="2B8F9C9D" w14:textId="77777777" w:rsidR="001B1FD1" w:rsidRPr="001B1FD1" w:rsidRDefault="001B1FD1" w:rsidP="001B1FD1">
      <w:pPr>
        <w:shd w:val="clear" w:color="auto" w:fill="FFFFFF"/>
        <w:spacing w:before="315" w:after="105" w:line="240" w:lineRule="auto"/>
        <w:outlineLvl w:val="3"/>
        <w:rPr>
          <w:rFonts w:ascii="inherit" w:eastAsia="Times New Roman" w:hAnsi="inherit" w:cs="Open Sans"/>
          <w:b/>
          <w:bCs/>
          <w:color w:val="263947"/>
          <w:kern w:val="0"/>
          <w:sz w:val="23"/>
          <w:szCs w:val="23"/>
          <w14:ligatures w14:val="none"/>
        </w:rPr>
      </w:pPr>
      <w:r w:rsidRPr="001B1FD1">
        <w:rPr>
          <w:rFonts w:ascii="inherit" w:eastAsia="Times New Roman" w:hAnsi="inherit" w:cs="Open Sans"/>
          <w:b/>
          <w:bCs/>
          <w:color w:val="263947"/>
          <w:kern w:val="0"/>
          <w:sz w:val="23"/>
          <w:szCs w:val="23"/>
          <w14:ligatures w14:val="none"/>
        </w:rPr>
        <w:t>Citation</w:t>
      </w:r>
    </w:p>
    <w:p w14:paraId="3F7800F6" w14:textId="77777777" w:rsidR="001B1FD1" w:rsidRPr="001B1FD1" w:rsidRDefault="001B1FD1" w:rsidP="001B1FD1">
      <w:pPr>
        <w:shd w:val="clear" w:color="auto" w:fill="FFFFFF"/>
        <w:spacing w:after="0" w:line="240" w:lineRule="auto"/>
        <w:rPr>
          <w:rFonts w:ascii="Open Sans" w:eastAsia="Times New Roman" w:hAnsi="Open Sans" w:cs="Open Sans"/>
          <w:color w:val="000000"/>
          <w:kern w:val="0"/>
          <w:sz w:val="21"/>
          <w:szCs w:val="21"/>
          <w14:ligatures w14:val="none"/>
        </w:rPr>
      </w:pPr>
      <w:r w:rsidRPr="001B1FD1">
        <w:rPr>
          <w:rFonts w:ascii="Open Sans" w:eastAsia="Times New Roman" w:hAnsi="Open Sans" w:cs="Open Sans"/>
          <w:color w:val="000000"/>
          <w:kern w:val="0"/>
          <w:sz w:val="21"/>
          <w:szCs w:val="21"/>
          <w14:ligatures w14:val="none"/>
        </w:rPr>
        <w:t>osf.io/ar78e </w:t>
      </w:r>
    </w:p>
    <w:p w14:paraId="79C9B39B" w14:textId="77777777" w:rsidR="001B1FD1" w:rsidRPr="001B1FD1" w:rsidRDefault="001B1FD1" w:rsidP="001B1FD1">
      <w:pPr>
        <w:shd w:val="clear" w:color="auto" w:fill="EFEFEF"/>
        <w:spacing w:after="150" w:line="240" w:lineRule="auto"/>
        <w:jc w:val="center"/>
        <w:rPr>
          <w:rFonts w:ascii="Open Sans" w:eastAsia="Times New Roman" w:hAnsi="Open Sans" w:cs="Open Sans"/>
          <w:color w:val="333333"/>
          <w:kern w:val="0"/>
          <w:sz w:val="21"/>
          <w:szCs w:val="21"/>
          <w14:ligatures w14:val="none"/>
        </w:rPr>
      </w:pPr>
      <w:r w:rsidRPr="001B1FD1">
        <w:rPr>
          <w:rFonts w:ascii="Open Sans" w:eastAsia="Times New Roman" w:hAnsi="Open Sans" w:cs="Open Sans"/>
          <w:color w:val="333333"/>
          <w:kern w:val="0"/>
          <w:sz w:val="21"/>
          <w:szCs w:val="21"/>
          <w14:ligatures w14:val="none"/>
        </w:rPr>
        <w:t>Copyright © 2011-2024 </w:t>
      </w:r>
      <w:hyperlink r:id="rId13" w:tgtFrame="_self" w:history="1">
        <w:r w:rsidRPr="001B1FD1">
          <w:rPr>
            <w:rFonts w:ascii="Open Sans" w:eastAsia="Times New Roman" w:hAnsi="Open Sans" w:cs="Open Sans"/>
            <w:color w:val="2D6A9F"/>
            <w:kern w:val="0"/>
            <w:sz w:val="21"/>
            <w:szCs w:val="21"/>
            <w14:ligatures w14:val="none"/>
          </w:rPr>
          <w:t>Center for Open Science </w:t>
        </w:r>
      </w:hyperlink>
      <w:r w:rsidRPr="001B1FD1">
        <w:rPr>
          <w:rFonts w:ascii="Open Sans" w:eastAsia="Times New Roman" w:hAnsi="Open Sans" w:cs="Open Sans"/>
          <w:color w:val="333333"/>
          <w:kern w:val="0"/>
          <w:sz w:val="21"/>
          <w:szCs w:val="21"/>
          <w14:ligatures w14:val="none"/>
        </w:rPr>
        <w:t>| </w:t>
      </w:r>
      <w:hyperlink r:id="rId14" w:tgtFrame="_self" w:history="1">
        <w:r w:rsidRPr="001B1FD1">
          <w:rPr>
            <w:rFonts w:ascii="Open Sans" w:eastAsia="Times New Roman" w:hAnsi="Open Sans" w:cs="Open Sans"/>
            <w:color w:val="2D6A9F"/>
            <w:kern w:val="0"/>
            <w:sz w:val="21"/>
            <w:szCs w:val="21"/>
            <w14:ligatures w14:val="none"/>
          </w:rPr>
          <w:t>Terms of Use </w:t>
        </w:r>
      </w:hyperlink>
      <w:r w:rsidRPr="001B1FD1">
        <w:rPr>
          <w:rFonts w:ascii="Open Sans" w:eastAsia="Times New Roman" w:hAnsi="Open Sans" w:cs="Open Sans"/>
          <w:color w:val="333333"/>
          <w:kern w:val="0"/>
          <w:sz w:val="21"/>
          <w:szCs w:val="21"/>
          <w14:ligatures w14:val="none"/>
        </w:rPr>
        <w:t>| </w:t>
      </w:r>
      <w:hyperlink r:id="rId15" w:tgtFrame="_self" w:history="1">
        <w:r w:rsidRPr="001B1FD1">
          <w:rPr>
            <w:rFonts w:ascii="Open Sans" w:eastAsia="Times New Roman" w:hAnsi="Open Sans" w:cs="Open Sans"/>
            <w:color w:val="2D6A9F"/>
            <w:kern w:val="0"/>
            <w:sz w:val="21"/>
            <w:szCs w:val="21"/>
            <w14:ligatures w14:val="none"/>
          </w:rPr>
          <w:t>Privacy Policy </w:t>
        </w:r>
      </w:hyperlink>
      <w:r w:rsidRPr="001B1FD1">
        <w:rPr>
          <w:rFonts w:ascii="Open Sans" w:eastAsia="Times New Roman" w:hAnsi="Open Sans" w:cs="Open Sans"/>
          <w:color w:val="333333"/>
          <w:kern w:val="0"/>
          <w:sz w:val="21"/>
          <w:szCs w:val="21"/>
          <w14:ligatures w14:val="none"/>
        </w:rPr>
        <w:t>| </w:t>
      </w:r>
      <w:hyperlink r:id="rId16" w:tgtFrame="_self" w:history="1">
        <w:r w:rsidRPr="001B1FD1">
          <w:rPr>
            <w:rFonts w:ascii="Open Sans" w:eastAsia="Times New Roman" w:hAnsi="Open Sans" w:cs="Open Sans"/>
            <w:color w:val="2D6A9F"/>
            <w:kern w:val="0"/>
            <w:sz w:val="21"/>
            <w:szCs w:val="21"/>
            <w14:ligatures w14:val="none"/>
          </w:rPr>
          <w:t>Status </w:t>
        </w:r>
      </w:hyperlink>
      <w:r w:rsidRPr="001B1FD1">
        <w:rPr>
          <w:rFonts w:ascii="Open Sans" w:eastAsia="Times New Roman" w:hAnsi="Open Sans" w:cs="Open Sans"/>
          <w:color w:val="333333"/>
          <w:kern w:val="0"/>
          <w:sz w:val="21"/>
          <w:szCs w:val="21"/>
          <w14:ligatures w14:val="none"/>
        </w:rPr>
        <w:t>| </w:t>
      </w:r>
      <w:hyperlink r:id="rId17" w:tgtFrame="_self" w:history="1">
        <w:r w:rsidRPr="001B1FD1">
          <w:rPr>
            <w:rFonts w:ascii="Open Sans" w:eastAsia="Times New Roman" w:hAnsi="Open Sans" w:cs="Open Sans"/>
            <w:color w:val="2D6A9F"/>
            <w:kern w:val="0"/>
            <w:sz w:val="21"/>
            <w:szCs w:val="21"/>
            <w14:ligatures w14:val="none"/>
          </w:rPr>
          <w:t>API</w:t>
        </w:r>
      </w:hyperlink>
    </w:p>
    <w:p w14:paraId="2E3D16D0" w14:textId="77777777" w:rsidR="00265B77" w:rsidRDefault="00265B77"/>
    <w:sectPr w:rsidR="0026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40E"/>
    <w:multiLevelType w:val="multilevel"/>
    <w:tmpl w:val="23D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90596"/>
    <w:multiLevelType w:val="multilevel"/>
    <w:tmpl w:val="0A4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57A0B"/>
    <w:multiLevelType w:val="multilevel"/>
    <w:tmpl w:val="87D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214413">
    <w:abstractNumId w:val="0"/>
  </w:num>
  <w:num w:numId="2" w16cid:durableId="748965437">
    <w:abstractNumId w:val="1"/>
  </w:num>
  <w:num w:numId="3" w16cid:durableId="77360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1"/>
    <w:rsid w:val="001B1FD1"/>
    <w:rsid w:val="00251A2C"/>
    <w:rsid w:val="00265B77"/>
    <w:rsid w:val="009449F1"/>
    <w:rsid w:val="00AD00BB"/>
    <w:rsid w:val="00B041EA"/>
    <w:rsid w:val="00B05A6C"/>
    <w:rsid w:val="00DB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CA02"/>
  <w15:chartTrackingRefBased/>
  <w15:docId w15:val="{A76AF790-31C4-437A-89AE-9D06D313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F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1B1FD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FD1"/>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1B1FD1"/>
    <w:rPr>
      <w:rFonts w:ascii="Times New Roman" w:eastAsia="Times New Roman" w:hAnsi="Times New Roman" w:cs="Times New Roman"/>
      <w:b/>
      <w:bCs/>
      <w:kern w:val="0"/>
      <w:sz w:val="24"/>
      <w:szCs w:val="24"/>
      <w14:ligatures w14:val="none"/>
    </w:rPr>
  </w:style>
  <w:style w:type="paragraph" w:customStyle="1" w:styleId="displaytext1ytoza">
    <w:name w:val="_displaytext_1ytoza"/>
    <w:basedOn w:val="Normal"/>
    <w:rsid w:val="001B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evalue17j1v8">
    <w:name w:val="_responsevalue_17j1v8"/>
    <w:basedOn w:val="Normal"/>
    <w:rsid w:val="001B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evaluen15biu">
    <w:name w:val="_responsevalue_n15biu"/>
    <w:basedOn w:val="Normal"/>
    <w:rsid w:val="001B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filesselected1evzi7">
    <w:name w:val="_nofilesselected_1evzi7"/>
    <w:basedOn w:val="Normal"/>
    <w:rsid w:val="001B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B1FD1"/>
    <w:rPr>
      <w:color w:val="0000FF"/>
      <w:u w:val="single"/>
    </w:rPr>
  </w:style>
  <w:style w:type="character" w:customStyle="1" w:styleId="ember-view">
    <w:name w:val="ember-view"/>
    <w:basedOn w:val="DefaultParagraphFont"/>
    <w:rsid w:val="001B1FD1"/>
  </w:style>
  <w:style w:type="paragraph" w:customStyle="1" w:styleId="subject1276t4">
    <w:name w:val="_subject_1276t4"/>
    <w:basedOn w:val="Normal"/>
    <w:rsid w:val="001B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B1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qFormat/>
    <w:rsid w:val="00B05A6C"/>
    <w:pPr>
      <w:spacing w:before="180" w:after="240" w:line="480" w:lineRule="auto"/>
      <w:ind w:firstLine="680"/>
    </w:pPr>
    <w:rPr>
      <w:rFonts w:ascii="Times New Roman" w:hAnsi="Times New Roman"/>
      <w:kern w:val="0"/>
      <w:sz w:val="24"/>
      <w:szCs w:val="24"/>
      <w14:ligatures w14:val="none"/>
    </w:rPr>
  </w:style>
  <w:style w:type="character" w:customStyle="1" w:styleId="BodyTextChar">
    <w:name w:val="Body Text Char"/>
    <w:basedOn w:val="DefaultParagraphFont"/>
    <w:link w:val="BodyText"/>
    <w:rsid w:val="00B05A6C"/>
    <w:rPr>
      <w:rFonts w:ascii="Times New Roman" w:hAnsi="Times New Roman"/>
      <w:kern w:val="0"/>
      <w:sz w:val="24"/>
      <w:szCs w:val="24"/>
      <w14:ligatures w14:val="none"/>
    </w:rPr>
  </w:style>
  <w:style w:type="paragraph" w:customStyle="1" w:styleId="FirstParagraph">
    <w:name w:val="First Paragraph"/>
    <w:basedOn w:val="BodyText"/>
    <w:next w:val="BodyText"/>
    <w:qFormat/>
    <w:rsid w:val="0094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5014">
      <w:bodyDiv w:val="1"/>
      <w:marLeft w:val="0"/>
      <w:marRight w:val="0"/>
      <w:marTop w:val="0"/>
      <w:marBottom w:val="0"/>
      <w:divBdr>
        <w:top w:val="none" w:sz="0" w:space="0" w:color="auto"/>
        <w:left w:val="none" w:sz="0" w:space="0" w:color="auto"/>
        <w:bottom w:val="none" w:sz="0" w:space="0" w:color="auto"/>
        <w:right w:val="none" w:sz="0" w:space="0" w:color="auto"/>
      </w:divBdr>
      <w:divsChild>
        <w:div w:id="1490975394">
          <w:marLeft w:val="0"/>
          <w:marRight w:val="0"/>
          <w:marTop w:val="0"/>
          <w:marBottom w:val="0"/>
          <w:divBdr>
            <w:top w:val="none" w:sz="0" w:space="0" w:color="auto"/>
            <w:left w:val="none" w:sz="0" w:space="0" w:color="auto"/>
            <w:bottom w:val="none" w:sz="0" w:space="0" w:color="auto"/>
            <w:right w:val="none" w:sz="0" w:space="0" w:color="auto"/>
          </w:divBdr>
          <w:divsChild>
            <w:div w:id="295113558">
              <w:marLeft w:val="0"/>
              <w:marRight w:val="0"/>
              <w:marTop w:val="0"/>
              <w:marBottom w:val="0"/>
              <w:divBdr>
                <w:top w:val="none" w:sz="0" w:space="0" w:color="auto"/>
                <w:left w:val="none" w:sz="0" w:space="0" w:color="auto"/>
                <w:bottom w:val="none" w:sz="0" w:space="0" w:color="auto"/>
                <w:right w:val="none" w:sz="0" w:space="0" w:color="auto"/>
              </w:divBdr>
              <w:divsChild>
                <w:div w:id="55904130">
                  <w:marLeft w:val="0"/>
                  <w:marRight w:val="0"/>
                  <w:marTop w:val="0"/>
                  <w:marBottom w:val="0"/>
                  <w:divBdr>
                    <w:top w:val="none" w:sz="0" w:space="0" w:color="auto"/>
                    <w:left w:val="none" w:sz="0" w:space="0" w:color="auto"/>
                    <w:bottom w:val="none" w:sz="0" w:space="0" w:color="auto"/>
                    <w:right w:val="none" w:sz="0" w:space="0" w:color="auto"/>
                  </w:divBdr>
                  <w:divsChild>
                    <w:div w:id="1212886743">
                      <w:marLeft w:val="0"/>
                      <w:marRight w:val="0"/>
                      <w:marTop w:val="0"/>
                      <w:marBottom w:val="0"/>
                      <w:divBdr>
                        <w:top w:val="none" w:sz="0" w:space="0" w:color="auto"/>
                        <w:left w:val="none" w:sz="0" w:space="0" w:color="auto"/>
                        <w:bottom w:val="none" w:sz="0" w:space="0" w:color="auto"/>
                        <w:right w:val="none" w:sz="0" w:space="0" w:color="auto"/>
                      </w:divBdr>
                      <w:divsChild>
                        <w:div w:id="247739483">
                          <w:marLeft w:val="0"/>
                          <w:marRight w:val="0"/>
                          <w:marTop w:val="0"/>
                          <w:marBottom w:val="0"/>
                          <w:divBdr>
                            <w:top w:val="none" w:sz="0" w:space="0" w:color="auto"/>
                            <w:left w:val="none" w:sz="0" w:space="0" w:color="auto"/>
                            <w:bottom w:val="none" w:sz="0" w:space="0" w:color="auto"/>
                            <w:right w:val="none" w:sz="0" w:space="0" w:color="auto"/>
                          </w:divBdr>
                        </w:div>
                        <w:div w:id="844397839">
                          <w:marLeft w:val="0"/>
                          <w:marRight w:val="0"/>
                          <w:marTop w:val="0"/>
                          <w:marBottom w:val="0"/>
                          <w:divBdr>
                            <w:top w:val="none" w:sz="0" w:space="0" w:color="auto"/>
                            <w:left w:val="single" w:sz="6" w:space="15" w:color="DDDDDD"/>
                            <w:bottom w:val="none" w:sz="0" w:space="0" w:color="auto"/>
                            <w:right w:val="none" w:sz="0" w:space="0" w:color="auto"/>
                          </w:divBdr>
                          <w:divsChild>
                            <w:div w:id="1078556738">
                              <w:marLeft w:val="0"/>
                              <w:marRight w:val="0"/>
                              <w:marTop w:val="0"/>
                              <w:marBottom w:val="0"/>
                              <w:divBdr>
                                <w:top w:val="none" w:sz="0" w:space="0" w:color="auto"/>
                                <w:left w:val="none" w:sz="0" w:space="0" w:color="auto"/>
                                <w:bottom w:val="none" w:sz="0" w:space="0" w:color="auto"/>
                                <w:right w:val="none" w:sz="0" w:space="0" w:color="auto"/>
                              </w:divBdr>
                              <w:divsChild>
                                <w:div w:id="426465721">
                                  <w:marLeft w:val="0"/>
                                  <w:marRight w:val="0"/>
                                  <w:marTop w:val="0"/>
                                  <w:marBottom w:val="0"/>
                                  <w:divBdr>
                                    <w:top w:val="none" w:sz="0" w:space="0" w:color="auto"/>
                                    <w:left w:val="none" w:sz="0" w:space="0" w:color="auto"/>
                                    <w:bottom w:val="none" w:sz="0" w:space="0" w:color="auto"/>
                                    <w:right w:val="none" w:sz="0" w:space="0" w:color="auto"/>
                                  </w:divBdr>
                                </w:div>
                                <w:div w:id="688260614">
                                  <w:marLeft w:val="0"/>
                                  <w:marRight w:val="0"/>
                                  <w:marTop w:val="0"/>
                                  <w:marBottom w:val="0"/>
                                  <w:divBdr>
                                    <w:top w:val="none" w:sz="0" w:space="0" w:color="auto"/>
                                    <w:left w:val="none" w:sz="0" w:space="0" w:color="auto"/>
                                    <w:bottom w:val="none" w:sz="0" w:space="0" w:color="auto"/>
                                    <w:right w:val="none" w:sz="0" w:space="0" w:color="auto"/>
                                  </w:divBdr>
                                  <w:divsChild>
                                    <w:div w:id="1341815514">
                                      <w:marLeft w:val="0"/>
                                      <w:marRight w:val="0"/>
                                      <w:marTop w:val="0"/>
                                      <w:marBottom w:val="0"/>
                                      <w:divBdr>
                                        <w:top w:val="none" w:sz="0" w:space="0" w:color="auto"/>
                                        <w:left w:val="none" w:sz="0" w:space="0" w:color="auto"/>
                                        <w:bottom w:val="none" w:sz="0" w:space="0" w:color="auto"/>
                                        <w:right w:val="none" w:sz="0" w:space="0" w:color="auto"/>
                                      </w:divBdr>
                                      <w:divsChild>
                                        <w:div w:id="1907912068">
                                          <w:marLeft w:val="0"/>
                                          <w:marRight w:val="0"/>
                                          <w:marTop w:val="0"/>
                                          <w:marBottom w:val="0"/>
                                          <w:divBdr>
                                            <w:top w:val="none" w:sz="0" w:space="0" w:color="auto"/>
                                            <w:left w:val="none" w:sz="0" w:space="0" w:color="auto"/>
                                            <w:bottom w:val="none" w:sz="0" w:space="0" w:color="auto"/>
                                            <w:right w:val="none" w:sz="0" w:space="0" w:color="auto"/>
                                          </w:divBdr>
                                          <w:divsChild>
                                            <w:div w:id="1079400170">
                                              <w:marLeft w:val="0"/>
                                              <w:marRight w:val="0"/>
                                              <w:marTop w:val="0"/>
                                              <w:marBottom w:val="0"/>
                                              <w:divBdr>
                                                <w:top w:val="none" w:sz="0" w:space="0" w:color="auto"/>
                                                <w:left w:val="none" w:sz="0" w:space="0" w:color="auto"/>
                                                <w:bottom w:val="none" w:sz="0" w:space="0" w:color="auto"/>
                                                <w:right w:val="none" w:sz="0" w:space="0" w:color="auto"/>
                                              </w:divBdr>
                                            </w:div>
                                          </w:divsChild>
                                        </w:div>
                                        <w:div w:id="115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2612">
                                  <w:marLeft w:val="0"/>
                                  <w:marRight w:val="0"/>
                                  <w:marTop w:val="0"/>
                                  <w:marBottom w:val="0"/>
                                  <w:divBdr>
                                    <w:top w:val="none" w:sz="0" w:space="0" w:color="auto"/>
                                    <w:left w:val="none" w:sz="0" w:space="0" w:color="auto"/>
                                    <w:bottom w:val="none" w:sz="0" w:space="0" w:color="auto"/>
                                    <w:right w:val="none" w:sz="0" w:space="0" w:color="auto"/>
                                  </w:divBdr>
                                  <w:divsChild>
                                    <w:div w:id="250697185">
                                      <w:marLeft w:val="0"/>
                                      <w:marRight w:val="0"/>
                                      <w:marTop w:val="0"/>
                                      <w:marBottom w:val="0"/>
                                      <w:divBdr>
                                        <w:top w:val="none" w:sz="0" w:space="0" w:color="auto"/>
                                        <w:left w:val="none" w:sz="0" w:space="0" w:color="auto"/>
                                        <w:bottom w:val="none" w:sz="0" w:space="0" w:color="auto"/>
                                        <w:right w:val="none" w:sz="0" w:space="0" w:color="auto"/>
                                      </w:divBdr>
                                    </w:div>
                                  </w:divsChild>
                                </w:div>
                                <w:div w:id="1526096071">
                                  <w:marLeft w:val="0"/>
                                  <w:marRight w:val="0"/>
                                  <w:marTop w:val="0"/>
                                  <w:marBottom w:val="0"/>
                                  <w:divBdr>
                                    <w:top w:val="none" w:sz="0" w:space="0" w:color="auto"/>
                                    <w:left w:val="none" w:sz="0" w:space="0" w:color="auto"/>
                                    <w:bottom w:val="none" w:sz="0" w:space="0" w:color="auto"/>
                                    <w:right w:val="none" w:sz="0" w:space="0" w:color="auto"/>
                                  </w:divBdr>
                                  <w:divsChild>
                                    <w:div w:id="1736201284">
                                      <w:marLeft w:val="0"/>
                                      <w:marRight w:val="0"/>
                                      <w:marTop w:val="0"/>
                                      <w:marBottom w:val="0"/>
                                      <w:divBdr>
                                        <w:top w:val="none" w:sz="0" w:space="0" w:color="auto"/>
                                        <w:left w:val="none" w:sz="0" w:space="0" w:color="auto"/>
                                        <w:bottom w:val="none" w:sz="0" w:space="0" w:color="auto"/>
                                        <w:right w:val="none" w:sz="0" w:space="0" w:color="auto"/>
                                      </w:divBdr>
                                    </w:div>
                                  </w:divsChild>
                                </w:div>
                                <w:div w:id="1724061986">
                                  <w:marLeft w:val="0"/>
                                  <w:marRight w:val="0"/>
                                  <w:marTop w:val="0"/>
                                  <w:marBottom w:val="0"/>
                                  <w:divBdr>
                                    <w:top w:val="none" w:sz="0" w:space="0" w:color="auto"/>
                                    <w:left w:val="none" w:sz="0" w:space="0" w:color="auto"/>
                                    <w:bottom w:val="none" w:sz="0" w:space="0" w:color="auto"/>
                                    <w:right w:val="none" w:sz="0" w:space="0" w:color="auto"/>
                                  </w:divBdr>
                                  <w:divsChild>
                                    <w:div w:id="1401562431">
                                      <w:marLeft w:val="0"/>
                                      <w:marRight w:val="0"/>
                                      <w:marTop w:val="0"/>
                                      <w:marBottom w:val="0"/>
                                      <w:divBdr>
                                        <w:top w:val="none" w:sz="0" w:space="0" w:color="auto"/>
                                        <w:left w:val="none" w:sz="0" w:space="0" w:color="auto"/>
                                        <w:bottom w:val="none" w:sz="0" w:space="0" w:color="auto"/>
                                        <w:right w:val="none" w:sz="0" w:space="0" w:color="auto"/>
                                      </w:divBdr>
                                    </w:div>
                                  </w:divsChild>
                                </w:div>
                                <w:div w:id="914435035">
                                  <w:marLeft w:val="0"/>
                                  <w:marRight w:val="0"/>
                                  <w:marTop w:val="0"/>
                                  <w:marBottom w:val="0"/>
                                  <w:divBdr>
                                    <w:top w:val="none" w:sz="0" w:space="0" w:color="auto"/>
                                    <w:left w:val="none" w:sz="0" w:space="0" w:color="auto"/>
                                    <w:bottom w:val="none" w:sz="0" w:space="0" w:color="auto"/>
                                    <w:right w:val="none" w:sz="0" w:space="0" w:color="auto"/>
                                  </w:divBdr>
                                  <w:divsChild>
                                    <w:div w:id="1200435825">
                                      <w:marLeft w:val="0"/>
                                      <w:marRight w:val="0"/>
                                      <w:marTop w:val="0"/>
                                      <w:marBottom w:val="0"/>
                                      <w:divBdr>
                                        <w:top w:val="none" w:sz="0" w:space="0" w:color="auto"/>
                                        <w:left w:val="none" w:sz="0" w:space="0" w:color="auto"/>
                                        <w:bottom w:val="none" w:sz="0" w:space="0" w:color="auto"/>
                                        <w:right w:val="none" w:sz="0" w:space="0" w:color="auto"/>
                                      </w:divBdr>
                                    </w:div>
                                  </w:divsChild>
                                </w:div>
                                <w:div w:id="279456435">
                                  <w:marLeft w:val="0"/>
                                  <w:marRight w:val="0"/>
                                  <w:marTop w:val="0"/>
                                  <w:marBottom w:val="0"/>
                                  <w:divBdr>
                                    <w:top w:val="none" w:sz="0" w:space="0" w:color="auto"/>
                                    <w:left w:val="none" w:sz="0" w:space="0" w:color="auto"/>
                                    <w:bottom w:val="none" w:sz="0" w:space="0" w:color="auto"/>
                                    <w:right w:val="none" w:sz="0" w:space="0" w:color="auto"/>
                                  </w:divBdr>
                                  <w:divsChild>
                                    <w:div w:id="2119328438">
                                      <w:marLeft w:val="0"/>
                                      <w:marRight w:val="0"/>
                                      <w:marTop w:val="0"/>
                                      <w:marBottom w:val="0"/>
                                      <w:divBdr>
                                        <w:top w:val="none" w:sz="0" w:space="0" w:color="auto"/>
                                        <w:left w:val="none" w:sz="0" w:space="0" w:color="auto"/>
                                        <w:bottom w:val="none" w:sz="0" w:space="0" w:color="auto"/>
                                        <w:right w:val="none" w:sz="0" w:space="0" w:color="auto"/>
                                      </w:divBdr>
                                    </w:div>
                                  </w:divsChild>
                                </w:div>
                                <w:div w:id="294145443">
                                  <w:marLeft w:val="0"/>
                                  <w:marRight w:val="0"/>
                                  <w:marTop w:val="0"/>
                                  <w:marBottom w:val="0"/>
                                  <w:divBdr>
                                    <w:top w:val="none" w:sz="0" w:space="0" w:color="auto"/>
                                    <w:left w:val="none" w:sz="0" w:space="0" w:color="auto"/>
                                    <w:bottom w:val="none" w:sz="0" w:space="0" w:color="auto"/>
                                    <w:right w:val="none" w:sz="0" w:space="0" w:color="auto"/>
                                  </w:divBdr>
                                  <w:divsChild>
                                    <w:div w:id="2058894240">
                                      <w:marLeft w:val="0"/>
                                      <w:marRight w:val="0"/>
                                      <w:marTop w:val="0"/>
                                      <w:marBottom w:val="0"/>
                                      <w:divBdr>
                                        <w:top w:val="none" w:sz="0" w:space="0" w:color="auto"/>
                                        <w:left w:val="none" w:sz="0" w:space="0" w:color="auto"/>
                                        <w:bottom w:val="none" w:sz="0" w:space="0" w:color="auto"/>
                                        <w:right w:val="none" w:sz="0" w:space="0" w:color="auto"/>
                                      </w:divBdr>
                                      <w:divsChild>
                                        <w:div w:id="1605964124">
                                          <w:marLeft w:val="0"/>
                                          <w:marRight w:val="0"/>
                                          <w:marTop w:val="0"/>
                                          <w:marBottom w:val="0"/>
                                          <w:divBdr>
                                            <w:top w:val="none" w:sz="0" w:space="0" w:color="auto"/>
                                            <w:left w:val="none" w:sz="0" w:space="0" w:color="auto"/>
                                            <w:bottom w:val="none" w:sz="0" w:space="0" w:color="auto"/>
                                            <w:right w:val="none" w:sz="0" w:space="0" w:color="auto"/>
                                          </w:divBdr>
                                          <w:divsChild>
                                            <w:div w:id="10157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5893">
                                  <w:marLeft w:val="0"/>
                                  <w:marRight w:val="0"/>
                                  <w:marTop w:val="0"/>
                                  <w:marBottom w:val="0"/>
                                  <w:divBdr>
                                    <w:top w:val="none" w:sz="0" w:space="0" w:color="auto"/>
                                    <w:left w:val="none" w:sz="0" w:space="0" w:color="auto"/>
                                    <w:bottom w:val="none" w:sz="0" w:space="0" w:color="auto"/>
                                    <w:right w:val="none" w:sz="0" w:space="0" w:color="auto"/>
                                  </w:divBdr>
                                  <w:divsChild>
                                    <w:div w:id="1481655168">
                                      <w:marLeft w:val="0"/>
                                      <w:marRight w:val="0"/>
                                      <w:marTop w:val="0"/>
                                      <w:marBottom w:val="0"/>
                                      <w:divBdr>
                                        <w:top w:val="none" w:sz="0" w:space="0" w:color="auto"/>
                                        <w:left w:val="none" w:sz="0" w:space="0" w:color="auto"/>
                                        <w:bottom w:val="none" w:sz="0" w:space="0" w:color="auto"/>
                                        <w:right w:val="none" w:sz="0" w:space="0" w:color="auto"/>
                                      </w:divBdr>
                                      <w:divsChild>
                                        <w:div w:id="793906350">
                                          <w:marLeft w:val="0"/>
                                          <w:marRight w:val="0"/>
                                          <w:marTop w:val="0"/>
                                          <w:marBottom w:val="0"/>
                                          <w:divBdr>
                                            <w:top w:val="none" w:sz="0" w:space="0" w:color="auto"/>
                                            <w:left w:val="none" w:sz="0" w:space="0" w:color="auto"/>
                                            <w:bottom w:val="none" w:sz="0" w:space="0" w:color="auto"/>
                                            <w:right w:val="none" w:sz="0" w:space="0" w:color="auto"/>
                                          </w:divBdr>
                                          <w:divsChild>
                                            <w:div w:id="2044552223">
                                              <w:marLeft w:val="0"/>
                                              <w:marRight w:val="0"/>
                                              <w:marTop w:val="0"/>
                                              <w:marBottom w:val="0"/>
                                              <w:divBdr>
                                                <w:top w:val="none" w:sz="0" w:space="0" w:color="auto"/>
                                                <w:left w:val="none" w:sz="0" w:space="0" w:color="auto"/>
                                                <w:bottom w:val="none" w:sz="0" w:space="0" w:color="auto"/>
                                                <w:right w:val="none" w:sz="0" w:space="0" w:color="auto"/>
                                              </w:divBdr>
                                            </w:div>
                                          </w:divsChild>
                                        </w:div>
                                        <w:div w:id="20903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726">
                                  <w:marLeft w:val="0"/>
                                  <w:marRight w:val="0"/>
                                  <w:marTop w:val="0"/>
                                  <w:marBottom w:val="0"/>
                                  <w:divBdr>
                                    <w:top w:val="none" w:sz="0" w:space="0" w:color="auto"/>
                                    <w:left w:val="none" w:sz="0" w:space="0" w:color="auto"/>
                                    <w:bottom w:val="none" w:sz="0" w:space="0" w:color="auto"/>
                                    <w:right w:val="none" w:sz="0" w:space="0" w:color="auto"/>
                                  </w:divBdr>
                                  <w:divsChild>
                                    <w:div w:id="179201757">
                                      <w:marLeft w:val="0"/>
                                      <w:marRight w:val="0"/>
                                      <w:marTop w:val="0"/>
                                      <w:marBottom w:val="0"/>
                                      <w:divBdr>
                                        <w:top w:val="none" w:sz="0" w:space="0" w:color="auto"/>
                                        <w:left w:val="none" w:sz="0" w:space="0" w:color="auto"/>
                                        <w:bottom w:val="none" w:sz="0" w:space="0" w:color="auto"/>
                                        <w:right w:val="none" w:sz="0" w:space="0" w:color="auto"/>
                                      </w:divBdr>
                                      <w:divsChild>
                                        <w:div w:id="1522743020">
                                          <w:marLeft w:val="0"/>
                                          <w:marRight w:val="0"/>
                                          <w:marTop w:val="0"/>
                                          <w:marBottom w:val="0"/>
                                          <w:divBdr>
                                            <w:top w:val="none" w:sz="0" w:space="0" w:color="auto"/>
                                            <w:left w:val="none" w:sz="0" w:space="0" w:color="auto"/>
                                            <w:bottom w:val="none" w:sz="0" w:space="0" w:color="auto"/>
                                            <w:right w:val="none" w:sz="0" w:space="0" w:color="auto"/>
                                          </w:divBdr>
                                          <w:divsChild>
                                            <w:div w:id="18738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4975">
                                  <w:marLeft w:val="0"/>
                                  <w:marRight w:val="0"/>
                                  <w:marTop w:val="0"/>
                                  <w:marBottom w:val="0"/>
                                  <w:divBdr>
                                    <w:top w:val="none" w:sz="0" w:space="0" w:color="auto"/>
                                    <w:left w:val="none" w:sz="0" w:space="0" w:color="auto"/>
                                    <w:bottom w:val="none" w:sz="0" w:space="0" w:color="auto"/>
                                    <w:right w:val="none" w:sz="0" w:space="0" w:color="auto"/>
                                  </w:divBdr>
                                  <w:divsChild>
                                    <w:div w:id="815873854">
                                      <w:marLeft w:val="0"/>
                                      <w:marRight w:val="0"/>
                                      <w:marTop w:val="0"/>
                                      <w:marBottom w:val="0"/>
                                      <w:divBdr>
                                        <w:top w:val="none" w:sz="0" w:space="0" w:color="auto"/>
                                        <w:left w:val="none" w:sz="0" w:space="0" w:color="auto"/>
                                        <w:bottom w:val="none" w:sz="0" w:space="0" w:color="auto"/>
                                        <w:right w:val="none" w:sz="0" w:space="0" w:color="auto"/>
                                      </w:divBdr>
                                      <w:divsChild>
                                        <w:div w:id="1644389902">
                                          <w:marLeft w:val="0"/>
                                          <w:marRight w:val="0"/>
                                          <w:marTop w:val="0"/>
                                          <w:marBottom w:val="0"/>
                                          <w:divBdr>
                                            <w:top w:val="none" w:sz="0" w:space="0" w:color="auto"/>
                                            <w:left w:val="none" w:sz="0" w:space="0" w:color="auto"/>
                                            <w:bottom w:val="none" w:sz="0" w:space="0" w:color="auto"/>
                                            <w:right w:val="none" w:sz="0" w:space="0" w:color="auto"/>
                                          </w:divBdr>
                                          <w:divsChild>
                                            <w:div w:id="976228509">
                                              <w:marLeft w:val="0"/>
                                              <w:marRight w:val="0"/>
                                              <w:marTop w:val="0"/>
                                              <w:marBottom w:val="0"/>
                                              <w:divBdr>
                                                <w:top w:val="none" w:sz="0" w:space="0" w:color="auto"/>
                                                <w:left w:val="none" w:sz="0" w:space="0" w:color="auto"/>
                                                <w:bottom w:val="none" w:sz="0" w:space="0" w:color="auto"/>
                                                <w:right w:val="none" w:sz="0" w:space="0" w:color="auto"/>
                                              </w:divBdr>
                                            </w:div>
                                          </w:divsChild>
                                        </w:div>
                                        <w:div w:id="492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148">
                                  <w:marLeft w:val="0"/>
                                  <w:marRight w:val="0"/>
                                  <w:marTop w:val="0"/>
                                  <w:marBottom w:val="0"/>
                                  <w:divBdr>
                                    <w:top w:val="none" w:sz="0" w:space="0" w:color="auto"/>
                                    <w:left w:val="none" w:sz="0" w:space="0" w:color="auto"/>
                                    <w:bottom w:val="none" w:sz="0" w:space="0" w:color="auto"/>
                                    <w:right w:val="none" w:sz="0" w:space="0" w:color="auto"/>
                                  </w:divBdr>
                                  <w:divsChild>
                                    <w:div w:id="1826317258">
                                      <w:marLeft w:val="0"/>
                                      <w:marRight w:val="0"/>
                                      <w:marTop w:val="0"/>
                                      <w:marBottom w:val="0"/>
                                      <w:divBdr>
                                        <w:top w:val="none" w:sz="0" w:space="0" w:color="auto"/>
                                        <w:left w:val="none" w:sz="0" w:space="0" w:color="auto"/>
                                        <w:bottom w:val="none" w:sz="0" w:space="0" w:color="auto"/>
                                        <w:right w:val="none" w:sz="0" w:space="0" w:color="auto"/>
                                      </w:divBdr>
                                      <w:divsChild>
                                        <w:div w:id="345597311">
                                          <w:marLeft w:val="0"/>
                                          <w:marRight w:val="0"/>
                                          <w:marTop w:val="0"/>
                                          <w:marBottom w:val="0"/>
                                          <w:divBdr>
                                            <w:top w:val="none" w:sz="0" w:space="0" w:color="auto"/>
                                            <w:left w:val="none" w:sz="0" w:space="0" w:color="auto"/>
                                            <w:bottom w:val="none" w:sz="0" w:space="0" w:color="auto"/>
                                            <w:right w:val="none" w:sz="0" w:space="0" w:color="auto"/>
                                          </w:divBdr>
                                          <w:divsChild>
                                            <w:div w:id="1169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3835">
                                  <w:marLeft w:val="0"/>
                                  <w:marRight w:val="0"/>
                                  <w:marTop w:val="0"/>
                                  <w:marBottom w:val="0"/>
                                  <w:divBdr>
                                    <w:top w:val="none" w:sz="0" w:space="0" w:color="auto"/>
                                    <w:left w:val="none" w:sz="0" w:space="0" w:color="auto"/>
                                    <w:bottom w:val="none" w:sz="0" w:space="0" w:color="auto"/>
                                    <w:right w:val="none" w:sz="0" w:space="0" w:color="auto"/>
                                  </w:divBdr>
                                  <w:divsChild>
                                    <w:div w:id="1041057394">
                                      <w:marLeft w:val="0"/>
                                      <w:marRight w:val="0"/>
                                      <w:marTop w:val="0"/>
                                      <w:marBottom w:val="0"/>
                                      <w:divBdr>
                                        <w:top w:val="none" w:sz="0" w:space="0" w:color="auto"/>
                                        <w:left w:val="none" w:sz="0" w:space="0" w:color="auto"/>
                                        <w:bottom w:val="none" w:sz="0" w:space="0" w:color="auto"/>
                                        <w:right w:val="none" w:sz="0" w:space="0" w:color="auto"/>
                                      </w:divBdr>
                                      <w:divsChild>
                                        <w:div w:id="1110129086">
                                          <w:marLeft w:val="0"/>
                                          <w:marRight w:val="0"/>
                                          <w:marTop w:val="0"/>
                                          <w:marBottom w:val="0"/>
                                          <w:divBdr>
                                            <w:top w:val="none" w:sz="0" w:space="0" w:color="auto"/>
                                            <w:left w:val="none" w:sz="0" w:space="0" w:color="auto"/>
                                            <w:bottom w:val="none" w:sz="0" w:space="0" w:color="auto"/>
                                            <w:right w:val="none" w:sz="0" w:space="0" w:color="auto"/>
                                          </w:divBdr>
                                          <w:divsChild>
                                            <w:div w:id="1399477935">
                                              <w:marLeft w:val="0"/>
                                              <w:marRight w:val="0"/>
                                              <w:marTop w:val="0"/>
                                              <w:marBottom w:val="0"/>
                                              <w:divBdr>
                                                <w:top w:val="none" w:sz="0" w:space="0" w:color="auto"/>
                                                <w:left w:val="none" w:sz="0" w:space="0" w:color="auto"/>
                                                <w:bottom w:val="none" w:sz="0" w:space="0" w:color="auto"/>
                                                <w:right w:val="none" w:sz="0" w:space="0" w:color="auto"/>
                                              </w:divBdr>
                                              <w:divsChild>
                                                <w:div w:id="1620070428">
                                                  <w:marLeft w:val="0"/>
                                                  <w:marRight w:val="0"/>
                                                  <w:marTop w:val="0"/>
                                                  <w:marBottom w:val="0"/>
                                                  <w:divBdr>
                                                    <w:top w:val="none" w:sz="0" w:space="0" w:color="auto"/>
                                                    <w:left w:val="none" w:sz="0" w:space="0" w:color="auto"/>
                                                    <w:bottom w:val="none" w:sz="0" w:space="0" w:color="auto"/>
                                                    <w:right w:val="none" w:sz="0" w:space="0" w:color="auto"/>
                                                  </w:divBdr>
                                                </w:div>
                                              </w:divsChild>
                                            </w:div>
                                            <w:div w:id="3651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6485">
                                  <w:marLeft w:val="0"/>
                                  <w:marRight w:val="0"/>
                                  <w:marTop w:val="0"/>
                                  <w:marBottom w:val="0"/>
                                  <w:divBdr>
                                    <w:top w:val="none" w:sz="0" w:space="0" w:color="auto"/>
                                    <w:left w:val="none" w:sz="0" w:space="0" w:color="auto"/>
                                    <w:bottom w:val="none" w:sz="0" w:space="0" w:color="auto"/>
                                    <w:right w:val="none" w:sz="0" w:space="0" w:color="auto"/>
                                  </w:divBdr>
                                  <w:divsChild>
                                    <w:div w:id="393941183">
                                      <w:marLeft w:val="0"/>
                                      <w:marRight w:val="0"/>
                                      <w:marTop w:val="0"/>
                                      <w:marBottom w:val="0"/>
                                      <w:divBdr>
                                        <w:top w:val="none" w:sz="0" w:space="0" w:color="auto"/>
                                        <w:left w:val="none" w:sz="0" w:space="0" w:color="auto"/>
                                        <w:bottom w:val="none" w:sz="0" w:space="0" w:color="auto"/>
                                        <w:right w:val="none" w:sz="0" w:space="0" w:color="auto"/>
                                      </w:divBdr>
                                      <w:divsChild>
                                        <w:div w:id="874076954">
                                          <w:marLeft w:val="0"/>
                                          <w:marRight w:val="0"/>
                                          <w:marTop w:val="0"/>
                                          <w:marBottom w:val="0"/>
                                          <w:divBdr>
                                            <w:top w:val="none" w:sz="0" w:space="0" w:color="auto"/>
                                            <w:left w:val="none" w:sz="0" w:space="0" w:color="auto"/>
                                            <w:bottom w:val="none" w:sz="0" w:space="0" w:color="auto"/>
                                            <w:right w:val="none" w:sz="0" w:space="0" w:color="auto"/>
                                          </w:divBdr>
                                          <w:divsChild>
                                            <w:div w:id="7749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4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8r2e" TargetMode="External"/><Relationship Id="rId13" Type="http://schemas.openxmlformats.org/officeDocument/2006/relationships/hyperlink" Target="https://cos.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ar78e/contributors" TargetMode="External"/><Relationship Id="rId12" Type="http://schemas.openxmlformats.org/officeDocument/2006/relationships/hyperlink" Target="https://doi.org/10.17605/OSF.IO/AR78E" TargetMode="External"/><Relationship Id="rId17" Type="http://schemas.openxmlformats.org/officeDocument/2006/relationships/hyperlink" Target="https://developer.osf.io/" TargetMode="External"/><Relationship Id="rId2" Type="http://schemas.openxmlformats.org/officeDocument/2006/relationships/styles" Target="styles.xml"/><Relationship Id="rId16" Type="http://schemas.openxmlformats.org/officeDocument/2006/relationships/hyperlink" Target="https://status.cos.io/" TargetMode="External"/><Relationship Id="rId1" Type="http://schemas.openxmlformats.org/officeDocument/2006/relationships/numbering" Target="numbering.xml"/><Relationship Id="rId6" Type="http://schemas.openxmlformats.org/officeDocument/2006/relationships/hyperlink" Target="https://osf.io/project/ar78e/files/osfstorage/65bd3f75435c450602da74c2" TargetMode="External"/><Relationship Id="rId11" Type="http://schemas.openxmlformats.org/officeDocument/2006/relationships/hyperlink" Target="https://archive.org/details/osf-registrations-ar78e-v1" TargetMode="External"/><Relationship Id="rId5" Type="http://schemas.openxmlformats.org/officeDocument/2006/relationships/hyperlink" Target="https://osf.io/project/ar78e/files/osfstorage/65bd3f75435c450602da74c3" TargetMode="External"/><Relationship Id="rId15" Type="http://schemas.openxmlformats.org/officeDocument/2006/relationships/hyperlink" Target="https://github.com/CenterForOpenScience/centerforopenscience.org/blob/master/PRIVACY_POLICY.md" TargetMode="External"/><Relationship Id="rId10" Type="http://schemas.openxmlformats.org/officeDocument/2006/relationships/hyperlink" Target="https://osf.io/3tq2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ma3hs" TargetMode="External"/><Relationship Id="rId14" Type="http://schemas.openxmlformats.org/officeDocument/2006/relationships/hyperlink" Target="https://github.com/CenterForOpenScience/centerforopenscience.org/blob/master/TERMS_OF_US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Diego Figueiras</cp:lastModifiedBy>
  <cp:revision>4</cp:revision>
  <dcterms:created xsi:type="dcterms:W3CDTF">2024-03-05T00:01:00Z</dcterms:created>
  <dcterms:modified xsi:type="dcterms:W3CDTF">2024-03-05T00:15:00Z</dcterms:modified>
</cp:coreProperties>
</file>