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E70D4A" w:rsidP="5520EFE4" w:rsidRDefault="3EE70D4A" w14:paraId="4C909D78" w14:textId="52495E9B">
      <w:pPr>
        <w:jc w:val="center"/>
        <w:rPr>
          <w:b w:val="1"/>
          <w:bCs w:val="1"/>
          <w:color w:val="4472C4" w:themeColor="accent1" w:themeTint="FF" w:themeShade="FF"/>
          <w:sz w:val="60"/>
          <w:szCs w:val="60"/>
        </w:rPr>
      </w:pPr>
      <w:bookmarkStart w:name="_GoBack" w:id="0"/>
      <w:bookmarkEnd w:id="0"/>
      <w:r w:rsidRPr="5520EFE4" w:rsidR="3EE70D4A">
        <w:rPr>
          <w:b w:val="1"/>
          <w:bCs w:val="1"/>
          <w:color w:val="4472C4" w:themeColor="accent1" w:themeTint="FF" w:themeShade="FF"/>
          <w:sz w:val="60"/>
          <w:szCs w:val="60"/>
        </w:rPr>
        <w:t>Cuestiones</w:t>
      </w:r>
    </w:p>
    <w:p w:rsidR="3EE70D4A" w:rsidP="5520EFE4" w:rsidRDefault="3EE70D4A" w14:paraId="1AA6C8E1" w14:textId="00B57551">
      <w:pPr>
        <w:pStyle w:val="Normal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30"/>
          <w:szCs w:val="30"/>
          <w:lang w:val="es-ES"/>
        </w:rPr>
      </w:pPr>
      <w:r w:rsidRPr="5520EFE4" w:rsidR="3EE70D4A">
        <w:rPr>
          <w:rFonts w:ascii="Calibri" w:hAnsi="Calibri" w:eastAsia="Calibri" w:cs="Calibri"/>
          <w:noProof w:val="0"/>
          <w:color w:val="4472C4" w:themeColor="accent1" w:themeTint="FF" w:themeShade="FF"/>
          <w:sz w:val="30"/>
          <w:szCs w:val="30"/>
          <w:lang w:val="es-ES"/>
        </w:rPr>
        <w:t xml:space="preserve">I-C. Cuestiones sobre </w:t>
      </w:r>
      <w:proofErr w:type="spellStart"/>
      <w:r w:rsidRPr="5520EFE4" w:rsidR="3EE70D4A">
        <w:rPr>
          <w:rFonts w:ascii="Calibri" w:hAnsi="Calibri" w:eastAsia="Calibri" w:cs="Calibri"/>
          <w:noProof w:val="0"/>
          <w:color w:val="4472C4" w:themeColor="accent1" w:themeTint="FF" w:themeShade="FF"/>
          <w:sz w:val="30"/>
          <w:szCs w:val="30"/>
          <w:lang w:val="es-ES"/>
        </w:rPr>
        <w:t>CDs</w:t>
      </w:r>
      <w:proofErr w:type="spellEnd"/>
      <w:r w:rsidRPr="5520EFE4" w:rsidR="3EE70D4A">
        <w:rPr>
          <w:rFonts w:ascii="Calibri" w:hAnsi="Calibri" w:eastAsia="Calibri" w:cs="Calibri"/>
          <w:noProof w:val="0"/>
          <w:color w:val="4472C4" w:themeColor="accent1" w:themeTint="FF" w:themeShade="FF"/>
          <w:sz w:val="30"/>
          <w:szCs w:val="30"/>
          <w:lang w:val="es-ES"/>
        </w:rPr>
        <w:t xml:space="preserve"> y </w:t>
      </w:r>
      <w:proofErr w:type="spellStart"/>
      <w:r w:rsidRPr="5520EFE4" w:rsidR="3EE70D4A">
        <w:rPr>
          <w:rFonts w:ascii="Calibri" w:hAnsi="Calibri" w:eastAsia="Calibri" w:cs="Calibri"/>
          <w:noProof w:val="0"/>
          <w:color w:val="4472C4" w:themeColor="accent1" w:themeTint="FF" w:themeShade="FF"/>
          <w:sz w:val="30"/>
          <w:szCs w:val="30"/>
          <w:lang w:val="es-ES"/>
        </w:rPr>
        <w:t>CCs</w:t>
      </w:r>
      <w:proofErr w:type="spellEnd"/>
      <w:r w:rsidRPr="5520EFE4" w:rsidR="3EE70D4A">
        <w:rPr>
          <w:rFonts w:ascii="Calibri" w:hAnsi="Calibri" w:eastAsia="Calibri" w:cs="Calibri"/>
          <w:noProof w:val="0"/>
          <w:color w:val="4472C4" w:themeColor="accent1" w:themeTint="FF" w:themeShade="FF"/>
          <w:sz w:val="30"/>
          <w:szCs w:val="30"/>
          <w:lang w:val="es-ES"/>
        </w:rPr>
        <w:t>:</w:t>
      </w:r>
    </w:p>
    <w:p w:rsidR="3EE70D4A" w:rsidP="1A30F86F" w:rsidRDefault="3EE70D4A" w14:paraId="3BA94B0E" w14:textId="1627CEEE">
      <w:pPr>
        <w:pStyle w:val="ListParagraph"/>
        <w:numPr>
          <w:ilvl w:val="0"/>
          <w:numId w:val="3"/>
        </w:numPr>
        <w:jc w:val="left"/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</w:pPr>
      <w:r w:rsidRPr="1A30F86F" w:rsidR="20CBCB1C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1. </w:t>
      </w:r>
      <w:r w:rsidRPr="1A30F86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Sin darnos cuenta, en nuestro algoritmo de encontrar </w:t>
      </w:r>
      <w:r w:rsidRPr="1A30F86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>CCs</w:t>
      </w:r>
      <w:r w:rsidRPr="1A30F86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podemos pasar listas con ramas repetidas o donde los vértices coinciden con los de una que ya </w:t>
      </w:r>
      <w:proofErr w:type="gramStart"/>
      <w:r w:rsidRPr="1A30F86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>está</w:t>
      </w:r>
      <w:proofErr w:type="gramEnd"/>
      <w:r w:rsidRPr="1A30F86F" w:rsidR="3EE70D4A">
        <w:rPr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aunque en orden inverso. ¿Afectará esto al resultado del algoritmo? ¿Por qué?</w:t>
      </w:r>
    </w:p>
    <w:p w:rsidR="3EE70D4A" w:rsidP="5520EFE4" w:rsidRDefault="3EE70D4A" w14:paraId="6C754A6D" w14:textId="10147B7F">
      <w:pPr>
        <w:pStyle w:val="Normal"/>
        <w:ind w:left="720"/>
        <w:jc w:val="left"/>
        <w:rPr>
          <w:i w:val="1"/>
          <w:iCs w:val="1"/>
          <w:noProof w:val="0"/>
          <w:sz w:val="24"/>
          <w:szCs w:val="24"/>
          <w:lang w:val="es-ES"/>
        </w:rPr>
      </w:pPr>
      <w:r w:rsidRPr="1A30F86F" w:rsidR="3EE70D4A">
        <w:rPr>
          <w:i w:val="1"/>
          <w:iCs w:val="1"/>
          <w:noProof w:val="0"/>
          <w:sz w:val="24"/>
          <w:szCs w:val="24"/>
          <w:lang w:val="es-ES"/>
        </w:rPr>
        <w:t>No, no afectará al resultado, esto se debe a que en nuestro algoritmo</w:t>
      </w:r>
      <w:r w:rsidRPr="1A30F86F" w:rsidR="19BDF62E">
        <w:rPr>
          <w:i w:val="1"/>
          <w:iCs w:val="1"/>
          <w:noProof w:val="0"/>
          <w:sz w:val="24"/>
          <w:szCs w:val="24"/>
          <w:lang w:val="es-ES"/>
        </w:rPr>
        <w:t xml:space="preserve"> se busca el representante de cada </w:t>
      </w:r>
      <w:r w:rsidRPr="1A30F86F" w:rsidR="791068C6">
        <w:rPr>
          <w:i w:val="1"/>
          <w:iCs w:val="1"/>
          <w:noProof w:val="0"/>
          <w:sz w:val="24"/>
          <w:szCs w:val="24"/>
          <w:lang w:val="es-ES"/>
        </w:rPr>
        <w:t xml:space="preserve">conjunto, de no </w:t>
      </w:r>
      <w:r w:rsidRPr="1A30F86F" w:rsidR="09EE85E6">
        <w:rPr>
          <w:i w:val="1"/>
          <w:iCs w:val="1"/>
          <w:noProof w:val="0"/>
          <w:sz w:val="24"/>
          <w:szCs w:val="24"/>
          <w:lang w:val="es-ES"/>
        </w:rPr>
        <w:t>coincidir</w:t>
      </w:r>
      <w:r w:rsidRPr="1A30F86F" w:rsidR="791068C6">
        <w:rPr>
          <w:i w:val="1"/>
          <w:iCs w:val="1"/>
          <w:noProof w:val="0"/>
          <w:sz w:val="24"/>
          <w:szCs w:val="24"/>
          <w:lang w:val="es-ES"/>
        </w:rPr>
        <w:t xml:space="preserve"> los representantes se realizará una unión</w:t>
      </w:r>
      <w:r w:rsidRPr="1A30F86F" w:rsidR="5CF7FDD8">
        <w:rPr>
          <w:i w:val="1"/>
          <w:iCs w:val="1"/>
          <w:noProof w:val="0"/>
          <w:sz w:val="24"/>
          <w:szCs w:val="24"/>
          <w:lang w:val="es-ES"/>
        </w:rPr>
        <w:t>, si un nodo ya está en el conjunto detectará que el representante es igual</w:t>
      </w:r>
      <w:r w:rsidRPr="1A30F86F" w:rsidR="791068C6">
        <w:rPr>
          <w:i w:val="1"/>
          <w:iCs w:val="1"/>
          <w:noProof w:val="0"/>
          <w:sz w:val="24"/>
          <w:szCs w:val="24"/>
          <w:lang w:val="es-ES"/>
        </w:rPr>
        <w:t xml:space="preserve">, si por ejemplo </w:t>
      </w:r>
      <w:r w:rsidRPr="1A30F86F" w:rsidR="2A9C134D">
        <w:rPr>
          <w:i w:val="1"/>
          <w:iCs w:val="1"/>
          <w:noProof w:val="0"/>
          <w:sz w:val="24"/>
          <w:szCs w:val="24"/>
          <w:lang w:val="es-ES"/>
        </w:rPr>
        <w:t>pasamos de argumento [(1,0),(0,1)] veremos que el resultado será {1:[1,0]}</w:t>
      </w:r>
      <w:r w:rsidRPr="1A30F86F" w:rsidR="1B9CE30A">
        <w:rPr>
          <w:i w:val="1"/>
          <w:iCs w:val="1"/>
          <w:noProof w:val="0"/>
          <w:sz w:val="24"/>
          <w:szCs w:val="24"/>
          <w:lang w:val="es-ES"/>
        </w:rPr>
        <w:t>.</w:t>
      </w:r>
    </w:p>
    <w:p w:rsidR="5520EFE4" w:rsidP="5520EFE4" w:rsidRDefault="5520EFE4" w14:paraId="0416D7C3" w14:textId="6DAEC82B">
      <w:pPr>
        <w:pStyle w:val="Normal"/>
        <w:ind w:left="720"/>
        <w:jc w:val="left"/>
      </w:pPr>
      <w:r w:rsidR="1196147C">
        <w:drawing>
          <wp:inline wp14:editId="1A30F86F" wp14:anchorId="31AF5D45">
            <wp:extent cx="4572000" cy="542925"/>
            <wp:effectExtent l="0" t="0" r="0" b="0"/>
            <wp:docPr id="163416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f4548d4fa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6147C" w:rsidP="1A30F86F" w:rsidRDefault="1196147C" w14:paraId="78FBF1B3" w14:textId="3933BF7A">
      <w:pPr>
        <w:pStyle w:val="Normal"/>
        <w:ind w:left="720"/>
        <w:jc w:val="left"/>
      </w:pPr>
      <w:r w:rsidR="1196147C">
        <w:rPr/>
        <w:t xml:space="preserve">Podemos probar con algo más elaborado: </w:t>
      </w:r>
    </w:p>
    <w:p w:rsidR="7159C4AF" w:rsidP="1A30F86F" w:rsidRDefault="7159C4AF" w14:paraId="1A5911C2" w14:textId="2B8F527D">
      <w:pPr>
        <w:spacing w:line="285" w:lineRule="exact"/>
        <w:ind w:firstLine="708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</w:pP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70C0"/>
          <w:sz w:val="21"/>
          <w:szCs w:val="21"/>
          <w:lang w:val="es-ES"/>
        </w:rPr>
        <w:t>g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=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[(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7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9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3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8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3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9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11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6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>
        <w:tab/>
      </w:r>
      <w:r>
        <w:tab/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5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4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5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), (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0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,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2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)]</w:t>
      </w:r>
    </w:p>
    <w:p w:rsidR="7159C4AF" w:rsidP="1A30F86F" w:rsidRDefault="7159C4AF" w14:paraId="74C9C742" w14:textId="5551E2EA">
      <w:pPr>
        <w:spacing w:line="285" w:lineRule="exact"/>
        <w:ind w:firstLine="708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</w:pP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70C0"/>
          <w:sz w:val="21"/>
          <w:szCs w:val="21"/>
          <w:lang w:val="es-ES"/>
        </w:rPr>
        <w:t>g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=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 xml:space="preserve">[(0, 12), (10, 0), (7, 12), (1, 9), (3, 8), (3, 9), (11, 6), (2, </w:t>
      </w:r>
      <w:r>
        <w:tab/>
      </w:r>
      <w:r>
        <w:tab/>
      </w: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21"/>
          <w:szCs w:val="21"/>
          <w:lang w:val="es-ES"/>
        </w:rPr>
        <w:t>5), (4, 5), (0, 2), (12, 7), (1,9)]</w:t>
      </w:r>
    </w:p>
    <w:p w:rsidR="7159C4AF" w:rsidP="1A30F86F" w:rsidRDefault="7159C4AF" w14:paraId="4FCD9B00" w14:textId="09FD967F">
      <w:pPr>
        <w:pStyle w:val="Normal"/>
        <w:spacing w:line="285" w:lineRule="exact"/>
        <w:ind w:firstLine="708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1A30F86F" w:rsidR="7159C4A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Hemos repetido (1,9) e invertido (12,7), resultados:</w:t>
      </w:r>
    </w:p>
    <w:p w:rsidR="6DBECD60" w:rsidP="1A30F86F" w:rsidRDefault="6DBECD60" w14:paraId="787A846B" w14:textId="77BD8FCA">
      <w:pPr>
        <w:pStyle w:val="Normal"/>
        <w:spacing w:line="285" w:lineRule="exact"/>
        <w:ind w:firstLine="708"/>
        <w:jc w:val="left"/>
      </w:pPr>
      <w:r w:rsidRPr="1A30F86F" w:rsidR="6DBECD6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Resultado en ambos casos: </w:t>
      </w:r>
      <w:r>
        <w:tab/>
      </w:r>
    </w:p>
    <w:p w:rsidR="6DBECD60" w:rsidP="1A30F86F" w:rsidRDefault="6DBECD60" w14:paraId="44FE94A4" w14:textId="3CBDA709">
      <w:pPr>
        <w:pStyle w:val="Normal"/>
        <w:spacing w:line="285" w:lineRule="exact"/>
        <w:ind w:firstLine="708"/>
        <w:jc w:val="left"/>
      </w:pPr>
      <w:r w:rsidR="6DBECD60">
        <w:drawing>
          <wp:inline wp14:editId="17E836D5" wp14:anchorId="27360BDE">
            <wp:extent cx="3581400" cy="142875"/>
            <wp:effectExtent l="0" t="0" r="0" b="0"/>
            <wp:docPr id="1798643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8862c8152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8460" w:rsidP="1A30F86F" w:rsidRDefault="09C88460" w14:paraId="1C1DBAE5" w14:textId="6F40A0E5">
      <w:pPr>
        <w:pStyle w:val="ListParagraph"/>
        <w:numPr>
          <w:ilvl w:val="0"/>
          <w:numId w:val="4"/>
        </w:numPr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A30F86F" w:rsidR="09C884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2. </w:t>
      </w:r>
      <w:r w:rsidRPr="1A30F86F" w:rsidR="6DBECD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Argumentar que nuestro algoritmo de encontrar componentes conexas es correcto, esto es, que a su final en los distintos subconjuntos disjuntos se encuentran los </w:t>
      </w:r>
      <w:r w:rsidRPr="1A30F86F" w:rsidR="76B171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vértices</w:t>
      </w:r>
      <w:r w:rsidRPr="1A30F86F" w:rsidR="6DBECD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de las distintas componentes del grafo dado.</w:t>
      </w:r>
    </w:p>
    <w:p w:rsidR="17777024" w:rsidP="1A30F86F" w:rsidRDefault="17777024" w14:paraId="5B1297EC" w14:textId="6293D04B">
      <w:pPr>
        <w:pStyle w:val="Normal"/>
        <w:ind w:left="720"/>
        <w:jc w:val="left"/>
      </w:pPr>
      <w:r w:rsidR="17777024">
        <w:rPr/>
        <w:t xml:space="preserve">Podemos comprobar esto modificando varias cosas, primero modificamos </w:t>
      </w:r>
      <w:proofErr w:type="spellStart"/>
      <w:r w:rsidR="17777024">
        <w:rPr/>
        <w:t>css</w:t>
      </w:r>
      <w:proofErr w:type="spellEnd"/>
      <w:r w:rsidR="17777024">
        <w:rPr/>
        <w:t xml:space="preserve"> para que nos devuelva el array sin transformar a diccionario:</w:t>
      </w:r>
    </w:p>
    <w:p w:rsidR="1A30F86F" w:rsidP="1A30F86F" w:rsidRDefault="1A30F86F" w14:paraId="7AD3D434" w14:textId="32D6DCE4">
      <w:pPr>
        <w:pStyle w:val="Normal"/>
        <w:ind w:left="720"/>
        <w:jc w:val="left"/>
      </w:pPr>
    </w:p>
    <w:p w:rsidR="5F392156" w:rsidP="1A30F86F" w:rsidRDefault="5F392156" w14:paraId="359F0B2F" w14:textId="14116500">
      <w:pPr>
        <w:pStyle w:val="Normal"/>
        <w:ind w:left="720"/>
        <w:jc w:val="left"/>
      </w:pPr>
      <w:r w:rsidR="5F392156">
        <w:drawing>
          <wp:inline wp14:editId="1FC0FA56" wp14:anchorId="6EE9F13B">
            <wp:extent cx="4572000" cy="2724150"/>
            <wp:effectExtent l="0" t="0" r="0" b="0"/>
            <wp:docPr id="44405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abac2c08e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92156" w:rsidP="1A30F86F" w:rsidRDefault="5F392156" w14:paraId="4158573A" w14:textId="385ED37B">
      <w:pPr>
        <w:pStyle w:val="Normal"/>
        <w:ind w:left="720"/>
        <w:jc w:val="left"/>
      </w:pPr>
      <w:r w:rsidR="5F392156">
        <w:rPr/>
        <w:t>Y creamos código para comprobar los representantes de cada nodo:</w:t>
      </w:r>
    </w:p>
    <w:p w:rsidR="3EE70D4A" w:rsidP="1A30F86F" w:rsidRDefault="3EE70D4A" w14:paraId="546E66F8" w14:textId="300C2D73">
      <w:pPr>
        <w:pStyle w:val="Normal"/>
        <w:ind w:left="0"/>
        <w:jc w:val="left"/>
        <w:rPr>
          <w:i w:val="1"/>
          <w:iCs w:val="1"/>
          <w:noProof w:val="0"/>
          <w:sz w:val="24"/>
          <w:szCs w:val="24"/>
          <w:lang w:val="es-ES"/>
        </w:rPr>
      </w:pPr>
      <w:r w:rsidRPr="1A30F86F" w:rsidR="3EE70D4A">
        <w:rPr>
          <w:i w:val="1"/>
          <w:iCs w:val="1"/>
          <w:noProof w:val="0"/>
          <w:sz w:val="24"/>
          <w:szCs w:val="24"/>
          <w:lang w:val="es-ES"/>
        </w:rPr>
        <w:t xml:space="preserve">  </w:t>
      </w:r>
      <w:r>
        <w:tab/>
      </w:r>
      <w:r w:rsidR="58D28AF2">
        <w:drawing>
          <wp:inline wp14:editId="7E0E5DE6" wp14:anchorId="0E6ED5DE">
            <wp:extent cx="3086100" cy="1657350"/>
            <wp:effectExtent l="0" t="0" r="0" b="0"/>
            <wp:docPr id="124966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4adca803c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8AF2" w:rsidP="1A30F86F" w:rsidRDefault="58D28AF2" w14:paraId="52A6116D" w14:textId="3A5CCB6B">
      <w:pPr>
        <w:pStyle w:val="Normal"/>
        <w:ind w:left="0"/>
        <w:jc w:val="left"/>
      </w:pPr>
      <w:r w:rsidR="58D28AF2">
        <w:rPr/>
        <w:t>Esto nos mostrará las conexiones existentes:</w:t>
      </w:r>
    </w:p>
    <w:p w:rsidR="58D28AF2" w:rsidP="1A30F86F" w:rsidRDefault="58D28AF2" w14:paraId="41F5ED49" w14:textId="7431421B">
      <w:pPr>
        <w:pStyle w:val="Normal"/>
        <w:ind w:left="0"/>
        <w:jc w:val="left"/>
      </w:pPr>
      <w:r w:rsidR="58D28AF2">
        <w:drawing>
          <wp:inline wp14:editId="6E2539CC" wp14:anchorId="66B82238">
            <wp:extent cx="5191125" cy="604540"/>
            <wp:effectExtent l="0" t="0" r="0" b="0"/>
            <wp:docPr id="196466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d0216c027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8AF2" w:rsidP="1A30F86F" w:rsidRDefault="58D28AF2" w14:paraId="44E246A6" w14:textId="7A263228">
      <w:pPr>
        <w:pStyle w:val="Normal"/>
        <w:ind w:left="0"/>
        <w:jc w:val="left"/>
        <w:rPr>
          <w:i w:val="0"/>
          <w:iCs w:val="0"/>
          <w:noProof w:val="0"/>
          <w:lang w:val="es-ES"/>
        </w:rPr>
      </w:pPr>
      <w:r w:rsidRPr="1A30F86F" w:rsidR="58D28AF2">
        <w:rPr>
          <w:i w:val="0"/>
          <w:iCs w:val="0"/>
          <w:noProof w:val="0"/>
          <w:lang w:val="es-ES"/>
        </w:rPr>
        <w:t>Como se puede observar 0 está conectado consigo mismo, con 1 y con 4, 1 está conectado</w:t>
      </w:r>
      <w:r>
        <w:tab/>
      </w:r>
      <w:r w:rsidRPr="1A30F86F" w:rsidR="58D28AF2">
        <w:rPr>
          <w:i w:val="0"/>
          <w:iCs w:val="0"/>
          <w:noProof w:val="0"/>
          <w:lang w:val="es-ES"/>
        </w:rPr>
        <w:t xml:space="preserve">con 0, consigo mismo, y con 4, 2 está conectado </w:t>
      </w:r>
      <w:proofErr w:type="spellStart"/>
      <w:r w:rsidRPr="1A30F86F" w:rsidR="58D28AF2">
        <w:rPr>
          <w:i w:val="0"/>
          <w:iCs w:val="0"/>
          <w:noProof w:val="0"/>
          <w:lang w:val="es-ES"/>
        </w:rPr>
        <w:t>con</w:t>
      </w:r>
      <w:r w:rsidRPr="1A30F86F" w:rsidR="111F12DA">
        <w:rPr>
          <w:i w:val="0"/>
          <w:iCs w:val="0"/>
          <w:noProof w:val="0"/>
          <w:lang w:val="es-ES"/>
        </w:rPr>
        <w:t>sgo</w:t>
      </w:r>
      <w:proofErr w:type="spellEnd"/>
      <w:r w:rsidRPr="1A30F86F" w:rsidR="111F12DA">
        <w:rPr>
          <w:i w:val="0"/>
          <w:iCs w:val="0"/>
          <w:noProof w:val="0"/>
          <w:lang w:val="es-ES"/>
        </w:rPr>
        <w:t xml:space="preserve"> mismo y con 3 y por último 3 está </w:t>
      </w:r>
      <w:r>
        <w:tab/>
      </w:r>
      <w:r w:rsidRPr="1A30F86F" w:rsidR="111F12DA">
        <w:rPr>
          <w:i w:val="0"/>
          <w:iCs w:val="0"/>
          <w:noProof w:val="0"/>
          <w:lang w:val="es-ES"/>
        </w:rPr>
        <w:t>conectado con 2 y consigo mismo, una representación visual sería:</w:t>
      </w:r>
    </w:p>
    <w:p w:rsidR="0ED55F6B" w:rsidP="1A30F86F" w:rsidRDefault="0ED55F6B" w14:paraId="7ACB237E" w14:textId="4AE41A74">
      <w:pPr>
        <w:pStyle w:val="Normal"/>
        <w:ind w:left="0"/>
        <w:jc w:val="left"/>
      </w:pPr>
      <w:r w:rsidR="0ED55F6B">
        <w:drawing>
          <wp:inline wp14:editId="6BD26F97" wp14:anchorId="3C11F844">
            <wp:extent cx="4572000" cy="3467100"/>
            <wp:effectExtent l="0" t="0" r="0" b="0"/>
            <wp:docPr id="276778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7f12e99e8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9B2E2" w:rsidP="1A30F86F" w:rsidRDefault="6F69B2E2" w14:paraId="2C3782C0" w14:textId="2F5649D0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1A30F86F" w:rsidR="6F69B2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3. El tamaño de un grafo no dirigido viene determinado por el número n de nodos y la longitud de la lista l de ramas. Estimar razonadamente en función de ambos el coste del algoritmo de encontrar las componentes conexas mediante conjuntos disjuntos.</w:t>
      </w:r>
    </w:p>
    <w:p w:rsidR="0741D3E7" w:rsidP="1A30F86F" w:rsidRDefault="0741D3E7" w14:paraId="14D2DDEE" w14:textId="2301A8C1">
      <w:pPr>
        <w:pStyle w:val="Normal"/>
        <w:ind w:left="0"/>
        <w:jc w:val="left"/>
        <w:rPr>
          <w:noProof w:val="0"/>
          <w:lang w:val="es-ES"/>
        </w:rPr>
      </w:pPr>
      <w:r w:rsidRPr="1A30F86F" w:rsidR="0741D3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En nuestro código realizamos L uniones, entonces e</w:t>
      </w:r>
      <w:r w:rsidRPr="1A30F86F" w:rsidR="08F6D59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l coste sería de: </w:t>
      </w:r>
      <w:r w:rsidRPr="1A30F86F" w:rsidR="08F6D59E">
        <w:rPr>
          <w:noProof w:val="0"/>
          <w:lang w:val="es-ES"/>
        </w:rPr>
        <w:t xml:space="preserve">O(L + M </w:t>
      </w:r>
      <w:proofErr w:type="spellStart"/>
      <w:r w:rsidRPr="1A30F86F" w:rsidR="08F6D59E">
        <w:rPr>
          <w:noProof w:val="0"/>
          <w:lang w:val="es-ES"/>
        </w:rPr>
        <w:t>lg</w:t>
      </w:r>
      <w:proofErr w:type="spellEnd"/>
      <w:r w:rsidRPr="1A30F86F" w:rsidR="08F6D59E">
        <w:rPr>
          <w:noProof w:val="0"/>
          <w:lang w:val="es-ES"/>
        </w:rPr>
        <w:t>∗ N) teniendo</w:t>
      </w:r>
      <w:r>
        <w:tab/>
      </w:r>
      <w:r w:rsidRPr="1A30F86F" w:rsidR="08F6D59E">
        <w:rPr>
          <w:noProof w:val="0"/>
          <w:lang w:val="es-ES"/>
        </w:rPr>
        <w:t xml:space="preserve">en cuenta que M = Ω(N) </w:t>
      </w:r>
      <w:proofErr w:type="spellStart"/>
      <w:r w:rsidRPr="1A30F86F" w:rsidR="08F6D59E">
        <w:rPr>
          <w:noProof w:val="0"/>
          <w:lang w:val="es-ES"/>
        </w:rPr>
        <w:t>finds</w:t>
      </w:r>
      <w:proofErr w:type="spellEnd"/>
      <w:r w:rsidRPr="1A30F86F" w:rsidR="08F6D59E">
        <w:rPr>
          <w:noProof w:val="0"/>
          <w:lang w:val="es-ES"/>
        </w:rPr>
        <w:t xml:space="preserve"> con compresión de caminos, en nuestro código son dos </w:t>
      </w:r>
      <w:proofErr w:type="spellStart"/>
      <w:r w:rsidRPr="1A30F86F" w:rsidR="08F6D59E">
        <w:rPr>
          <w:noProof w:val="0"/>
          <w:lang w:val="es-ES"/>
        </w:rPr>
        <w:t>finds</w:t>
      </w:r>
      <w:proofErr w:type="spellEnd"/>
      <w:r w:rsidRPr="1A30F86F" w:rsidR="08F6D59E">
        <w:rPr>
          <w:noProof w:val="0"/>
          <w:lang w:val="es-ES"/>
        </w:rPr>
        <w:t xml:space="preserve"> </w:t>
      </w:r>
      <w:r>
        <w:tab/>
      </w:r>
      <w:r w:rsidRPr="1A30F86F" w:rsidR="08F6D59E">
        <w:rPr>
          <w:noProof w:val="0"/>
          <w:lang w:val="es-ES"/>
        </w:rPr>
        <w:t xml:space="preserve">con compresión, por lo </w:t>
      </w:r>
      <w:proofErr w:type="gramStart"/>
      <w:r w:rsidRPr="1A30F86F" w:rsidR="08F6D59E">
        <w:rPr>
          <w:noProof w:val="0"/>
          <w:lang w:val="es-ES"/>
        </w:rPr>
        <w:t>tanto</w:t>
      </w:r>
      <w:proofErr w:type="gramEnd"/>
      <w:r w:rsidRPr="1A30F86F" w:rsidR="08F6D59E">
        <w:rPr>
          <w:noProof w:val="0"/>
          <w:lang w:val="es-ES"/>
        </w:rPr>
        <w:t xml:space="preserve"> el coste ser</w:t>
      </w:r>
      <w:r w:rsidRPr="1A30F86F" w:rsidR="77CCAA9B">
        <w:rPr>
          <w:noProof w:val="0"/>
          <w:lang w:val="es-ES"/>
        </w:rPr>
        <w:t>á de O(L + 2N lg∗ N)</w:t>
      </w:r>
    </w:p>
    <w:p w:rsidR="1A30F86F" w:rsidP="1A30F86F" w:rsidRDefault="1A30F86F" w14:paraId="6DAA4F0E" w14:textId="62C69B70">
      <w:pPr>
        <w:pStyle w:val="Normal"/>
        <w:ind w:left="0" w:firstLine="708"/>
        <w:jc w:val="left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a3c2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fb9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3bf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438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048e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3342E"/>
    <w:rsid w:val="0741D3E7"/>
    <w:rsid w:val="08F6D59E"/>
    <w:rsid w:val="09C88460"/>
    <w:rsid w:val="09EE85E6"/>
    <w:rsid w:val="0CA36BFA"/>
    <w:rsid w:val="0D005C56"/>
    <w:rsid w:val="0E9C2CB7"/>
    <w:rsid w:val="0ED55F6B"/>
    <w:rsid w:val="111F12DA"/>
    <w:rsid w:val="1196147C"/>
    <w:rsid w:val="12958AF3"/>
    <w:rsid w:val="144A83B1"/>
    <w:rsid w:val="15CD2BB5"/>
    <w:rsid w:val="1768FC16"/>
    <w:rsid w:val="17777024"/>
    <w:rsid w:val="18D9E194"/>
    <w:rsid w:val="19891CD7"/>
    <w:rsid w:val="19BDF62E"/>
    <w:rsid w:val="1A30F86F"/>
    <w:rsid w:val="1AF59FAE"/>
    <w:rsid w:val="1B9CE30A"/>
    <w:rsid w:val="1CEA24D3"/>
    <w:rsid w:val="1FB7D5FA"/>
    <w:rsid w:val="20CBCB1C"/>
    <w:rsid w:val="2394AA2E"/>
    <w:rsid w:val="29B17892"/>
    <w:rsid w:val="2A9C134D"/>
    <w:rsid w:val="2E4B51C0"/>
    <w:rsid w:val="3182F282"/>
    <w:rsid w:val="3EE70D4A"/>
    <w:rsid w:val="41FD4DE3"/>
    <w:rsid w:val="421EAE0C"/>
    <w:rsid w:val="425E618C"/>
    <w:rsid w:val="440F8143"/>
    <w:rsid w:val="44491938"/>
    <w:rsid w:val="45AB51A4"/>
    <w:rsid w:val="488DEF90"/>
    <w:rsid w:val="4A29BFF1"/>
    <w:rsid w:val="4B55EBE9"/>
    <w:rsid w:val="4BC59052"/>
    <w:rsid w:val="4EFD3114"/>
    <w:rsid w:val="5297DA7D"/>
    <w:rsid w:val="530B57ED"/>
    <w:rsid w:val="53B72F94"/>
    <w:rsid w:val="5520EFE4"/>
    <w:rsid w:val="5871785A"/>
    <w:rsid w:val="58D28AF2"/>
    <w:rsid w:val="5A0D48BB"/>
    <w:rsid w:val="5C10703C"/>
    <w:rsid w:val="5CF7FDD8"/>
    <w:rsid w:val="5D77393C"/>
    <w:rsid w:val="5DCF4699"/>
    <w:rsid w:val="5F392156"/>
    <w:rsid w:val="620E1035"/>
    <w:rsid w:val="6563342E"/>
    <w:rsid w:val="6DBECD60"/>
    <w:rsid w:val="6DDF7617"/>
    <w:rsid w:val="6E4ED03A"/>
    <w:rsid w:val="6F69B2E2"/>
    <w:rsid w:val="711716D9"/>
    <w:rsid w:val="7159C4AF"/>
    <w:rsid w:val="718670FC"/>
    <w:rsid w:val="76B1713F"/>
    <w:rsid w:val="77CCAA9B"/>
    <w:rsid w:val="791068C6"/>
    <w:rsid w:val="7E42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342E"/>
  <w15:chartTrackingRefBased/>
  <w15:docId w15:val="{A7F98569-506B-4F82-B406-006B1A52B4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7db48edf2a4cfc" /><Relationship Type="http://schemas.openxmlformats.org/officeDocument/2006/relationships/image" Target="/media/image.png" Id="R494f4548d4fa4f51" /><Relationship Type="http://schemas.openxmlformats.org/officeDocument/2006/relationships/image" Target="/media/image2.png" Id="Rad88862c815243b6" /><Relationship Type="http://schemas.openxmlformats.org/officeDocument/2006/relationships/image" Target="/media/image3.png" Id="Rb9cabac2c08e4222" /><Relationship Type="http://schemas.openxmlformats.org/officeDocument/2006/relationships/image" Target="/media/image4.png" Id="Ra5a4adca803c4e10" /><Relationship Type="http://schemas.openxmlformats.org/officeDocument/2006/relationships/image" Target="/media/image5.png" Id="R052d0216c0274c25" /><Relationship Type="http://schemas.openxmlformats.org/officeDocument/2006/relationships/image" Target="/media/image6.png" Id="Rd4a7f12e99e846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2022-11-13T16:31:06.7763886Z</dcterms:created>
  <dcterms:modified xsi:type="dcterms:W3CDTF">2022-11-13T17:37:47.5791375Z</dcterms:modified>
  <dc:creator>Jose Manuel Garcia Giraldez</dc:creator>
  <lastModifiedBy>Jose Manuel Garcia Giraldez</lastModifiedBy>
</coreProperties>
</file>