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A6E6" w14:textId="0FD37655" w:rsidR="00FD58CF" w:rsidRDefault="00A951B1">
      <w:r>
        <w:t>拟复现的论文题目：</w:t>
      </w:r>
    </w:p>
    <w:p w14:paraId="3E6F6668" w14:textId="65DECD09" w:rsidR="00A951B1" w:rsidRDefault="00A951B1">
      <w:r>
        <w:tab/>
      </w:r>
      <w:r>
        <w:t>Deep Learning Enabled Semantic Communication Systems</w:t>
      </w:r>
      <w:r>
        <w:rPr>
          <w:rFonts w:hint="eastAsia"/>
        </w:rPr>
        <w:t>（IEEE</w:t>
      </w:r>
      <w:r>
        <w:t xml:space="preserve"> </w:t>
      </w:r>
      <w:r>
        <w:rPr>
          <w:rFonts w:hint="eastAsia"/>
        </w:rPr>
        <w:t>TSR</w:t>
      </w:r>
      <w:r>
        <w:t xml:space="preserve"> </w:t>
      </w:r>
      <w:r>
        <w:rPr>
          <w:rFonts w:hint="eastAsia"/>
        </w:rPr>
        <w:t>2021）</w:t>
      </w:r>
    </w:p>
    <w:p w14:paraId="2F6CC3DD" w14:textId="73350190" w:rsidR="00A951B1" w:rsidRDefault="00A951B1">
      <w:r>
        <w:t>复现工作的背景及目的</w:t>
      </w:r>
      <w:r>
        <w:rPr>
          <w:rFonts w:hint="eastAsia"/>
        </w:rPr>
        <w:t>：</w:t>
      </w:r>
    </w:p>
    <w:p w14:paraId="5389DE7B" w14:textId="5CFF98FC" w:rsidR="00A951B1" w:rsidRDefault="00A951B1">
      <w:pPr>
        <w:rPr>
          <w:rFonts w:hint="eastAsia"/>
        </w:rPr>
      </w:pPr>
      <w:r>
        <w:tab/>
      </w:r>
      <w:r>
        <w:rPr>
          <w:rFonts w:hint="eastAsia"/>
        </w:rPr>
        <w:t>根据香农定理：通信信道容量在理论上存在极限值，它表示信道中的极限信息传输率和信道能力。随着通信产业和5G技术的高速发展，几乎达到了香农定理的极限，在点到点的信道容量方面已经趋近容量限值。通信行业的发展到了需要直视挑战的阶段。语义通信是对通信本质的深化，在信息论学者Weaver提出这个超前当时时代的未来概念时，因为技术的限制，早期的通信设备知识信号转换的机器，不具备智能的能力，无法表达与理解语义。也使得语义传输的研究与发展有了可以生长的土壤和载体，面向任务的多智能体新型通信模式有了交流和协作的可能。</w:t>
      </w:r>
    </w:p>
    <w:sectPr w:rsidR="00A9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B1"/>
    <w:rsid w:val="00632BDC"/>
    <w:rsid w:val="006530C8"/>
    <w:rsid w:val="00A951B1"/>
    <w:rsid w:val="00B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74ED"/>
  <w15:chartTrackingRefBased/>
  <w15:docId w15:val="{518B983C-A8EA-4A7C-BF6F-C59EBAC8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925166869@qq.com</dc:creator>
  <cp:keywords/>
  <dc:description/>
  <cp:lastModifiedBy>925166869@qq.com</cp:lastModifiedBy>
  <cp:revision>1</cp:revision>
  <dcterms:created xsi:type="dcterms:W3CDTF">2022-10-14T01:10:00Z</dcterms:created>
  <dcterms:modified xsi:type="dcterms:W3CDTF">2022-10-14T13:37:00Z</dcterms:modified>
</cp:coreProperties>
</file>