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Domanda di laboratorio</w:t>
      </w:r>
    </w:p>
    <w:p>
      <w:pPr>
        <w:pStyle w:val="Heading1"/>
      </w:pPr>
      <w:r>
        <w:t>Tipologia del richiedente</w:t>
      </w:r>
    </w:p>
    <w:p>
      <w:r>
        <w:t>Tipologia del richiedente: selezionare una sola opzione.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Organizzazione tecnica</w:t>
      </w:r>
    </w:p>
    <w:p>
      <w:sdt>
        <w:sdtPr>
          <w14:checkbox>
            <w14:checked w14:val="1"/>
          </w14:checkbox>
        </w:sdtPr>
        <w:sdtContent>
          <w:r>
            <w:t>☑</w:t>
          </w:r>
        </w:sdtContent>
      </w:sdt>
      <w:r>
        <w:t xml:space="preserve"> Professionista autonomo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Studio collettivo</w:t>
      </w:r>
    </w:p>
    <w:p>
      <w:pPr>
        <w:pStyle w:val="Heading1"/>
      </w:pPr>
      <w:r>
        <w:t>Tipologia del partner</w:t>
      </w:r>
    </w:p>
    <w:p>
      <w:r>
        <w:t>Tipologia del partner: selezionare una sola opzione.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Organizzazione tecnica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Professionista autonomo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Studio collettivo</w:t>
      </w:r>
    </w:p>
    <w:p>
      <w:pPr>
        <w:pStyle w:val="Heading1"/>
      </w:pPr>
      <w:r>
        <w:t>Servizi del richiedente</w:t>
      </w:r>
    </w:p>
    <w:p>
      <w:r>
        <w:t>Servizi: selezionare una o più opzioni.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Analisi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Verifica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Collaudo</w:t>
      </w:r>
    </w:p>
    <w:p>
      <w:pPr>
        <w:pStyle w:val="Heading1"/>
      </w:pPr>
      <w:r>
        <w:t>Forma di partecipazione</w:t>
      </w:r>
    </w:p>
    <w:p>
      <w:r>
        <w:t>Partecipazione: selezionare una sola opzione.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Partecipazione individuale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In raggruppamento</w:t>
      </w:r>
    </w:p>
    <w:p>
      <w:pPr>
        <w:pStyle w:val="Heading1"/>
      </w:pPr>
      <w:r>
        <w:t>Coincidenza delle sedi del richiedente</w:t>
      </w:r>
    </w:p>
    <w:p>
      <w:r>
        <w:t>Sede operativa coincidente con sede legale: selezionare una sola opzione.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Sì </w:t>
      </w:r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No</w:t>
      </w:r>
    </w:p>
    <w:p>
      <w:pPr>
        <w:pStyle w:val="Heading1"/>
      </w:pPr>
      <w:r>
        <w:t>Dichiarazione facoltativa</w:t>
      </w:r>
    </w:p>
    <w:p>
      <w:r>
        <w:t>Dichiarazione facoltativa: barrare se posseduto.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Possesso del requisito Q</w:t>
      </w:r>
    </w:p>
    <w:p>
      <w:pPr>
        <w:pStyle w:val="Heading1"/>
      </w:pPr>
      <w:r>
        <w:t>Dati del richiedente</w:t>
      </w:r>
    </w:p>
    <w:p>
      <w:r>
        <w:t>Denominazione: ________</w:t>
      </w:r>
    </w:p>
    <w:p>
      <w:r>
        <w:t>Recapito: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