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left"/>
      </w:pPr>
      <w:r>
        <w:rPr>
          <w:rFonts w:ascii="Calibri" w:cs="Calibri" w:eastAsia="Calibri" w:hAnsi="Calibri"/>
          <w:b/>
          <w:bCs/>
          <w:color w:val="D6A758"/>
          <w:sz w:val="24"/>
          <w:szCs w:val="24"/>
        </w:rPr>
        <w:t xml:space="preserve">Montessori Makers Toolbox</w:t>
      </w:r>
    </w:p>
    <w:p>
      <w:pPr>
        <w:pBdr>
          <w:bottom w:val="single" w:color="D6A758" w:sz="6" w:space="8"/>
        </w:pBdr>
        <w:spacing w:after="200"/>
        <w:jc w:val="left"/>
      </w:pPr>
      <w:r>
        <w:rPr>
          <w:rFonts w:ascii="Calibri" w:cs="Calibri" w:eastAsia="Calibri" w:hAnsi="Calibri"/>
          <w:b/>
          <w:bCs/>
          <w:color w:val="0E1A7A"/>
          <w:sz w:val="56"/>
          <w:szCs w:val="56"/>
        </w:rPr>
        <w:t xml:space="preserve">Enrollment Systems Toolkit</w:t>
      </w:r>
    </w:p>
    <w:p>
      <w:pPr>
        <w:spacing w:after="400"/>
        <w:jc w:val="left"/>
      </w:pPr>
      <w:r>
        <w:rPr>
          <w:rFonts w:ascii="Calibri" w:cs="Calibri" w:eastAsia="Calibri" w:hAnsi="Calibri"/>
          <w:i/>
          <w:iCs/>
          <w:color w:val="666666"/>
          <w:sz w:val="28"/>
          <w:szCs w:val="28"/>
        </w:rPr>
        <w:t xml:space="preserve">Montessori Makers Toolbox</w:t>
      </w:r>
    </w:p>
    <w:p>
      <w:pPr>
        <w:spacing w:before="600"/>
      </w:pPr>
    </w:p>
    <w:p>
      <w:r>
        <w:rPr>
          <w:rFonts w:ascii="Calibri" w:cs="Calibri" w:eastAsia="Calibri" w:hAnsi="Calibri"/>
          <w:color w:val="666666"/>
          <w:sz w:val="22"/>
          <w:szCs w:val="22"/>
        </w:rPr>
        <w:t xml:space="preserve">Editable Template</w:t>
      </w:r>
    </w:p>
    <w:p>
      <w:pPr>
        <w:spacing w:after="120"/>
      </w:pPr>
      <w:r>
        <w:rPr>
          <w:rFonts w:ascii="Calibri" w:cs="Calibri" w:eastAsia="Calibri" w:hAnsi="Calibri"/>
          <w:color w:val="666666"/>
          <w:sz w:val="22"/>
          <w:szCs w:val="22"/>
        </w:rPr>
        <w:t xml:space="preserve">[School Name]  |  [Program Levels]  |  [Year or Version]</w:t>
      </w:r>
    </w:p>
    <w:p>
      <w:r>
        <w:br w:type="page"/>
      </w:r>
    </w:p>
    <w:p>
      <w:pPr>
        <w:pStyle w:val="Heading2"/>
      </w:pPr>
      <w:r>
        <w:t xml:space="preserve">Founder's Preface</w:t>
      </w:r>
    </w:p>
    <w:p>
      <w:pPr>
        <w:spacing w:after="120" w:line="276"/>
      </w:pPr>
      <w:r>
        <w:rPr>
          <w:rFonts w:ascii="Calibri" w:cs="Calibri" w:eastAsia="Calibri" w:hAnsi="Calibri"/>
          <w:color w:val="333333"/>
          <w:sz w:val="22"/>
          <w:szCs w:val="22"/>
        </w:rPr>
        <w:t xml:space="preserve">I have been inside hundreds of Montessori schools over 25 years. The strongest ones do not treat enrollment as a transaction. They treat it as a values practice. This toolkit is built on that foundation.</w:t>
      </w:r>
    </w:p>
    <w:p>
      <w:pPr>
        <w:spacing w:after="120" w:line="276"/>
      </w:pPr>
      <w:r>
        <w:rPr>
          <w:rFonts w:ascii="Calibri" w:cs="Calibri" w:eastAsia="Calibri" w:hAnsi="Calibri"/>
          <w:color w:val="333333"/>
          <w:sz w:val="22"/>
          <w:szCs w:val="22"/>
        </w:rPr>
        <w:t xml:space="preserve">Enrollment decisions shape who your community becomes. When you are intentional about who joins your school, you are not being exclusive. You are being honest. Honest about what you can offer, honest about what you need from families, and honest about whether the fit is real.</w:t>
      </w:r>
    </w:p>
    <w:p>
      <w:pPr>
        <w:spacing w:after="120" w:line="276"/>
      </w:pPr>
      <w:r>
        <w:rPr>
          <w:rFonts w:ascii="Calibri" w:cs="Calibri" w:eastAsia="Calibri" w:hAnsi="Calibri"/>
          <w:color w:val="333333"/>
          <w:sz w:val="22"/>
          <w:szCs w:val="22"/>
        </w:rPr>
        <w:t xml:space="preserve">These documents are designed to guide your school through every stage of the enrollment journey: from the first inquiry to the moment a family steps through your door, and what happens when that relationship ends. The work is not glamorous, but it matters.</w:t>
      </w:r>
    </w:p>
    <w:p>
      <w:pPr>
        <w:spacing w:after="120" w:line="276"/>
      </w:pPr>
      <w:r>
        <w:rPr>
          <w:rFonts w:ascii="Calibri" w:cs="Calibri" w:eastAsia="Calibri" w:hAnsi="Calibri"/>
          <w:color w:val="333333"/>
          <w:sz w:val="22"/>
          <w:szCs w:val="22"/>
        </w:rPr>
        <w:t xml:space="preserve">My hope is that these tools help you build enrollment systems that are rooted in your Montessori philosophy, clear about your values, and genuinely equitable about access. That is the work. Use this toolkit to do it well.</w:t>
      </w:r>
    </w:p>
    <w:p>
      <w:pPr>
        <w:spacing w:after="120" w:line="276"/>
      </w:pPr>
      <w:r>
        <w:rPr>
          <w:rFonts w:ascii="Calibri" w:cs="Calibri" w:eastAsia="Calibri" w:hAnsi="Calibri"/>
          <w:color w:val="333333"/>
          <w:sz w:val="22"/>
          <w:szCs w:val="22"/>
        </w:rPr>
        <w:t xml:space="preserve">Hannah Richardson, Founder, Montessori Makers Group</w:t>
      </w:r>
    </w:p>
    <w:p>
      <w:pPr>
        <w:pBdr>
          <w:bottom w:val="single" w:color="D6A758" w:sz="2" w:space="1"/>
        </w:pBdr>
        <w:spacing w:after="200" w:before="200"/>
      </w:pPr>
    </w:p>
    <w:p>
      <w:pPr>
        <w:pStyle w:val="Heading2"/>
      </w:pPr>
      <w:r>
        <w:t xml:space="preserve">Toolkit Overview</w:t>
      </w:r>
    </w:p>
    <w:p>
      <w:pPr>
        <w:spacing w:after="120" w:line="276"/>
      </w:pPr>
      <w:r>
        <w:rPr>
          <w:rFonts w:ascii="Calibri" w:cs="Calibri" w:eastAsia="Calibri" w:hAnsi="Calibri"/>
          <w:color w:val="333333"/>
          <w:sz w:val="22"/>
          <w:szCs w:val="22"/>
        </w:rPr>
        <w:t xml:space="preserve">This toolkit provides a complete system for managing enrollment in Montessori schools. It covers philosophy and values, inquiry management, application and decision processes, financial conversations, and the full lifecycle of family communication. Each section includes practical documents, decision frameworks, and communication templates.</w:t>
      </w:r>
    </w:p>
    <w:p>
      <w:pPr>
        <w:spacing w:after="120" w:line="276"/>
      </w:pPr>
      <w:r>
        <w:rPr>
          <w:rFonts w:ascii="Calibri" w:cs="Calibri" w:eastAsia="Calibri" w:hAnsi="Calibri"/>
          <w:color w:val="333333"/>
          <w:sz w:val="22"/>
          <w:szCs w:val="22"/>
        </w:rPr>
        <w:t xml:space="preserve">The documents are organized around actual workflow: what happens first, what comes next, what decisions you must make, and what you communicate at each stage. The toolkit assumes you will customize everything. Your community context, governance structure, and values are specific to your school. Use these tools as starting points, not as final forms.</w:t>
      </w:r>
    </w:p>
    <w:p>
      <w:pPr>
        <w:spacing w:after="120" w:line="276"/>
      </w:pPr>
      <w:r>
        <w:rPr>
          <w:rFonts w:ascii="Calibri" w:cs="Calibri" w:eastAsia="Calibri" w:hAnsi="Calibri"/>
          <w:color w:val="333333"/>
          <w:sz w:val="22"/>
          <w:szCs w:val="22"/>
        </w:rPr>
        <w:t xml:space="preserve">Implementation includes templates, worksheets, and reference guides in the appendices. All templates are editable and designed to be adapted to your specific enrollment context, tuition structure, and communication style.</w:t>
      </w:r>
    </w:p>
    <w:p>
      <w:pPr>
        <w:pBdr>
          <w:bottom w:val="single" w:color="D6A758" w:sz="2" w:space="1"/>
        </w:pBdr>
        <w:spacing w:after="200" w:before="200"/>
      </w:pPr>
    </w:p>
    <w:p>
      <w:pPr>
        <w:pStyle w:val="Heading2"/>
      </w:pPr>
      <w:r>
        <w:t xml:space="preserve">How This Toolkit Is Organized</w:t>
      </w:r>
    </w:p>
    <w:p>
      <w:pPr>
        <w:spacing w:after="120" w:line="276"/>
      </w:pPr>
      <w:r>
        <w:rPr>
          <w:rFonts w:ascii="Calibri" w:cs="Calibri" w:eastAsia="Calibri" w:hAnsi="Calibri"/>
          <w:color w:val="333333"/>
          <w:sz w:val="22"/>
          <w:szCs w:val="22"/>
        </w:rPr>
        <w:t xml:space="preserve">This toolkit has seven sections that follow the enrollment journey: philosophy and equity framework; how you respond when families reach out; how you evaluate fit and make decisions; the enrollment agreement and re-enrollment cycle; financial conversations; family communication throughout the year; and data review and analysis.</w:t>
      </w:r>
    </w:p>
    <w:p>
      <w:pPr>
        <w:spacing w:after="120" w:line="276"/>
      </w:pPr>
      <w:r>
        <w:rPr>
          <w:rFonts w:ascii="Calibri" w:cs="Calibri" w:eastAsia="Calibri" w:hAnsi="Calibri"/>
          <w:color w:val="333333"/>
          <w:sz w:val="22"/>
          <w:szCs w:val="22"/>
        </w:rPr>
        <w:t xml:space="preserve">Each section contains multiple documents. Each document includes: a clear purpose statement and grounding in Montessori practice; guidance on how the document should be used; substantive content on the topic; implications for school leaders; and customization notes for your school's context. The appendices contain templates and worksheets you can adapt and use immediately.</w:t>
      </w:r>
    </w:p>
    <w:p>
      <w:pPr>
        <w:spacing w:after="120" w:line="276"/>
      </w:pPr>
      <w:r>
        <w:rPr>
          <w:rFonts w:ascii="Calibri" w:cs="Calibri" w:eastAsia="Calibri" w:hAnsi="Calibri"/>
          <w:color w:val="333333"/>
          <w:sz w:val="22"/>
          <w:szCs w:val="22"/>
        </w:rPr>
        <w:t xml:space="preserve">Read the sections in order if you are building enrollment systems from scratch. If you already have practices in place, you can read sections independently and selectively adopt tools and templates that address your specific needs.</w:t>
      </w:r>
    </w:p>
    <w:p>
      <w:pPr>
        <w:pBdr>
          <w:bottom w:val="single" w:color="D6A758" w:sz="2" w:space="1"/>
        </w:pBdr>
        <w:spacing w:after="200" w:before="200"/>
      </w:pPr>
    </w:p>
    <w:p>
      <w:pPr>
        <w:pStyle w:val="Heading2"/>
      </w:pPr>
      <w:r>
        <w:t xml:space="preserve">Table of Contents</w:t>
      </w:r>
    </w:p>
    <w:p>
      <w:pPr>
        <w:pStyle w:val="Heading3"/>
      </w:pPr>
      <w:r>
        <w:t xml:space="preserve">Front Matter</w:t>
      </w:r>
    </w:p>
    <w:p>
      <w:pPr>
        <w:spacing w:after="120" w:line="276"/>
      </w:pPr>
      <w:r>
        <w:rPr>
          <w:rFonts w:ascii="Calibri" w:cs="Calibri" w:eastAsia="Calibri" w:hAnsi="Calibri"/>
          <w:color w:val="333333"/>
          <w:sz w:val="22"/>
          <w:szCs w:val="22"/>
        </w:rPr>
        <w:t xml:space="preserve">Founder's Preface</w:t>
      </w:r>
    </w:p>
    <w:p>
      <w:pPr>
        <w:spacing w:after="120" w:line="276"/>
      </w:pPr>
      <w:r>
        <w:rPr>
          <w:rFonts w:ascii="Calibri" w:cs="Calibri" w:eastAsia="Calibri" w:hAnsi="Calibri"/>
          <w:color w:val="333333"/>
          <w:sz w:val="22"/>
          <w:szCs w:val="22"/>
        </w:rPr>
        <w:t xml:space="preserve">Toolkit Overview</w:t>
      </w:r>
    </w:p>
    <w:p>
      <w:pPr>
        <w:spacing w:after="120" w:line="276"/>
      </w:pPr>
      <w:r>
        <w:rPr>
          <w:rFonts w:ascii="Calibri" w:cs="Calibri" w:eastAsia="Calibri" w:hAnsi="Calibri"/>
          <w:color w:val="333333"/>
          <w:sz w:val="22"/>
          <w:szCs w:val="22"/>
        </w:rPr>
        <w:t xml:space="preserve">How This Toolkit Is Organized</w:t>
      </w:r>
    </w:p>
    <w:p>
      <w:pPr>
        <w:spacing w:after="120" w:line="276"/>
      </w:pPr>
      <w:r>
        <w:rPr>
          <w:rFonts w:ascii="Calibri" w:cs="Calibri" w:eastAsia="Calibri" w:hAnsi="Calibri"/>
          <w:color w:val="333333"/>
          <w:sz w:val="22"/>
          <w:szCs w:val="22"/>
        </w:rPr>
        <w:t xml:space="preserve">What This Toolkit Is, and Is Not (Scope, Authority &amp; Limits)</w:t>
      </w:r>
    </w:p>
    <w:p>
      <w:pPr>
        <w:pStyle w:val="Heading3"/>
      </w:pPr>
      <w:r>
        <w:t xml:space="preserve">Section 1: Enrollment Philosophy and Equity Framework</w:t>
      </w:r>
    </w:p>
    <w:p>
      <w:pPr>
        <w:spacing w:after="120" w:line="276"/>
      </w:pPr>
      <w:r>
        <w:rPr>
          <w:rFonts w:ascii="Calibri" w:cs="Calibri" w:eastAsia="Calibri" w:hAnsi="Calibri"/>
          <w:color w:val="333333"/>
          <w:sz w:val="22"/>
          <w:szCs w:val="22"/>
        </w:rPr>
        <w:t xml:space="preserve">Enrollment as a Values Practice</w:t>
      </w:r>
    </w:p>
    <w:p>
      <w:pPr>
        <w:spacing w:after="120" w:line="276"/>
      </w:pPr>
      <w:r>
        <w:rPr>
          <w:rFonts w:ascii="Calibri" w:cs="Calibri" w:eastAsia="Calibri" w:hAnsi="Calibri"/>
          <w:color w:val="333333"/>
          <w:sz w:val="22"/>
          <w:szCs w:val="22"/>
        </w:rPr>
        <w:t xml:space="preserve">Who Your School Is For: Clarity Before Outreach</w:t>
      </w:r>
    </w:p>
    <w:p>
      <w:pPr>
        <w:spacing w:after="120" w:line="276"/>
      </w:pPr>
      <w:r>
        <w:rPr>
          <w:rFonts w:ascii="Calibri" w:cs="Calibri" w:eastAsia="Calibri" w:hAnsi="Calibri"/>
          <w:color w:val="333333"/>
          <w:sz w:val="22"/>
          <w:szCs w:val="22"/>
        </w:rPr>
        <w:t xml:space="preserve">Equity-Centered Admissions Principles</w:t>
      </w:r>
    </w:p>
    <w:p>
      <w:pPr>
        <w:spacing w:after="120" w:line="276"/>
      </w:pPr>
      <w:r>
        <w:rPr>
          <w:rFonts w:ascii="Calibri" w:cs="Calibri" w:eastAsia="Calibri" w:hAnsi="Calibri"/>
          <w:color w:val="333333"/>
          <w:sz w:val="22"/>
          <w:szCs w:val="22"/>
        </w:rPr>
        <w:t xml:space="preserve">The Relationship Between Tuition Structure and Access</w:t>
      </w:r>
    </w:p>
    <w:p>
      <w:pPr>
        <w:pStyle w:val="Heading3"/>
      </w:pPr>
      <w:r>
        <w:t xml:space="preserve">Section 2: Inquiry Management</w:t>
      </w:r>
    </w:p>
    <w:p>
      <w:pPr>
        <w:spacing w:after="120" w:line="276"/>
      </w:pPr>
      <w:r>
        <w:rPr>
          <w:rFonts w:ascii="Calibri" w:cs="Calibri" w:eastAsia="Calibri" w:hAnsi="Calibri"/>
          <w:color w:val="333333"/>
          <w:sz w:val="22"/>
          <w:szCs w:val="22"/>
        </w:rPr>
        <w:t xml:space="preserve">What Happens When a Family Reaches Out</w:t>
      </w:r>
    </w:p>
    <w:p>
      <w:pPr>
        <w:spacing w:after="120" w:line="276"/>
      </w:pPr>
      <w:r>
        <w:rPr>
          <w:rFonts w:ascii="Calibri" w:cs="Calibri" w:eastAsia="Calibri" w:hAnsi="Calibri"/>
          <w:color w:val="333333"/>
          <w:sz w:val="22"/>
          <w:szCs w:val="22"/>
        </w:rPr>
        <w:t xml:space="preserve">Inquiry Response Standards and Timelines</w:t>
      </w:r>
    </w:p>
    <w:p>
      <w:pPr>
        <w:spacing w:after="120" w:line="276"/>
      </w:pPr>
      <w:r>
        <w:rPr>
          <w:rFonts w:ascii="Calibri" w:cs="Calibri" w:eastAsia="Calibri" w:hAnsi="Calibri"/>
          <w:color w:val="333333"/>
          <w:sz w:val="22"/>
          <w:szCs w:val="22"/>
        </w:rPr>
        <w:t xml:space="preserve">Inquiry Tracking and Pipeline Management</w:t>
      </w:r>
    </w:p>
    <w:p>
      <w:pPr>
        <w:spacing w:after="120" w:line="276"/>
      </w:pPr>
      <w:r>
        <w:rPr>
          <w:rFonts w:ascii="Calibri" w:cs="Calibri" w:eastAsia="Calibri" w:hAnsi="Calibri"/>
          <w:color w:val="333333"/>
          <w:sz w:val="22"/>
          <w:szCs w:val="22"/>
        </w:rPr>
        <w:t xml:space="preserve">The School Tour: Purpose, Structure, and Facilitation Guide</w:t>
      </w:r>
    </w:p>
    <w:p>
      <w:pPr>
        <w:pStyle w:val="Heading3"/>
      </w:pPr>
      <w:r>
        <w:t xml:space="preserve">Section 3: Application and Decision Process</w:t>
      </w:r>
    </w:p>
    <w:p>
      <w:pPr>
        <w:spacing w:after="120" w:line="276"/>
      </w:pPr>
      <w:r>
        <w:rPr>
          <w:rFonts w:ascii="Calibri" w:cs="Calibri" w:eastAsia="Calibri" w:hAnsi="Calibri"/>
          <w:color w:val="333333"/>
          <w:sz w:val="22"/>
          <w:szCs w:val="22"/>
        </w:rPr>
        <w:t xml:space="preserve">Designing Application Forms That Matter</w:t>
      </w:r>
    </w:p>
    <w:p>
      <w:pPr>
        <w:spacing w:after="120" w:line="276"/>
      </w:pPr>
      <w:r>
        <w:rPr>
          <w:rFonts w:ascii="Calibri" w:cs="Calibri" w:eastAsia="Calibri" w:hAnsi="Calibri"/>
          <w:color w:val="333333"/>
          <w:sz w:val="22"/>
          <w:szCs w:val="22"/>
        </w:rPr>
        <w:t xml:space="preserve">Observation and Assessment for Enrollment Decisions</w:t>
      </w:r>
    </w:p>
    <w:p>
      <w:pPr>
        <w:spacing w:after="120" w:line="276"/>
      </w:pPr>
      <w:r>
        <w:rPr>
          <w:rFonts w:ascii="Calibri" w:cs="Calibri" w:eastAsia="Calibri" w:hAnsi="Calibri"/>
          <w:color w:val="333333"/>
          <w:sz w:val="22"/>
          <w:szCs w:val="22"/>
        </w:rPr>
        <w:t xml:space="preserve">Decision Criteria and Committee Process</w:t>
      </w:r>
    </w:p>
    <w:p>
      <w:pPr>
        <w:spacing w:after="120" w:line="276"/>
      </w:pPr>
      <w:r>
        <w:rPr>
          <w:rFonts w:ascii="Calibri" w:cs="Calibri" w:eastAsia="Calibri" w:hAnsi="Calibri"/>
          <w:color w:val="333333"/>
          <w:sz w:val="22"/>
          <w:szCs w:val="22"/>
        </w:rPr>
        <w:t xml:space="preserve">Waitlist Management and Transparency</w:t>
      </w:r>
    </w:p>
    <w:p>
      <w:pPr>
        <w:pStyle w:val="Heading3"/>
      </w:pPr>
      <w:r>
        <w:t xml:space="preserve">Section 4: Enrollment Agreements and Re-enrollment</w:t>
      </w:r>
    </w:p>
    <w:p>
      <w:pPr>
        <w:spacing w:after="120" w:line="276"/>
      </w:pPr>
      <w:r>
        <w:rPr>
          <w:rFonts w:ascii="Calibri" w:cs="Calibri" w:eastAsia="Calibri" w:hAnsi="Calibri"/>
          <w:color w:val="333333"/>
          <w:sz w:val="22"/>
          <w:szCs w:val="22"/>
        </w:rPr>
        <w:t xml:space="preserve">Enrollment Agreements: Purpose, Content, and Legality</w:t>
      </w:r>
    </w:p>
    <w:p>
      <w:pPr>
        <w:spacing w:after="120" w:line="276"/>
      </w:pPr>
      <w:r>
        <w:rPr>
          <w:rFonts w:ascii="Calibri" w:cs="Calibri" w:eastAsia="Calibri" w:hAnsi="Calibri"/>
          <w:color w:val="333333"/>
          <w:sz w:val="22"/>
          <w:szCs w:val="22"/>
        </w:rPr>
        <w:t xml:space="preserve">Re-enrollment Process and Timeline</w:t>
      </w:r>
    </w:p>
    <w:p>
      <w:pPr>
        <w:spacing w:after="120" w:line="276"/>
      </w:pPr>
      <w:r>
        <w:rPr>
          <w:rFonts w:ascii="Calibri" w:cs="Calibri" w:eastAsia="Calibri" w:hAnsi="Calibri"/>
          <w:color w:val="333333"/>
          <w:sz w:val="22"/>
          <w:szCs w:val="22"/>
        </w:rPr>
        <w:t xml:space="preserve">Mid-Year Enrollment and Classroom Transitions</w:t>
      </w:r>
    </w:p>
    <w:p>
      <w:pPr>
        <w:spacing w:after="120" w:line="276"/>
      </w:pPr>
      <w:r>
        <w:rPr>
          <w:rFonts w:ascii="Calibri" w:cs="Calibri" w:eastAsia="Calibri" w:hAnsi="Calibri"/>
          <w:color w:val="333333"/>
          <w:sz w:val="22"/>
          <w:szCs w:val="22"/>
        </w:rPr>
        <w:t xml:space="preserve">Withdrawal and Exit Process</w:t>
      </w:r>
    </w:p>
    <w:p>
      <w:pPr>
        <w:pStyle w:val="Heading3"/>
      </w:pPr>
      <w:r>
        <w:t xml:space="preserve">Section 5: Financial Conversations</w:t>
      </w:r>
    </w:p>
    <w:p>
      <w:pPr>
        <w:spacing w:after="120" w:line="276"/>
      </w:pPr>
      <w:r>
        <w:rPr>
          <w:rFonts w:ascii="Calibri" w:cs="Calibri" w:eastAsia="Calibri" w:hAnsi="Calibri"/>
          <w:color w:val="333333"/>
          <w:sz w:val="22"/>
          <w:szCs w:val="22"/>
        </w:rPr>
        <w:t xml:space="preserve">Tuition Presentation: Having the Money Conversation</w:t>
      </w:r>
    </w:p>
    <w:p>
      <w:pPr>
        <w:spacing w:after="120" w:line="276"/>
      </w:pPr>
      <w:r>
        <w:rPr>
          <w:rFonts w:ascii="Calibri" w:cs="Calibri" w:eastAsia="Calibri" w:hAnsi="Calibri"/>
          <w:color w:val="333333"/>
          <w:sz w:val="22"/>
          <w:szCs w:val="22"/>
        </w:rPr>
        <w:t xml:space="preserve">Financial Aid Application and Assessment Process</w:t>
      </w:r>
    </w:p>
    <w:p>
      <w:pPr>
        <w:spacing w:after="120" w:line="276"/>
      </w:pPr>
      <w:r>
        <w:rPr>
          <w:rFonts w:ascii="Calibri" w:cs="Calibri" w:eastAsia="Calibri" w:hAnsi="Calibri"/>
          <w:color w:val="333333"/>
          <w:sz w:val="22"/>
          <w:szCs w:val="22"/>
        </w:rPr>
        <w:t xml:space="preserve">Payment Plans, Collections, and Financial Hardship</w:t>
      </w:r>
    </w:p>
    <w:p>
      <w:pPr>
        <w:spacing w:after="120" w:line="276"/>
      </w:pPr>
      <w:r>
        <w:rPr>
          <w:rFonts w:ascii="Calibri" w:cs="Calibri" w:eastAsia="Calibri" w:hAnsi="Calibri"/>
          <w:color w:val="333333"/>
          <w:sz w:val="22"/>
          <w:szCs w:val="22"/>
        </w:rPr>
        <w:t xml:space="preserve">Scholarship and Sliding Scale Models</w:t>
      </w:r>
    </w:p>
    <w:p>
      <w:pPr>
        <w:pStyle w:val="Heading3"/>
      </w:pPr>
      <w:r>
        <w:t xml:space="preserve">Section 6: Family Communication Throughout the Year</w:t>
      </w:r>
    </w:p>
    <w:p>
      <w:pPr>
        <w:spacing w:after="120" w:line="276"/>
      </w:pPr>
      <w:r>
        <w:rPr>
          <w:rFonts w:ascii="Calibri" w:cs="Calibri" w:eastAsia="Calibri" w:hAnsi="Calibri"/>
          <w:color w:val="333333"/>
          <w:sz w:val="22"/>
          <w:szCs w:val="22"/>
        </w:rPr>
        <w:t xml:space="preserve">Welcome and Onboarding Communication</w:t>
      </w:r>
    </w:p>
    <w:p>
      <w:pPr>
        <w:spacing w:after="120" w:line="276"/>
      </w:pPr>
      <w:r>
        <w:rPr>
          <w:rFonts w:ascii="Calibri" w:cs="Calibri" w:eastAsia="Calibri" w:hAnsi="Calibri"/>
          <w:color w:val="333333"/>
          <w:sz w:val="22"/>
          <w:szCs w:val="22"/>
        </w:rPr>
        <w:t xml:space="preserve">Ongoing Family Engagement and Communication</w:t>
      </w:r>
    </w:p>
    <w:p>
      <w:pPr>
        <w:spacing w:after="120" w:line="276"/>
      </w:pPr>
      <w:r>
        <w:rPr>
          <w:rFonts w:ascii="Calibri" w:cs="Calibri" w:eastAsia="Calibri" w:hAnsi="Calibri"/>
          <w:color w:val="333333"/>
          <w:sz w:val="22"/>
          <w:szCs w:val="22"/>
        </w:rPr>
        <w:t xml:space="preserve">Conference and Progress Communication</w:t>
      </w:r>
    </w:p>
    <w:p>
      <w:pPr>
        <w:spacing w:after="120" w:line="276"/>
      </w:pPr>
      <w:r>
        <w:rPr>
          <w:rFonts w:ascii="Calibri" w:cs="Calibri" w:eastAsia="Calibri" w:hAnsi="Calibri"/>
          <w:color w:val="333333"/>
          <w:sz w:val="22"/>
          <w:szCs w:val="22"/>
        </w:rPr>
        <w:t xml:space="preserve">End-of-Year and Transition Communication</w:t>
      </w:r>
    </w:p>
    <w:p>
      <w:pPr>
        <w:pStyle w:val="Heading3"/>
      </w:pPr>
      <w:r>
        <w:t xml:space="preserve">Section 7: Data Review and Enrollment Analysis</w:t>
      </w:r>
    </w:p>
    <w:p>
      <w:pPr>
        <w:spacing w:after="120" w:line="276"/>
      </w:pPr>
      <w:r>
        <w:rPr>
          <w:rFonts w:ascii="Calibri" w:cs="Calibri" w:eastAsia="Calibri" w:hAnsi="Calibri"/>
          <w:color w:val="333333"/>
          <w:sz w:val="22"/>
          <w:szCs w:val="22"/>
        </w:rPr>
        <w:t xml:space="preserve">Enrollment Data Tracking and System</w:t>
      </w:r>
    </w:p>
    <w:p>
      <w:pPr>
        <w:spacing w:after="120" w:line="276"/>
      </w:pPr>
      <w:r>
        <w:rPr>
          <w:rFonts w:ascii="Calibri" w:cs="Calibri" w:eastAsia="Calibri" w:hAnsi="Calibri"/>
          <w:color w:val="333333"/>
          <w:sz w:val="22"/>
          <w:szCs w:val="22"/>
        </w:rPr>
        <w:t xml:space="preserve">Retention and Attrition Analysis</w:t>
      </w:r>
    </w:p>
    <w:p>
      <w:pPr>
        <w:spacing w:after="120" w:line="276"/>
      </w:pPr>
      <w:r>
        <w:rPr>
          <w:rFonts w:ascii="Calibri" w:cs="Calibri" w:eastAsia="Calibri" w:hAnsi="Calibri"/>
          <w:color w:val="333333"/>
          <w:sz w:val="22"/>
          <w:szCs w:val="22"/>
        </w:rPr>
        <w:t xml:space="preserve">Demographic and Equity Analysis</w:t>
      </w:r>
    </w:p>
    <w:p>
      <w:pPr>
        <w:spacing w:after="120" w:line="276"/>
      </w:pPr>
      <w:r>
        <w:rPr>
          <w:rFonts w:ascii="Calibri" w:cs="Calibri" w:eastAsia="Calibri" w:hAnsi="Calibri"/>
          <w:color w:val="333333"/>
          <w:sz w:val="22"/>
          <w:szCs w:val="22"/>
        </w:rPr>
        <w:t xml:space="preserve">Annual Enrollment Audit and Planning</w:t>
      </w:r>
    </w:p>
    <w:p>
      <w:pPr>
        <w:pStyle w:val="Heading3"/>
      </w:pPr>
      <w:r>
        <w:t xml:space="preserve">Appendices: Implementation Templates</w:t>
      </w:r>
    </w:p>
    <w:p>
      <w:pPr>
        <w:spacing w:after="120" w:line="276"/>
      </w:pPr>
      <w:r>
        <w:rPr>
          <w:rFonts w:ascii="Calibri" w:cs="Calibri" w:eastAsia="Calibri" w:hAnsi="Calibri"/>
          <w:color w:val="333333"/>
          <w:sz w:val="22"/>
          <w:szCs w:val="22"/>
        </w:rPr>
        <w:t xml:space="preserve">Appendix A: Inquiry Tracking Template</w:t>
      </w:r>
    </w:p>
    <w:p>
      <w:pPr>
        <w:spacing w:after="120" w:line="276"/>
      </w:pPr>
      <w:r>
        <w:rPr>
          <w:rFonts w:ascii="Calibri" w:cs="Calibri" w:eastAsia="Calibri" w:hAnsi="Calibri"/>
          <w:color w:val="333333"/>
          <w:sz w:val="22"/>
          <w:szCs w:val="22"/>
        </w:rPr>
        <w:t xml:space="preserve">Appendix B: Tour Facilitation Checklist and Scripts</w:t>
      </w:r>
    </w:p>
    <w:p>
      <w:pPr>
        <w:spacing w:after="120" w:line="276"/>
      </w:pPr>
      <w:r>
        <w:rPr>
          <w:rFonts w:ascii="Calibri" w:cs="Calibri" w:eastAsia="Calibri" w:hAnsi="Calibri"/>
          <w:color w:val="333333"/>
          <w:sz w:val="22"/>
          <w:szCs w:val="22"/>
        </w:rPr>
        <w:t xml:space="preserve">Appendix C: Family Communication Templates</w:t>
      </w:r>
    </w:p>
    <w:p>
      <w:pPr>
        <w:spacing w:after="120" w:line="276"/>
      </w:pPr>
      <w:r>
        <w:rPr>
          <w:rFonts w:ascii="Calibri" w:cs="Calibri" w:eastAsia="Calibri" w:hAnsi="Calibri"/>
          <w:color w:val="333333"/>
          <w:sz w:val="22"/>
          <w:szCs w:val="22"/>
        </w:rPr>
        <w:t xml:space="preserve">Appendix D: Application and Decision Documents</w:t>
      </w:r>
    </w:p>
    <w:p>
      <w:pPr>
        <w:spacing w:after="120" w:line="276"/>
      </w:pPr>
      <w:r>
        <w:rPr>
          <w:rFonts w:ascii="Calibri" w:cs="Calibri" w:eastAsia="Calibri" w:hAnsi="Calibri"/>
          <w:color w:val="333333"/>
          <w:sz w:val="22"/>
          <w:szCs w:val="22"/>
        </w:rPr>
        <w:t xml:space="preserve">Appendix E: Tuition and Financial Conversation Guide</w:t>
      </w:r>
    </w:p>
    <w:p>
      <w:r>
        <w:br w:type="page"/>
      </w:r>
    </w:p>
    <w:p>
      <w:pPr>
        <w:pStyle w:val="Heading2"/>
      </w:pPr>
      <w:r>
        <w:t xml:space="preserve">What This Toolkit Is, and Is Not (Scope, Authority &amp; Limits)</w:t>
      </w:r>
    </w:p>
    <w:p>
      <w:pPr>
        <w:pStyle w:val="Heading3"/>
      </w:pPr>
      <w:r>
        <w:t xml:space="preserve">Purpose of This Document</w:t>
      </w:r>
    </w:p>
    <w:p>
      <w:pPr>
        <w:spacing w:after="120" w:line="276"/>
      </w:pPr>
      <w:r>
        <w:rPr>
          <w:rFonts w:ascii="Calibri" w:cs="Calibri" w:eastAsia="Calibri" w:hAnsi="Calibri"/>
          <w:color w:val="333333"/>
          <w:sz w:val="22"/>
          <w:szCs w:val="22"/>
        </w:rPr>
        <w:t xml:space="preserve">This toolkit provides systems, documents, and templates for managing K-12 enrollment in Montessori schools. It is designed for school leaders, admissions coordinators, and governance teams who are building or refining enrollment practice.</w:t>
      </w:r>
    </w:p>
    <w:p>
      <w:pPr>
        <w:spacing w:after="120" w:line="276"/>
      </w:pPr>
      <w:r>
        <w:rPr>
          <w:rFonts w:ascii="Calibri" w:cs="Calibri" w:eastAsia="Calibri" w:hAnsi="Calibri"/>
          <w:i/>
          <w:iCs/>
          <w:color w:val="666666"/>
          <w:sz w:val="22"/>
          <w:szCs w:val="22"/>
        </w:rPr>
        <w:t xml:space="preserve">These tools are grounded in 25 years of direct experience in Montessori schools, research on equity and access in independent education, and the principle that enrollment is a values practice, not just a logistics problem.</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toolkit to audit your current enrollment systems, identify gaps, and implement new practices. Customize all documents, language, and examples before use. Review with your board, legal counsel, and HR advisor to ensure alignment with your school's context and applicable law.</w:t>
      </w:r>
    </w:p>
    <w:p>
      <w:pPr>
        <w:pStyle w:val="Heading3"/>
      </w:pPr>
      <w:r>
        <w:t xml:space="preserve">What This Toolkit Is</w:t>
      </w:r>
    </w:p>
    <w:p>
      <w:pPr>
        <w:spacing w:after="120" w:line="276"/>
      </w:pPr>
      <w:r>
        <w:rPr>
          <w:rFonts w:ascii="Calibri" w:cs="Calibri" w:eastAsia="Calibri" w:hAnsi="Calibri"/>
          <w:color w:val="333333"/>
          <w:sz w:val="22"/>
          <w:szCs w:val="22"/>
        </w:rPr>
        <w:t xml:space="preserve">This toolkit includes frameworks for enrollment philosophy, templates for inquiry response and decision communication, worksheets for analyzing enrollment data, financial conversation guides, and family communication calendars. It addresses the entire enrollment cycle from first contact through re-enrollment and attrition.</w:t>
      </w:r>
    </w:p>
    <w:p>
      <w:pPr>
        <w:pStyle w:val="Heading3"/>
      </w:pPr>
      <w:r>
        <w:t xml:space="preserve">What This Toolkit Is Not</w:t>
      </w:r>
    </w:p>
    <w:p>
      <w:pPr>
        <w:spacing w:after="120" w:line="276"/>
      </w:pPr>
      <w:r>
        <w:rPr>
          <w:rFonts w:ascii="Calibri" w:cs="Calibri" w:eastAsia="Calibri" w:hAnsi="Calibri"/>
          <w:color w:val="333333"/>
          <w:sz w:val="22"/>
          <w:szCs w:val="22"/>
        </w:rPr>
        <w:t xml:space="preserve">This toolkit does not provide legal advice on admissions law, compliance with state or federal education regulations, or employment law related to hiring admissions staff. It does not address financial aid compliance, tax law, or specific governance requirements. It is not a substitute for consultation with legal counsel, a financial advisor, or HR professionals.</w:t>
      </w:r>
    </w:p>
    <w:p>
      <w:pPr>
        <w:pStyle w:val="Heading3"/>
      </w:pPr>
      <w:r>
        <w:t xml:space="preserve">Customize Before Use</w:t>
      </w:r>
    </w:p>
    <w:p>
      <w:pPr>
        <w:spacing w:after="120" w:line="276"/>
      </w:pPr>
      <w:r>
        <w:rPr>
          <w:rFonts w:ascii="Calibri" w:cs="Calibri" w:eastAsia="Calibri" w:hAnsi="Calibri"/>
          <w:color w:val="333333"/>
          <w:sz w:val="22"/>
          <w:szCs w:val="22"/>
        </w:rPr>
        <w:t xml:space="preserve">Schools must adapt this toolkit to their employment context, governance structure, and jurisdiction. This includes reviewing language with HR or legal counsel, aligning with policy, and ensuring compliance with applicable law.</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1: Enrollment Philosophy and Equity Framework</w:t>
      </w:r>
    </w:p>
    <w:p>
      <w:pPr>
        <w:shd w:fill="0E1A7A" w:val="clear"/>
        <w:spacing w:after="200" w:before="200"/>
        <w:ind w:left="200" w:right="200"/>
      </w:pPr>
      <w:r>
        <w:t xml:space="preserve">  </w:t>
      </w:r>
      <w:r>
        <w:rPr>
          <w:rFonts w:ascii="Calibri" w:cs="Calibri" w:eastAsia="Calibri" w:hAnsi="Calibri"/>
          <w:b/>
          <w:bCs/>
          <w:color w:val="FFFFFF"/>
          <w:sz w:val="22"/>
          <w:szCs w:val="22"/>
        </w:rPr>
        <w:t xml:space="preserve">Enrollment is not admissions. Admissions is the gatekeeping. Enrollment is the decision to join a community and the community's decision to welcome you in. This section establishes the philosophy that sits underneath all enrollment systems.</w:t>
      </w:r>
    </w:p>
    <w:p>
      <w:pPr>
        <w:pBdr>
          <w:bottom w:val="single" w:color="D6A758" w:sz="2" w:space="1"/>
        </w:pBdr>
        <w:spacing w:after="200" w:before="200"/>
      </w:pPr>
    </w:p>
    <w:p>
      <w:pPr>
        <w:pStyle w:val="Heading2"/>
      </w:pPr>
      <w:r>
        <w:t xml:space="preserve">Enrollment as a Values Practice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define what enrollment means in your school and how it connects to your Montessori mission.</w:t>
      </w:r>
    </w:p>
    <w:p>
      <w:pPr>
        <w:spacing w:after="120" w:line="276"/>
      </w:pPr>
      <w:r>
        <w:rPr>
          <w:rFonts w:ascii="Calibri" w:cs="Calibri" w:eastAsia="Calibri" w:hAnsi="Calibri"/>
          <w:i/>
          <w:iCs/>
          <w:color w:val="666666"/>
          <w:sz w:val="22"/>
          <w:szCs w:val="22"/>
        </w:rPr>
        <w:t xml:space="preserve">Montessori schools are founded on principles of respect for the individual, community, and the prepared environment. Enrollment decisions should reflect those principles, not contradict them.</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clarify your school's enrollment philosophy and communicate it to your board, families, and staff. Revisit this annually as your school evolves.</w:t>
      </w:r>
    </w:p>
    <w:p>
      <w:pPr>
        <w:pStyle w:val="Heading3"/>
      </w:pPr>
      <w:r>
        <w:t xml:space="preserve">Enrollment Is About Fit, Not Selection</w:t>
      </w:r>
    </w:p>
    <w:p>
      <w:pPr>
        <w:spacing w:after="120" w:line="276"/>
      </w:pPr>
      <w:r>
        <w:rPr>
          <w:rFonts w:ascii="Calibri" w:cs="Calibri" w:eastAsia="Calibri" w:hAnsi="Calibri"/>
          <w:color w:val="333333"/>
          <w:sz w:val="22"/>
          <w:szCs w:val="22"/>
        </w:rPr>
        <w:t xml:space="preserve">In a Montessori context, enrollment decisions are not about identifying the best families or the smartest children. They are about determining whether a family understands and commits to Montessori philosophy, whether the child is developmentally ready for your program, and whether your school can genuinely serve that child and family. That is fit. Fit protects everyone.</w:t>
      </w:r>
    </w:p>
    <w:p>
      <w:pPr>
        <w:spacing w:after="120" w:line="276"/>
      </w:pPr>
      <w:r>
        <w:rPr>
          <w:rFonts w:ascii="Calibri" w:cs="Calibri" w:eastAsia="Calibri" w:hAnsi="Calibri"/>
          <w:color w:val="333333"/>
          <w:sz w:val="22"/>
          <w:szCs w:val="22"/>
        </w:rPr>
        <w:t xml:space="preserve">When a family is not a good fit, saying so with clarity and kindness is more respectful than admitting them and having the relationship fail. When a child is not developmentally ready, waiting is an act of respect for the child. When your school cannot meet a family's needs, saying that directly saves the family from discovering it in September.</w:t>
      </w:r>
    </w:p>
    <w:p>
      <w:pPr>
        <w:pStyle w:val="Heading3"/>
      </w:pPr>
      <w:r>
        <w:t xml:space="preserve">Enrollment as Part of Community Building</w:t>
      </w:r>
    </w:p>
    <w:p>
      <w:pPr>
        <w:spacing w:after="120" w:line="276"/>
      </w:pPr>
      <w:r>
        <w:rPr>
          <w:rFonts w:ascii="Calibri" w:cs="Calibri" w:eastAsia="Calibri" w:hAnsi="Calibri"/>
          <w:color w:val="333333"/>
          <w:sz w:val="22"/>
          <w:szCs w:val="22"/>
        </w:rPr>
        <w:t xml:space="preserve">Every person admitted to your school changes your community. That is not a problem to minimize. It is reality. Your enrollment decisions shape the culture, the dynamics, the relationships, and the collective experience of every child and family in your school. That is significant work.</w:t>
      </w:r>
    </w:p>
    <w:p>
      <w:pPr>
        <w:spacing w:after="120" w:line="276"/>
      </w:pPr>
      <w:r>
        <w:rPr>
          <w:rFonts w:ascii="Calibri" w:cs="Calibri" w:eastAsia="Calibri" w:hAnsi="Calibri"/>
          <w:color w:val="333333"/>
          <w:sz w:val="22"/>
          <w:szCs w:val="22"/>
        </w:rPr>
        <w:t xml:space="preserve">When you are intentional about enrollment, you are making a bet on community. You are saying: these people share our values, we can do this work together, we will build something good. That intentionality is not exclusion. It is honesty.</w:t>
      </w:r>
    </w:p>
    <w:p>
      <w:pPr>
        <w:pStyle w:val="Heading3"/>
      </w:pPr>
      <w:r>
        <w:t xml:space="preserve">Philosophy First, Logistics Second</w:t>
      </w:r>
    </w:p>
    <w:p>
      <w:pPr>
        <w:spacing w:after="120" w:line="276"/>
      </w:pPr>
      <w:r>
        <w:rPr>
          <w:rFonts w:ascii="Calibri" w:cs="Calibri" w:eastAsia="Calibri" w:hAnsi="Calibri"/>
          <w:color w:val="333333"/>
          <w:sz w:val="22"/>
          <w:szCs w:val="22"/>
        </w:rPr>
        <w:t xml:space="preserve">Your enrollment systems (timelines, applications, communications, financial processes) should flow from your values, not from industry convenience. If your application asks questions that do not matter to you, stop asking them. If your tour does not help families understand your philosophy, redesign the tour. If your financial conversation avoids the real numbers, you are doing it wrong.</w:t>
      </w:r>
    </w:p>
    <w:p>
      <w:pPr>
        <w:spacing w:after="120" w:line="276"/>
      </w:pPr>
      <w:r>
        <w:rPr>
          <w:rFonts w:ascii="Calibri" w:cs="Calibri" w:eastAsia="Calibri" w:hAnsi="Calibri"/>
          <w:color w:val="333333"/>
          <w:sz w:val="22"/>
          <w:szCs w:val="22"/>
        </w:rPr>
        <w:t xml:space="preserve">When systems are built on philosophy, they are coherent. Families experience consistency. Staff understand why you ask what you ask and make the decisions you make. That clarity is power.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Ensure your board, administrative team, and admissions staff are aligned on what enrollment means in your school. This is not a staff decision or an admissions office decision. It is a school values decision. If you and your board do not agree on enrollment philosophy, the rest of this toolkit will not work.</w:t>
      </w:r>
    </w:p>
    <w:p>
      <w:pPr>
        <w:pStyle w:val="Heading3"/>
      </w:pPr>
      <w:r>
        <w:t xml:space="preserve">Customize Before Use</w:t>
      </w:r>
    </w:p>
    <w:p>
      <w:pPr>
        <w:spacing w:after="120" w:line="276"/>
      </w:pPr>
      <w:r>
        <w:rPr>
          <w:rFonts w:ascii="Calibri" w:cs="Calibri" w:eastAsia="Calibri" w:hAnsi="Calibri"/>
          <w:color w:val="333333"/>
          <w:sz w:val="22"/>
          <w:szCs w:val="22"/>
        </w:rPr>
        <w:t xml:space="preserve">Adapt this document to reflect your specific Montessori philosophy, your school's mission, your community context, and your accessibility commitments.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a board meeting to review and approve your enrollment philosophy statement.</w:t>
      </w:r>
    </w:p>
    <w:p>
      <w:pPr>
        <w:pStyle w:val="ListParagraph"/>
        <w:numPr>
          <w:ilvl w:val="0"/>
          <w:numId w:val="2"/>
        </w:numPr>
        <w:spacing w:after="80" w:line="276"/>
      </w:pPr>
      <w:r>
        <w:rPr>
          <w:rFonts w:ascii="Calibri" w:cs="Calibri" w:eastAsia="Calibri" w:hAnsi="Calibri"/>
          <w:color w:val="333333"/>
          <w:sz w:val="22"/>
          <w:szCs w:val="22"/>
        </w:rPr>
        <w:t xml:space="preserve">Share your enrollment philosophy with current families and staff to build understanding and accountability.</w:t>
      </w:r>
    </w:p>
    <w:p>
      <w:pPr>
        <w:pStyle w:val="ListParagraph"/>
        <w:numPr>
          <w:ilvl w:val="0"/>
          <w:numId w:val="2"/>
        </w:numPr>
        <w:spacing w:after="80" w:line="276"/>
      </w:pPr>
      <w:r>
        <w:rPr>
          <w:rFonts w:ascii="Calibri" w:cs="Calibri" w:eastAsia="Calibri" w:hAnsi="Calibri"/>
          <w:color w:val="333333"/>
          <w:sz w:val="22"/>
          <w:szCs w:val="22"/>
        </w:rPr>
        <w:t xml:space="preserve">Use this document as the foundation for job descriptions, interview questions, and staff training on admissions.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Who Your School Is For: Clarity Before Outreach</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define your target community and communicate clearly about who your school serves and who it does not.</w:t>
      </w:r>
    </w:p>
    <w:p>
      <w:pPr>
        <w:spacing w:after="120" w:line="276"/>
      </w:pPr>
      <w:r>
        <w:rPr>
          <w:rFonts w:ascii="Calibri" w:cs="Calibri" w:eastAsia="Calibri" w:hAnsi="Calibri"/>
          <w:i/>
          <w:iCs/>
          <w:color w:val="666666"/>
          <w:sz w:val="22"/>
          <w:szCs w:val="22"/>
        </w:rPr>
        <w:t xml:space="preserve">Clarity about who you serve is an act of equity. It prevents families from applying to schools they will not thrive in. It prevents schools from recruiting families they cannot actually support.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inform your marketing, website content, inquiry calls, and tour conversations. Refer to it whenever you are deciding whether to recruit in a particular direction or serve a particular population.</w:t>
      </w:r>
    </w:p>
    <w:p>
      <w:pPr>
        <w:pStyle w:val="Heading3"/>
      </w:pPr>
      <w:r>
        <w:t xml:space="preserve">Grade Levels and Program Offerings</w:t>
      </w:r>
    </w:p>
    <w:p>
      <w:pPr>
        <w:spacing w:after="120" w:line="276"/>
      </w:pPr>
      <w:r>
        <w:rPr>
          <w:rFonts w:ascii="Calibri" w:cs="Calibri" w:eastAsia="Calibri" w:hAnsi="Calibri"/>
          <w:color w:val="333333"/>
          <w:sz w:val="22"/>
          <w:szCs w:val="22"/>
        </w:rPr>
        <w:t xml:space="preserve">Be specific about what you offer. Do not say you serve primary and elementary if you only serve primary and the first two years of elementary. Do not say you offer extended day care if your extended day is limited and underdeveloped. Families need to know exactly what your program is so they can decide if it is right for them.</w:t>
      </w:r>
    </w:p>
    <w:p>
      <w:pPr>
        <w:pStyle w:val="Heading3"/>
      </w:pPr>
      <w:r>
        <w:t xml:space="preserve">Learning Profiles and Needs You Can Support</w:t>
      </w:r>
    </w:p>
    <w:p>
      <w:pPr>
        <w:spacing w:after="120" w:line="276"/>
      </w:pPr>
      <w:r>
        <w:rPr>
          <w:rFonts w:ascii="Calibri" w:cs="Calibri" w:eastAsia="Calibri" w:hAnsi="Calibri"/>
          <w:color w:val="333333"/>
          <w:sz w:val="22"/>
          <w:szCs w:val="22"/>
        </w:rPr>
        <w:t xml:space="preserve">Every school has real limits on who it can serve well. Some schools are equipped to support children with learning differences. Others are not. Some schools have experience with multilingual families. Others do not. Some schools are fully accessible for children with physical disabilities. Others are not. Name your capabilities clearly.</w:t>
      </w:r>
    </w:p>
    <w:p>
      <w:pPr>
        <w:spacing w:after="120" w:line="276"/>
      </w:pPr>
      <w:r>
        <w:rPr>
          <w:rFonts w:ascii="Calibri" w:cs="Calibri" w:eastAsia="Calibri" w:hAnsi="Calibri"/>
          <w:color w:val="333333"/>
          <w:sz w:val="22"/>
          <w:szCs w:val="22"/>
        </w:rPr>
        <w:t xml:space="preserve">This is not about being selective in a way that shuts out children who are different. It is about being honest. If you do not have trained staff, appropriate facilities, or documented experience, do not recruit families who need those things. Sending a child into a program that cannot meet their needs is cruelty dressed up as inclusion.</w:t>
      </w:r>
    </w:p>
    <w:p>
      <w:pPr>
        <w:pStyle w:val="Heading3"/>
      </w:pPr>
      <w:r>
        <w:t xml:space="preserve">Socioeconomic Access and Tuition</w:t>
      </w:r>
    </w:p>
    <w:p>
      <w:pPr>
        <w:spacing w:after="120" w:line="276"/>
      </w:pPr>
      <w:r>
        <w:rPr>
          <w:rFonts w:ascii="Calibri" w:cs="Calibri" w:eastAsia="Calibri" w:hAnsi="Calibri"/>
          <w:color w:val="333333"/>
          <w:sz w:val="22"/>
          <w:szCs w:val="22"/>
        </w:rPr>
        <w:t xml:space="preserve">If your tuition is high and your financial aid budget is low, you are serving a narrow economic band. Name that. If you have committed to sliding scale tuition or significant aid, name that and honor it. Families need to know whether they can actually afford your school.</w:t>
      </w:r>
    </w:p>
    <w:p>
      <w:pPr>
        <w:spacing w:after="120" w:line="276"/>
      </w:pPr>
      <w:r>
        <w:rPr>
          <w:rFonts w:ascii="Calibri" w:cs="Calibri" w:eastAsia="Calibri" w:hAnsi="Calibri"/>
          <w:color w:val="333333"/>
          <w:sz w:val="22"/>
          <w:szCs w:val="22"/>
        </w:rPr>
        <w:t xml:space="preserve">Do not market to families you cannot afford to serve. It is not kind. It creates false hope. Market to the families your school can genuinely welcome and support.</w:t>
      </w:r>
    </w:p>
    <w:p>
      <w:pPr>
        <w:pStyle w:val="Heading3"/>
      </w:pPr>
      <w:r>
        <w:t xml:space="preserve">Philosophical Alignment and Parent Engagement</w:t>
      </w:r>
    </w:p>
    <w:p>
      <w:pPr>
        <w:spacing w:after="120" w:line="276"/>
      </w:pPr>
      <w:r>
        <w:rPr>
          <w:rFonts w:ascii="Calibri" w:cs="Calibri" w:eastAsia="Calibri" w:hAnsi="Calibri"/>
          <w:color w:val="333333"/>
          <w:sz w:val="22"/>
          <w:szCs w:val="22"/>
        </w:rPr>
        <w:t xml:space="preserve">Be clear about what you expect from families. Do you expect parents to understand Montessori philosophy before enrolling? Do you require parent participation in school events or committees? Do you expect families to communicate in a particular way or respond to feedback? Say it directly.</w:t>
      </w:r>
    </w:p>
    <w:p>
      <w:pPr>
        <w:spacing w:after="120" w:line="276"/>
      </w:pPr>
      <w:r>
        <w:rPr>
          <w:rFonts w:ascii="Calibri" w:cs="Calibri" w:eastAsia="Calibri" w:hAnsi="Calibri"/>
          <w:color w:val="333333"/>
          <w:sz w:val="22"/>
          <w:szCs w:val="22"/>
        </w:rPr>
        <w:t xml:space="preserve">This clarity serves everyone. Families self-select in or out. You do not spend energy recruiting or admitting families who will be frustrated by your expectations. Your school can focus on the families who are actually aligned with your model.</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Review your clarity statement with your enrollment team and your board. Make sure you are actually marketing and recruiting in line with who you say you serve. If your recruitment does not match your program, change your recruitment. Do not admit families to a program that is not what they thought it was.</w:t>
      </w:r>
    </w:p>
    <w:p>
      <w:pPr>
        <w:pStyle w:val="Heading3"/>
      </w:pPr>
      <w:r>
        <w:t xml:space="preserve">Customize Before Use</w:t>
      </w:r>
    </w:p>
    <w:p>
      <w:pPr>
        <w:spacing w:after="120" w:line="276"/>
      </w:pPr>
      <w:r>
        <w:rPr>
          <w:rFonts w:ascii="Calibri" w:cs="Calibri" w:eastAsia="Calibri" w:hAnsi="Calibri"/>
          <w:color w:val="333333"/>
          <w:sz w:val="22"/>
          <w:szCs w:val="22"/>
        </w:rPr>
        <w:t xml:space="preserve">Adapt this document to reflect your specific grade levels, program structure, geographic service area, and admission criteria.</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clear target community statement and share it with your marketing and admissions teams.</w:t>
      </w:r>
    </w:p>
    <w:p>
      <w:pPr>
        <w:pStyle w:val="ListParagraph"/>
        <w:numPr>
          <w:ilvl w:val="0"/>
          <w:numId w:val="2"/>
        </w:numPr>
        <w:spacing w:after="80" w:line="276"/>
      </w:pPr>
      <w:r>
        <w:rPr>
          <w:rFonts w:ascii="Calibri" w:cs="Calibri" w:eastAsia="Calibri" w:hAnsi="Calibri"/>
          <w:color w:val="333333"/>
          <w:sz w:val="22"/>
          <w:szCs w:val="22"/>
        </w:rPr>
        <w:t xml:space="preserve">Review your website and marketing materials to ensure they accurately describe who you serve.</w:t>
      </w:r>
    </w:p>
    <w:p>
      <w:pPr>
        <w:pStyle w:val="ListParagraph"/>
        <w:numPr>
          <w:ilvl w:val="0"/>
          <w:numId w:val="2"/>
        </w:numPr>
        <w:spacing w:after="80" w:line="276"/>
      </w:pPr>
      <w:r>
        <w:rPr>
          <w:rFonts w:ascii="Calibri" w:cs="Calibri" w:eastAsia="Calibri" w:hAnsi="Calibri"/>
          <w:color w:val="333333"/>
          <w:sz w:val="22"/>
          <w:szCs w:val="22"/>
        </w:rPr>
        <w:t xml:space="preserve">Train tour guides and admissions staff to communicate clearly about your program and your limits.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Equity-Centered Admissions Principles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how your school will make admissions decisions in a way that centers equity and reduces bias.</w:t>
      </w:r>
    </w:p>
    <w:p>
      <w:pPr>
        <w:spacing w:after="120" w:line="276"/>
      </w:pPr>
      <w:r>
        <w:rPr>
          <w:rFonts w:ascii="Calibri" w:cs="Calibri" w:eastAsia="Calibri" w:hAnsi="Calibri"/>
          <w:i/>
          <w:iCs/>
          <w:color w:val="666666"/>
          <w:sz w:val="22"/>
          <w:szCs w:val="22"/>
        </w:rPr>
        <w:t xml:space="preserve">Independent schools have historically been gatekeeping institutions. Montessori schools, which emphasize respect for all children, must be intentional about dismantling that gatekeeping and building genuine access.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design your application, decision criteria, and admissions process. Refer to it when making admissions decisions and when evaluating whether your process is truly equitable.</w:t>
      </w:r>
    </w:p>
    <w:p>
      <w:pPr>
        <w:pStyle w:val="Heading3"/>
      </w:pPr>
      <w:r>
        <w:t xml:space="preserve">Admissions Criteria Must Be Transparent</w:t>
      </w:r>
    </w:p>
    <w:p>
      <w:pPr>
        <w:spacing w:after="120" w:line="276"/>
      </w:pPr>
      <w:r>
        <w:rPr>
          <w:rFonts w:ascii="Calibri" w:cs="Calibri" w:eastAsia="Calibri" w:hAnsi="Calibri"/>
          <w:color w:val="333333"/>
          <w:sz w:val="22"/>
          <w:szCs w:val="22"/>
        </w:rPr>
        <w:t xml:space="preserve">Families deserve to know how you will evaluate their child. Do not hide your criteria. Do not make subjective calls in a black box. Name what matters: Montessori readiness, developmental stage, learning profile, family philosophy alignment, community needs. Then evaluate based on those criteria, not on hunches or bias.</w:t>
      </w:r>
    </w:p>
    <w:p>
      <w:pPr>
        <w:pStyle w:val="Heading3"/>
      </w:pPr>
      <w:r>
        <w:t xml:space="preserve">Remove Barriers That Are Not Essential</w:t>
      </w:r>
    </w:p>
    <w:p>
      <w:pPr>
        <w:spacing w:after="120" w:line="276"/>
      </w:pPr>
      <w:r>
        <w:rPr>
          <w:rFonts w:ascii="Calibri" w:cs="Calibri" w:eastAsia="Calibri" w:hAnsi="Calibri"/>
          <w:color w:val="333333"/>
          <w:sz w:val="22"/>
          <w:szCs w:val="22"/>
        </w:rPr>
        <w:t xml:space="preserve">If you are using an application fee, ask yourself: does this screen for commitment or does it screen for wealth? If you require in-person tours, ask: can families actually get to your school or does this exclude working families? If you have a parent contract that requires decision-making in English, ask: are you excluding multilingual families? Remove barriers that do not serve your philosophy.</w:t>
      </w:r>
    </w:p>
    <w:p>
      <w:pPr>
        <w:pStyle w:val="Heading3"/>
      </w:pPr>
      <w:r>
        <w:t xml:space="preserve">Evaluate the Whole Child and Family</w:t>
      </w:r>
    </w:p>
    <w:p>
      <w:pPr>
        <w:spacing w:after="120" w:line="276"/>
      </w:pPr>
      <w:r>
        <w:rPr>
          <w:rFonts w:ascii="Calibri" w:cs="Calibri" w:eastAsia="Calibri" w:hAnsi="Calibri"/>
          <w:color w:val="333333"/>
          <w:sz w:val="22"/>
          <w:szCs w:val="22"/>
        </w:rPr>
        <w:t xml:space="preserve">A single test score does not tell you whether a child will thrive in a Montessori environment. A child's behavior in a formal testing situation does not tell you how they move in a prepared environment. Look at the whole picture: the child's developmental stage, learning style, social-emotional development, family values, and your capacity to support them.</w:t>
      </w:r>
    </w:p>
    <w:p>
      <w:pPr>
        <w:pStyle w:val="Heading3"/>
      </w:pPr>
      <w:r>
        <w:t xml:space="preserve">Build Admissions Teams That Reflect Your Values</w:t>
      </w:r>
    </w:p>
    <w:p>
      <w:pPr>
        <w:spacing w:after="120" w:line="276"/>
      </w:pPr>
      <w:r>
        <w:rPr>
          <w:rFonts w:ascii="Calibri" w:cs="Calibri" w:eastAsia="Calibri" w:hAnsi="Calibri"/>
          <w:color w:val="333333"/>
          <w:sz w:val="22"/>
          <w:szCs w:val="22"/>
        </w:rPr>
        <w:t xml:space="preserve">Who makes admissions decisions matters. If your admissions team does not reflect the diversity you claim to value, your decisions will not be equitable. Train your team on bias, on child development, on what actually matters in Montessori readiness. Do not rely on a single person making decisions alone.</w:t>
      </w:r>
    </w:p>
    <w:p>
      <w:pPr>
        <w:pStyle w:val="Heading3"/>
      </w:pPr>
      <w:r>
        <w:t xml:space="preserve">Document Your Process</w:t>
      </w:r>
    </w:p>
    <w:p>
      <w:pPr>
        <w:spacing w:after="120" w:line="276"/>
      </w:pPr>
      <w:r>
        <w:rPr>
          <w:rFonts w:ascii="Calibri" w:cs="Calibri" w:eastAsia="Calibri" w:hAnsi="Calibri"/>
          <w:color w:val="333333"/>
          <w:sz w:val="22"/>
          <w:szCs w:val="22"/>
        </w:rPr>
        <w:t xml:space="preserve">Keep records of who you admitted, who you declined, and why. Review those patterns annually. Are you admitting proportionally fewer children of color? Fewer children from certain neighborhoods? Fewer children with disabilities? If so, why? What are you doing to change it?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Equity in admissions is not a nice-to-have. It is a requirement if you claim to follow Montessori philosophy. Review your current admissions process through an equity lens. Ask hard questions about who you are serving and who you are turning away. Make changes.</w:t>
      </w:r>
    </w:p>
    <w:p>
      <w:pPr>
        <w:pStyle w:val="Heading3"/>
      </w:pPr>
      <w:r>
        <w:t xml:space="preserve">Customize Before Use</w:t>
      </w:r>
    </w:p>
    <w:p>
      <w:pPr>
        <w:spacing w:after="120" w:line="276"/>
      </w:pPr>
      <w:r>
        <w:rPr>
          <w:rFonts w:ascii="Calibri" w:cs="Calibri" w:eastAsia="Calibri" w:hAnsi="Calibri"/>
          <w:color w:val="333333"/>
          <w:sz w:val="22"/>
          <w:szCs w:val="22"/>
        </w:rPr>
        <w:t xml:space="preserve">Adapt this document to reflect your school's commitment to equity and your specific approach to dismantling barriers.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Audit your current admissions process for barriers that are not essential to your philosophy.</w:t>
      </w:r>
    </w:p>
    <w:p>
      <w:pPr>
        <w:pStyle w:val="ListParagraph"/>
        <w:numPr>
          <w:ilvl w:val="0"/>
          <w:numId w:val="2"/>
        </w:numPr>
        <w:spacing w:after="80" w:line="276"/>
      </w:pPr>
      <w:r>
        <w:rPr>
          <w:rFonts w:ascii="Calibri" w:cs="Calibri" w:eastAsia="Calibri" w:hAnsi="Calibri"/>
          <w:color w:val="333333"/>
          <w:sz w:val="22"/>
          <w:szCs w:val="22"/>
        </w:rPr>
        <w:t xml:space="preserve">Create a diverse admissions committee and provide bias training.</w:t>
      </w:r>
    </w:p>
    <w:p>
      <w:pPr>
        <w:pStyle w:val="ListParagraph"/>
        <w:numPr>
          <w:ilvl w:val="0"/>
          <w:numId w:val="2"/>
        </w:numPr>
        <w:spacing w:after="80" w:line="276"/>
      </w:pPr>
      <w:r>
        <w:rPr>
          <w:rFonts w:ascii="Calibri" w:cs="Calibri" w:eastAsia="Calibri" w:hAnsi="Calibri"/>
          <w:color w:val="333333"/>
          <w:sz w:val="22"/>
          <w:szCs w:val="22"/>
        </w:rPr>
        <w:t xml:space="preserve">Track and analyze admissions data by demographic categories annually.</w:t>
      </w:r>
    </w:p>
    <w:p>
      <w:pPr>
        <w:pStyle w:val="ListParagraph"/>
        <w:numPr>
          <w:ilvl w:val="0"/>
          <w:numId w:val="2"/>
        </w:numPr>
        <w:spacing w:after="80" w:line="276"/>
      </w:pPr>
      <w:r>
        <w:rPr>
          <w:rFonts w:ascii="Calibri" w:cs="Calibri" w:eastAsia="Calibri" w:hAnsi="Calibri"/>
          <w:color w:val="333333"/>
          <w:sz w:val="22"/>
          <w:szCs w:val="22"/>
        </w:rPr>
        <w:t xml:space="preserve">Build feedback loops with families you declined to understand their experience of your process.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Relationship Between Tuition Structure and Access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address the direct connection between how you price your school and who can access it.</w:t>
      </w:r>
    </w:p>
    <w:p>
      <w:pPr>
        <w:spacing w:after="120" w:line="276"/>
      </w:pPr>
      <w:r>
        <w:rPr>
          <w:rFonts w:ascii="Calibri" w:cs="Calibri" w:eastAsia="Calibri" w:hAnsi="Calibri"/>
          <w:i/>
          <w:iCs/>
          <w:color w:val="666666"/>
          <w:sz w:val="22"/>
          <w:szCs w:val="22"/>
        </w:rPr>
        <w:t xml:space="preserve">Montessori education is presented in independent schools as elite and expensive. This toolkit assumes you want to change that. How you structure tuition is one of the most powerful tools you have.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evaluate your tuition model and financial aid strategy. Review it annually as your school's financial situation changes.</w:t>
      </w:r>
    </w:p>
    <w:p>
      <w:pPr>
        <w:pStyle w:val="Heading3"/>
      </w:pPr>
      <w:r>
        <w:t xml:space="preserve">Tuition Structure Communicates Your Values</w:t>
      </w:r>
    </w:p>
    <w:p>
      <w:pPr>
        <w:spacing w:after="120" w:line="276"/>
      </w:pPr>
      <w:r>
        <w:rPr>
          <w:rFonts w:ascii="Calibri" w:cs="Calibri" w:eastAsia="Calibri" w:hAnsi="Calibri"/>
          <w:color w:val="333333"/>
          <w:sz w:val="22"/>
          <w:szCs w:val="22"/>
        </w:rPr>
        <w:t xml:space="preserve">A high tuition with minimal aid says: this school is for families with significant wealth. A moderate tuition with significant aid says: this school is for families in our community, regardless of income. A sliding scale says: we believe in meeting families where they are. Your tuition structure is a statement.</w:t>
      </w:r>
    </w:p>
    <w:p>
      <w:pPr>
        <w:pStyle w:val="Heading3"/>
      </w:pPr>
      <w:r>
        <w:t xml:space="preserve">Financial Aid Is Not Charity</w:t>
      </w:r>
    </w:p>
    <w:p>
      <w:pPr>
        <w:spacing w:after="120" w:line="276"/>
      </w:pPr>
      <w:r>
        <w:rPr>
          <w:rFonts w:ascii="Calibri" w:cs="Calibri" w:eastAsia="Calibri" w:hAnsi="Calibri"/>
          <w:color w:val="333333"/>
          <w:sz w:val="22"/>
          <w:szCs w:val="22"/>
        </w:rPr>
        <w:t xml:space="preserve">If you are serious about access, financial aid cannot be an afterthought. It cannot be dependent on surplus revenue. It must be built into your budget from the beginning. If you say you are an equitable school and then spend 1% of your operating budget on aid, you are not serious. Allocate real money.</w:t>
      </w:r>
    </w:p>
    <w:p>
      <w:pPr>
        <w:spacing w:after="120" w:line="276"/>
      </w:pPr>
      <w:r>
        <w:rPr>
          <w:rFonts w:ascii="Calibri" w:cs="Calibri" w:eastAsia="Calibri" w:hAnsi="Calibri"/>
          <w:color w:val="333333"/>
          <w:sz w:val="22"/>
          <w:szCs w:val="22"/>
        </w:rPr>
        <w:t xml:space="preserve">Families using aid are not receiving charity. They are your community members. Treat the financial aid process with the same professionalism and respect you give every other part of your school.</w:t>
      </w:r>
    </w:p>
    <w:p>
      <w:pPr>
        <w:pStyle w:val="Heading3"/>
      </w:pPr>
      <w:r>
        <w:t xml:space="preserve">Sliding Scale vs. Scholarships</w:t>
      </w:r>
    </w:p>
    <w:p>
      <w:pPr>
        <w:spacing w:after="120" w:line="276"/>
      </w:pPr>
      <w:r>
        <w:rPr>
          <w:rFonts w:ascii="Calibri" w:cs="Calibri" w:eastAsia="Calibri" w:hAnsi="Calibri"/>
          <w:color w:val="333333"/>
          <w:sz w:val="22"/>
          <w:szCs w:val="22"/>
        </w:rPr>
        <w:t xml:space="preserve">A sliding scale says: we calculate tuition based on your family income and financial circumstances. Scholarships say: we have limited aid and you have to apply and qualify. One approach builds equity. The other maintains gatekeeping. Choose the approach that matches your values.</w:t>
      </w:r>
    </w:p>
    <w:p>
      <w:pPr>
        <w:pStyle w:val="Heading3"/>
      </w:pPr>
      <w:r>
        <w:t xml:space="preserve">The Cost of Operations Must Be Honest</w:t>
      </w:r>
    </w:p>
    <w:p>
      <w:pPr>
        <w:spacing w:after="120" w:line="276"/>
      </w:pPr>
      <w:r>
        <w:rPr>
          <w:rFonts w:ascii="Calibri" w:cs="Calibri" w:eastAsia="Calibri" w:hAnsi="Calibri"/>
          <w:color w:val="333333"/>
          <w:sz w:val="22"/>
          <w:szCs w:val="22"/>
        </w:rPr>
        <w:t xml:space="preserve">Do not set your base tuition artificially low and then rely on aid from wealthy families to cover the gap. That is financial unsustainability wearing an equity mask. Calculate the true cost of operations. Set a tuition rate that, with reasonable aid allocations, sustains your school. Then offer aid to families who need it.</w:t>
      </w:r>
    </w:p>
    <w:p>
      <w:pPr>
        <w:pStyle w:val="Heading3"/>
      </w:pPr>
      <w:r>
        <w:t xml:space="preserve">Annual Review and Adjustment</w:t>
      </w:r>
    </w:p>
    <w:p>
      <w:pPr>
        <w:spacing w:after="120" w:line="276"/>
      </w:pPr>
      <w:r>
        <w:rPr>
          <w:rFonts w:ascii="Calibri" w:cs="Calibri" w:eastAsia="Calibri" w:hAnsi="Calibri"/>
          <w:color w:val="333333"/>
          <w:sz w:val="22"/>
          <w:szCs w:val="22"/>
        </w:rPr>
        <w:t xml:space="preserve">Review your financial aid budget annually. Are you reaching the families you want to reach? Are aid recipients thriving? Are families on aid experiencing stigma? What changes would increase access without compromising school stability?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Financial access is a board-level decision. Work with your finance committee and your board to align your tuition and aid strategy with your mission. Make sure your board understands the real cost of meaningful financial aid. Make the choice consciously.</w:t>
      </w:r>
    </w:p>
    <w:p>
      <w:pPr>
        <w:pStyle w:val="Heading3"/>
      </w:pPr>
      <w:r>
        <w:t xml:space="preserve">Customize Before Use</w:t>
      </w:r>
    </w:p>
    <w:p>
      <w:pPr>
        <w:spacing w:after="120" w:line="276"/>
      </w:pPr>
      <w:r>
        <w:rPr>
          <w:rFonts w:ascii="Calibri" w:cs="Calibri" w:eastAsia="Calibri" w:hAnsi="Calibri"/>
          <w:color w:val="333333"/>
          <w:sz w:val="22"/>
          <w:szCs w:val="22"/>
        </w:rPr>
        <w:t xml:space="preserve">Adapt this document to reflect your school's financial situation, your aid philosophy, and your approach to making Montessori education accessible.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Calculate the true cost per child of operating your school.</w:t>
      </w:r>
    </w:p>
    <w:p>
      <w:pPr>
        <w:pStyle w:val="ListParagraph"/>
        <w:numPr>
          <w:ilvl w:val="0"/>
          <w:numId w:val="2"/>
        </w:numPr>
        <w:spacing w:after="80" w:line="276"/>
      </w:pPr>
      <w:r>
        <w:rPr>
          <w:rFonts w:ascii="Calibri" w:cs="Calibri" w:eastAsia="Calibri" w:hAnsi="Calibri"/>
          <w:color w:val="333333"/>
          <w:sz w:val="22"/>
          <w:szCs w:val="22"/>
        </w:rPr>
        <w:t xml:space="preserve">Evaluate whether your current tuition and aid structure aligns with your values.</w:t>
      </w:r>
    </w:p>
    <w:p>
      <w:pPr>
        <w:pStyle w:val="ListParagraph"/>
        <w:numPr>
          <w:ilvl w:val="0"/>
          <w:numId w:val="2"/>
        </w:numPr>
        <w:spacing w:after="80" w:line="276"/>
      </w:pPr>
      <w:r>
        <w:rPr>
          <w:rFonts w:ascii="Calibri" w:cs="Calibri" w:eastAsia="Calibri" w:hAnsi="Calibri"/>
          <w:color w:val="333333"/>
          <w:sz w:val="22"/>
          <w:szCs w:val="22"/>
        </w:rPr>
        <w:t xml:space="preserve">If appropriate, explore a sliding scale model or increased aid allocation.</w:t>
      </w:r>
    </w:p>
    <w:p>
      <w:pPr>
        <w:pStyle w:val="ListParagraph"/>
        <w:numPr>
          <w:ilvl w:val="0"/>
          <w:numId w:val="2"/>
        </w:numPr>
        <w:spacing w:after="80" w:line="276"/>
      </w:pPr>
      <w:r>
        <w:rPr>
          <w:rFonts w:ascii="Calibri" w:cs="Calibri" w:eastAsia="Calibri" w:hAnsi="Calibri"/>
          <w:color w:val="333333"/>
          <w:sz w:val="22"/>
          <w:szCs w:val="22"/>
        </w:rPr>
        <w:t xml:space="preserve">Communicate your tuition and aid philosophy clearly to prospective families.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2: Inquiry Management</w:t>
      </w:r>
    </w:p>
    <w:p>
      <w:pPr>
        <w:shd w:fill="0E1A7A" w:val="clear"/>
        <w:spacing w:after="200" w:before="200"/>
        <w:ind w:left="200" w:right="200"/>
      </w:pPr>
      <w:r>
        <w:t xml:space="preserve">  </w:t>
      </w:r>
      <w:r>
        <w:rPr>
          <w:rFonts w:ascii="Calibri" w:cs="Calibri" w:eastAsia="Calibri" w:hAnsi="Calibri"/>
          <w:b/>
          <w:bCs/>
          <w:color w:val="FFFFFF"/>
          <w:sz w:val="22"/>
          <w:szCs w:val="22"/>
        </w:rPr>
        <w:t xml:space="preserve">The moment a family contacts your school is the moment they begin forming an impression of who you are. This section covers how you respond, how you track families, how you conduct tours, and how you move families toward a decision.</w:t>
      </w:r>
    </w:p>
    <w:p>
      <w:pPr>
        <w:pBdr>
          <w:bottom w:val="single" w:color="D6A758" w:sz="2" w:space="1"/>
        </w:pBdr>
        <w:spacing w:after="200" w:before="200"/>
      </w:pPr>
    </w:p>
    <w:p>
      <w:pPr>
        <w:pStyle w:val="Heading2"/>
      </w:pPr>
      <w:r>
        <w:t xml:space="preserve">What Happens When a Family Reaches Out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a clear protocol for receiving and responding to initial family inquiries.</w:t>
      </w:r>
    </w:p>
    <w:p>
      <w:pPr>
        <w:spacing w:after="120" w:line="276"/>
      </w:pPr>
      <w:r>
        <w:rPr>
          <w:rFonts w:ascii="Calibri" w:cs="Calibri" w:eastAsia="Calibri" w:hAnsi="Calibri"/>
          <w:i/>
          <w:iCs/>
          <w:color w:val="666666"/>
          <w:sz w:val="22"/>
          <w:szCs w:val="22"/>
        </w:rPr>
        <w:t xml:space="preserve">The first interaction sets the tone for everything that follows. A family reaching out deserves a response that is professional, warm, and genuinely informative.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train all staff who might receive inquiries (admissions staff, receptionists, program directors, the head of school). Use it as your inquiry protocol.</w:t>
      </w:r>
    </w:p>
    <w:p>
      <w:pPr>
        <w:pStyle w:val="Heading3"/>
      </w:pPr>
      <w:r>
        <w:t xml:space="preserve">Multiple Entry Points</w:t>
      </w:r>
    </w:p>
    <w:p>
      <w:pPr>
        <w:spacing w:after="120" w:line="276"/>
      </w:pPr>
      <w:r>
        <w:rPr>
          <w:rFonts w:ascii="Calibri" w:cs="Calibri" w:eastAsia="Calibri" w:hAnsi="Calibri"/>
          <w:color w:val="333333"/>
          <w:sz w:val="22"/>
          <w:szCs w:val="22"/>
        </w:rPr>
        <w:t xml:space="preserve">Families will reach out to you through email, phone, your website form, in person, and through word of mouth. Create a system that captures all inquiry sources. Assign a single person or small team to manage all inquiries so nothing falls through the cracks.</w:t>
      </w:r>
    </w:p>
    <w:p>
      <w:pPr>
        <w:pStyle w:val="Heading3"/>
      </w:pPr>
      <w:r>
        <w:t xml:space="preserve">Inquiry Intake Process</w:t>
      </w:r>
    </w:p>
    <w:p>
      <w:pPr>
        <w:spacing w:after="120" w:line="276"/>
      </w:pPr>
      <w:r>
        <w:rPr>
          <w:rFonts w:ascii="Calibri" w:cs="Calibri" w:eastAsia="Calibri" w:hAnsi="Calibri"/>
          <w:color w:val="333333"/>
          <w:sz w:val="22"/>
          <w:szCs w:val="22"/>
        </w:rPr>
        <w:t xml:space="preserve">When you receive an inquiry, collect basic information: family name, contact info, grade level of interest, source of inquiry (website, referral, search, etc.), any special circumstances. Enter this into your tracking system immediately. Do not rely on memory.</w:t>
      </w:r>
    </w:p>
    <w:p>
      <w:pPr>
        <w:pStyle w:val="Heading3"/>
      </w:pPr>
      <w:r>
        <w:t xml:space="preserve">Initial Response</w:t>
      </w:r>
    </w:p>
    <w:p>
      <w:pPr>
        <w:spacing w:after="120" w:line="276"/>
      </w:pPr>
      <w:r>
        <w:rPr>
          <w:rFonts w:ascii="Calibri" w:cs="Calibri" w:eastAsia="Calibri" w:hAnsi="Calibri"/>
          <w:color w:val="333333"/>
          <w:sz w:val="22"/>
          <w:szCs w:val="22"/>
        </w:rPr>
        <w:t xml:space="preserve">Respond to every inquiry within 24 business hours. Your response should acknowledge the family, provide basic information about your program, and invite them to take next steps (tour, information meeting, phone conversation). Make your initial response warm and informative, not just transactional.</w:t>
      </w:r>
    </w:p>
    <w:p>
      <w:pPr>
        <w:pStyle w:val="Heading3"/>
      </w:pPr>
      <w:r>
        <w:t xml:space="preserve">What Information to Send</w:t>
      </w:r>
    </w:p>
    <w:p>
      <w:pPr>
        <w:spacing w:after="120" w:line="276"/>
      </w:pPr>
      <w:r>
        <w:rPr>
          <w:rFonts w:ascii="Calibri" w:cs="Calibri" w:eastAsia="Calibri" w:hAnsi="Calibri"/>
          <w:color w:val="333333"/>
          <w:sz w:val="22"/>
          <w:szCs w:val="22"/>
        </w:rPr>
        <w:t xml:space="preserve">Your initial response should include: a brief description of your program and mission; key dates (tour schedule, application deadline, decision date); your grade levels and any special programs; basic tuition and aid information; and a clear path to next steps. Do not overwhelm them with documents. Give them enough to know if this is a school they want to learn more about.</w:t>
      </w:r>
    </w:p>
    <w:p>
      <w:pPr>
        <w:pStyle w:val="Heading3"/>
      </w:pPr>
      <w:r>
        <w:t xml:space="preserve">Managing the Pipeline</w:t>
      </w:r>
    </w:p>
    <w:p>
      <w:pPr>
        <w:spacing w:after="120" w:line="276"/>
      </w:pPr>
      <w:r>
        <w:rPr>
          <w:rFonts w:ascii="Calibri" w:cs="Calibri" w:eastAsia="Calibri" w:hAnsi="Calibri"/>
          <w:color w:val="333333"/>
          <w:sz w:val="22"/>
          <w:szCs w:val="22"/>
        </w:rPr>
        <w:t xml:space="preserve">Track every family through your system. Note when you sent information, when they scheduled a tour, what happened on the tour, when they applied. This is not to be intrusive. It is to ensure no family is forgotten and to help families move through the process smoothly.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Assign clear responsibility for inquiry management. Make sure someone is checking email and the inquiry form every day. Set expectations that every inquiry gets a response within 24 hours. Make this happen.</w:t>
      </w:r>
    </w:p>
    <w:p>
      <w:pPr>
        <w:pStyle w:val="Heading3"/>
      </w:pPr>
      <w:r>
        <w:t xml:space="preserve">Customize Before Use</w:t>
      </w:r>
    </w:p>
    <w:p>
      <w:pPr>
        <w:spacing w:after="120" w:line="276"/>
      </w:pPr>
      <w:r>
        <w:rPr>
          <w:rFonts w:ascii="Calibri" w:cs="Calibri" w:eastAsia="Calibri" w:hAnsi="Calibri"/>
          <w:color w:val="333333"/>
          <w:sz w:val="22"/>
          <w:szCs w:val="22"/>
        </w:rPr>
        <w:t xml:space="preserve">Adapt this protocol to your specific inquiry channels and your school's structure.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simple inquiry form on your website if you do not have one.</w:t>
      </w:r>
    </w:p>
    <w:p>
      <w:pPr>
        <w:pStyle w:val="ListParagraph"/>
        <w:numPr>
          <w:ilvl w:val="0"/>
          <w:numId w:val="2"/>
        </w:numPr>
        <w:spacing w:after="80" w:line="276"/>
      </w:pPr>
      <w:r>
        <w:rPr>
          <w:rFonts w:ascii="Calibri" w:cs="Calibri" w:eastAsia="Calibri" w:hAnsi="Calibri"/>
          <w:color w:val="333333"/>
          <w:sz w:val="22"/>
          <w:szCs w:val="22"/>
        </w:rPr>
        <w:t xml:space="preserve">Set up a shared tracking system (spreadsheet or CRM) for all inquiries.</w:t>
      </w:r>
    </w:p>
    <w:p>
      <w:pPr>
        <w:pStyle w:val="ListParagraph"/>
        <w:numPr>
          <w:ilvl w:val="0"/>
          <w:numId w:val="2"/>
        </w:numPr>
        <w:spacing w:after="80" w:line="276"/>
      </w:pPr>
      <w:r>
        <w:rPr>
          <w:rFonts w:ascii="Calibri" w:cs="Calibri" w:eastAsia="Calibri" w:hAnsi="Calibri"/>
          <w:color w:val="333333"/>
          <w:sz w:val="22"/>
          <w:szCs w:val="22"/>
        </w:rPr>
        <w:t xml:space="preserve">Create a template for initial response that you can customize for each family.</w:t>
      </w:r>
    </w:p>
    <w:p>
      <w:pPr>
        <w:pStyle w:val="ListParagraph"/>
        <w:numPr>
          <w:ilvl w:val="0"/>
          <w:numId w:val="2"/>
        </w:numPr>
        <w:spacing w:after="80" w:line="276"/>
      </w:pPr>
      <w:r>
        <w:rPr>
          <w:rFonts w:ascii="Calibri" w:cs="Calibri" w:eastAsia="Calibri" w:hAnsi="Calibri"/>
          <w:color w:val="333333"/>
          <w:sz w:val="22"/>
          <w:szCs w:val="22"/>
        </w:rPr>
        <w:t xml:space="preserve">Train staff on the inquiry protocol and what to do if they receive a direct inquiry.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Inquiry Response Standards and Timelines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specific communication standards that apply throughout the enrollment process.</w:t>
      </w:r>
    </w:p>
    <w:p>
      <w:pPr>
        <w:spacing w:after="120" w:line="276"/>
      </w:pPr>
      <w:r>
        <w:rPr>
          <w:rFonts w:ascii="Calibri" w:cs="Calibri" w:eastAsia="Calibri" w:hAnsi="Calibri"/>
          <w:i/>
          <w:iCs/>
          <w:color w:val="666666"/>
          <w:sz w:val="22"/>
          <w:szCs w:val="22"/>
        </w:rPr>
        <w:t xml:space="preserve">Families should experience your school as organized, responsive, and respectful. Response standards create that experience.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set expectations with your enrollment team and to hold yourself accountable.</w:t>
      </w:r>
    </w:p>
    <w:p>
      <w:pPr>
        <w:pStyle w:val="Heading3"/>
      </w:pPr>
      <w:r>
        <w:t xml:space="preserve">Email and Phone Response Times</w:t>
      </w:r>
    </w:p>
    <w:p>
      <w:pPr>
        <w:spacing w:after="120" w:line="276"/>
      </w:pPr>
      <w:r>
        <w:rPr>
          <w:rFonts w:ascii="Calibri" w:cs="Calibri" w:eastAsia="Calibri" w:hAnsi="Calibri"/>
          <w:color w:val="333333"/>
          <w:sz w:val="22"/>
          <w:szCs w:val="22"/>
        </w:rPr>
        <w:t xml:space="preserve">Respond to emails within 24 business hours. Return phone calls within 48 hours. If you cannot meet these standards, you need more staffing. Period. Families are evaluating your competence and your respect for their time with every interaction.</w:t>
      </w:r>
    </w:p>
    <w:p>
      <w:pPr>
        <w:pStyle w:val="Heading3"/>
      </w:pPr>
      <w:r>
        <w:t xml:space="preserve">Tone and Professionalism</w:t>
      </w:r>
    </w:p>
    <w:p>
      <w:pPr>
        <w:spacing w:after="120" w:line="276"/>
      </w:pPr>
      <w:r>
        <w:rPr>
          <w:rFonts w:ascii="Calibri" w:cs="Calibri" w:eastAsia="Calibri" w:hAnsi="Calibri"/>
          <w:color w:val="333333"/>
          <w:sz w:val="22"/>
          <w:szCs w:val="22"/>
        </w:rPr>
        <w:t xml:space="preserve">Every communication from your school should sound like you are genuinely glad to hear from them. Use full sentences. Use a professional but warm tone. Proofread. You are communicating your values with every message.</w:t>
      </w:r>
    </w:p>
    <w:p>
      <w:pPr>
        <w:pStyle w:val="Heading3"/>
      </w:pPr>
      <w:r>
        <w:t xml:space="preserve">Consistency Across Channels</w:t>
      </w:r>
    </w:p>
    <w:p>
      <w:pPr>
        <w:spacing w:after="120" w:line="276"/>
      </w:pPr>
      <w:r>
        <w:rPr>
          <w:rFonts w:ascii="Calibri" w:cs="Calibri" w:eastAsia="Calibri" w:hAnsi="Calibri"/>
          <w:color w:val="333333"/>
          <w:sz w:val="22"/>
          <w:szCs w:val="22"/>
        </w:rPr>
        <w:t xml:space="preserve">Whether a family emails, calls, or shows up in person, they should receive consistent information and treatment. If your phone person says something different than your website says, fix it. Create a single source of truth.</w:t>
      </w:r>
    </w:p>
    <w:p>
      <w:pPr>
        <w:pStyle w:val="Heading3"/>
      </w:pPr>
      <w:r>
        <w:t xml:space="preserve">Managing Difficult Situations</w:t>
      </w:r>
    </w:p>
    <w:p>
      <w:pPr>
        <w:spacing w:after="120" w:line="276"/>
      </w:pPr>
      <w:r>
        <w:rPr>
          <w:rFonts w:ascii="Calibri" w:cs="Calibri" w:eastAsia="Calibri" w:hAnsi="Calibri"/>
          <w:color w:val="333333"/>
          <w:sz w:val="22"/>
          <w:szCs w:val="22"/>
        </w:rPr>
        <w:t xml:space="preserve">Sometimes families will be frustrated, demanding, or rude. Your response should still be professional and kind. Address legitimate concerns. Do not take rudeness personally. Remember: you are the school. Your response models how your school treats people.</w:t>
      </w:r>
    </w:p>
    <w:p>
      <w:pPr>
        <w:pStyle w:val="Heading3"/>
      </w:pPr>
      <w:r>
        <w:t xml:space="preserve">When to Say No</w:t>
      </w:r>
    </w:p>
    <w:p>
      <w:pPr>
        <w:spacing w:after="120" w:line="276"/>
      </w:pPr>
      <w:r>
        <w:rPr>
          <w:rFonts w:ascii="Calibri" w:cs="Calibri" w:eastAsia="Calibri" w:hAnsi="Calibri"/>
          <w:color w:val="333333"/>
          <w:sz w:val="22"/>
          <w:szCs w:val="22"/>
        </w:rPr>
        <w:t xml:space="preserve">If a family is not a fit (program does not match their needs, grade level is not what you offer, school cannot support their child), say so clearly and respectfully. Offer alternatives if you can. But do not string along a family that will not thrive with you. It is kinder to say no now.</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Model these communication standards in your own interactions with staff and families. If response times slip, prioritize enrollment management. If communication becomes inconsistent, retrain your team.</w:t>
      </w:r>
    </w:p>
    <w:p>
      <w:pPr>
        <w:pStyle w:val="Heading3"/>
      </w:pPr>
      <w:r>
        <w:t xml:space="preserve">Customize Before Use</w:t>
      </w:r>
    </w:p>
    <w:p>
      <w:pPr>
        <w:spacing w:after="120" w:line="276"/>
      </w:pPr>
      <w:r>
        <w:rPr>
          <w:rFonts w:ascii="Calibri" w:cs="Calibri" w:eastAsia="Calibri" w:hAnsi="Calibri"/>
          <w:color w:val="333333"/>
          <w:sz w:val="22"/>
          <w:szCs w:val="22"/>
        </w:rPr>
        <w:t xml:space="preserve">Adapt response time standards to your school's actual capacity. Be realistic about what you can commit to.</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email templates for common inquiry responses.</w:t>
      </w:r>
    </w:p>
    <w:p>
      <w:pPr>
        <w:pStyle w:val="ListParagraph"/>
        <w:numPr>
          <w:ilvl w:val="0"/>
          <w:numId w:val="2"/>
        </w:numPr>
        <w:spacing w:after="80" w:line="276"/>
      </w:pPr>
      <w:r>
        <w:rPr>
          <w:rFonts w:ascii="Calibri" w:cs="Calibri" w:eastAsia="Calibri" w:hAnsi="Calibri"/>
          <w:color w:val="333333"/>
          <w:sz w:val="22"/>
          <w:szCs w:val="22"/>
        </w:rPr>
        <w:t xml:space="preserve">Set up a calendar reminder system to ensure follow-ups happen on time.</w:t>
      </w:r>
    </w:p>
    <w:p>
      <w:pPr>
        <w:pStyle w:val="ListParagraph"/>
        <w:numPr>
          <w:ilvl w:val="0"/>
          <w:numId w:val="2"/>
        </w:numPr>
        <w:spacing w:after="80" w:line="276"/>
      </w:pPr>
      <w:r>
        <w:rPr>
          <w:rFonts w:ascii="Calibri" w:cs="Calibri" w:eastAsia="Calibri" w:hAnsi="Calibri"/>
          <w:color w:val="333333"/>
          <w:sz w:val="22"/>
          <w:szCs w:val="22"/>
        </w:rPr>
        <w:t xml:space="preserve">Review communication samples monthly to ensure quality and consistency.</w:t>
      </w:r>
    </w:p>
    <w:p>
      <w:pPr>
        <w:pStyle w:val="ListParagraph"/>
        <w:numPr>
          <w:ilvl w:val="0"/>
          <w:numId w:val="2"/>
        </w:numPr>
        <w:spacing w:after="80" w:line="276"/>
      </w:pPr>
      <w:r>
        <w:rPr>
          <w:rFonts w:ascii="Calibri" w:cs="Calibri" w:eastAsia="Calibri" w:hAnsi="Calibri"/>
          <w:color w:val="333333"/>
          <w:sz w:val="22"/>
          <w:szCs w:val="22"/>
        </w:rPr>
        <w:t xml:space="preserve">Train all staff on communication standards, even those not directly in admissions.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Inquiry Tracking and Pipeline Management</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a system for tracking families from first inquiry through enrollment or decline.</w:t>
      </w:r>
    </w:p>
    <w:p>
      <w:pPr>
        <w:spacing w:after="120" w:line="276"/>
      </w:pPr>
      <w:r>
        <w:rPr>
          <w:rFonts w:ascii="Calibri" w:cs="Calibri" w:eastAsia="Calibri" w:hAnsi="Calibri"/>
          <w:i/>
          <w:iCs/>
          <w:color w:val="666666"/>
          <w:sz w:val="22"/>
          <w:szCs w:val="22"/>
        </w:rPr>
        <w:t xml:space="preserve">Pipeline management is not about being pushy. It is about honoring families' time and your own by ensuring good information moves at a good pace.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set up your inquiry tracking system and establish communication timelines.</w:t>
      </w:r>
    </w:p>
    <w:p>
      <w:pPr>
        <w:pStyle w:val="Heading3"/>
      </w:pPr>
      <w:r>
        <w:t xml:space="preserve">What to Track</w:t>
      </w:r>
    </w:p>
    <w:p>
      <w:pPr>
        <w:spacing w:after="120" w:line="276"/>
      </w:pPr>
      <w:r>
        <w:rPr>
          <w:rFonts w:ascii="Calibri" w:cs="Calibri" w:eastAsia="Calibri" w:hAnsi="Calibri"/>
          <w:color w:val="333333"/>
          <w:sz w:val="22"/>
          <w:szCs w:val="22"/>
        </w:rPr>
        <w:t xml:space="preserve">Track: date of inquiry, family name and contact info, grade level of interest, source, date of information sent, date of tour scheduled, tour attendance, date of application, application received, decision date, decision and outcome. Use this data to manage your pipeline and to analyze enrollment patterns.</w:t>
      </w:r>
    </w:p>
    <w:p>
      <w:pPr>
        <w:pStyle w:val="Heading3"/>
      </w:pPr>
      <w:r>
        <w:t xml:space="preserve">Communication Timeline</w:t>
      </w:r>
    </w:p>
    <w:p>
      <w:pPr>
        <w:spacing w:after="120" w:line="276"/>
      </w:pPr>
      <w:r>
        <w:rPr>
          <w:rFonts w:ascii="Calibri" w:cs="Calibri" w:eastAsia="Calibri" w:hAnsi="Calibri"/>
          <w:color w:val="333333"/>
          <w:sz w:val="22"/>
          <w:szCs w:val="22"/>
        </w:rPr>
        <w:t xml:space="preserve">Create a timeline: families inquire (week 1), you respond with information (week 1), families schedule tours (week 1-2), families tour (week 2-4), families apply (week 4-8), you make decisions (week 8-10), families receive decisions (week 10). This is a rough guide, not a rigid rule. But it gives structure.</w:t>
      </w:r>
    </w:p>
    <w:p>
      <w:pPr>
        <w:pStyle w:val="Heading3"/>
      </w:pPr>
      <w:r>
        <w:t xml:space="preserve">Following Up Without Being Pushy</w:t>
      </w:r>
    </w:p>
    <w:p>
      <w:pPr>
        <w:spacing w:after="120" w:line="276"/>
      </w:pPr>
      <w:r>
        <w:rPr>
          <w:rFonts w:ascii="Calibri" w:cs="Calibri" w:eastAsia="Calibri" w:hAnsi="Calibri"/>
          <w:color w:val="333333"/>
          <w:sz w:val="22"/>
          <w:szCs w:val="22"/>
        </w:rPr>
        <w:t xml:space="preserve">If a family has inquired but not scheduled a tour, send a friendly follow-up message. If they have scheduled a tour but did not show up, reach out to see if there is a barrier. If they applied and you have not seen them since, give them a timeline for decisions. This is not nagging. It is communication.</w:t>
      </w:r>
    </w:p>
    <w:p>
      <w:pPr>
        <w:pStyle w:val="Heading3"/>
      </w:pPr>
      <w:r>
        <w:t xml:space="preserve">Using Data to Improve</w:t>
      </w:r>
    </w:p>
    <w:p>
      <w:pPr>
        <w:spacing w:after="120" w:line="276"/>
      </w:pPr>
      <w:r>
        <w:rPr>
          <w:rFonts w:ascii="Calibri" w:cs="Calibri" w:eastAsia="Calibri" w:hAnsi="Calibri"/>
          <w:color w:val="333333"/>
          <w:sz w:val="22"/>
          <w:szCs w:val="22"/>
        </w:rPr>
        <w:t xml:space="preserve">Where are you losing families? Are they not scheduling tours? Not applying after tours? Declining acceptances? Each drop-off point is information. Use it to improve your process.</w:t>
      </w:r>
    </w:p>
    <w:p>
      <w:pPr>
        <w:pStyle w:val="Heading3"/>
      </w:pPr>
      <w:r>
        <w:t xml:space="preserve">Respecting Families Who Choose Other Schools</w:t>
      </w:r>
    </w:p>
    <w:p>
      <w:pPr>
        <w:spacing w:after="120" w:line="276"/>
      </w:pPr>
      <w:r>
        <w:rPr>
          <w:rFonts w:ascii="Calibri" w:cs="Calibri" w:eastAsia="Calibri" w:hAnsi="Calibri"/>
          <w:color w:val="333333"/>
          <w:sz w:val="22"/>
          <w:szCs w:val="22"/>
        </w:rPr>
        <w:t xml:space="preserve">Some families will choose another school. That is okay. Thank them for considering you. Ask if there is anything that might have changed their mind. Let them go without guilt or pressure. You might serve them later.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Check your pipeline data monthly. Where are the bottlenecks? Are families getting stuck waiting for information? Are you able to move families through timelines? Make adjustments.</w:t>
      </w:r>
    </w:p>
    <w:p>
      <w:pPr>
        <w:pStyle w:val="Heading3"/>
      </w:pPr>
      <w:r>
        <w:t xml:space="preserve">Customize Before Use</w:t>
      </w:r>
    </w:p>
    <w:p>
      <w:pPr>
        <w:spacing w:after="120" w:line="276"/>
      </w:pPr>
      <w:r>
        <w:rPr>
          <w:rFonts w:ascii="Calibri" w:cs="Calibri" w:eastAsia="Calibri" w:hAnsi="Calibri"/>
          <w:color w:val="333333"/>
          <w:sz w:val="22"/>
          <w:szCs w:val="22"/>
        </w:rPr>
        <w:t xml:space="preserve">Adapt tracking categories and timelines to your specific enrollment calendar and your school's pace.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simple pipeline tracking spreadsheet or adopt a CRM system.</w:t>
      </w:r>
    </w:p>
    <w:p>
      <w:pPr>
        <w:pStyle w:val="ListParagraph"/>
        <w:numPr>
          <w:ilvl w:val="0"/>
          <w:numId w:val="2"/>
        </w:numPr>
        <w:spacing w:after="80" w:line="276"/>
      </w:pPr>
      <w:r>
        <w:rPr>
          <w:rFonts w:ascii="Calibri" w:cs="Calibri" w:eastAsia="Calibri" w:hAnsi="Calibri"/>
          <w:color w:val="333333"/>
          <w:sz w:val="22"/>
          <w:szCs w:val="22"/>
        </w:rPr>
        <w:t xml:space="preserve">Schedule monthly reviews of pipeline data with your enrollment team.</w:t>
      </w:r>
    </w:p>
    <w:p>
      <w:pPr>
        <w:pStyle w:val="ListParagraph"/>
        <w:numPr>
          <w:ilvl w:val="0"/>
          <w:numId w:val="2"/>
        </w:numPr>
        <w:spacing w:after="80" w:line="276"/>
      </w:pPr>
      <w:r>
        <w:rPr>
          <w:rFonts w:ascii="Calibri" w:cs="Calibri" w:eastAsia="Calibri" w:hAnsi="Calibri"/>
          <w:color w:val="333333"/>
          <w:sz w:val="22"/>
          <w:szCs w:val="22"/>
        </w:rPr>
        <w:t xml:space="preserve">Set up automated reminders for follow-ups based on timeline stages.</w:t>
      </w:r>
    </w:p>
    <w:p>
      <w:pPr>
        <w:pStyle w:val="ListParagraph"/>
        <w:numPr>
          <w:ilvl w:val="0"/>
          <w:numId w:val="2"/>
        </w:numPr>
        <w:spacing w:after="80" w:line="276"/>
      </w:pPr>
      <w:r>
        <w:rPr>
          <w:rFonts w:ascii="Calibri" w:cs="Calibri" w:eastAsia="Calibri" w:hAnsi="Calibri"/>
          <w:color w:val="333333"/>
          <w:sz w:val="22"/>
          <w:szCs w:val="22"/>
        </w:rPr>
        <w:t xml:space="preserve">Use pipeline data to identify and fix communication gaps.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The School Tour: Purpose, Structure, and Facilitation Guide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what a tour is for and how to conduct one that actually communicates your school.</w:t>
      </w:r>
    </w:p>
    <w:p>
      <w:pPr>
        <w:spacing w:after="120" w:line="276"/>
      </w:pPr>
      <w:r>
        <w:rPr>
          <w:rFonts w:ascii="Calibri" w:cs="Calibri" w:eastAsia="Calibri" w:hAnsi="Calibri"/>
          <w:i/>
          <w:iCs/>
          <w:color w:val="666666"/>
          <w:sz w:val="22"/>
          <w:szCs w:val="22"/>
        </w:rPr>
        <w:t xml:space="preserve">A tour is not a sales pitch. It is an opportunity for families to see your school in action and for you to observe whether this family is a good fit.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train tour guides and to structure your tour experience.</w:t>
      </w:r>
    </w:p>
    <w:p>
      <w:pPr>
        <w:pStyle w:val="Heading3"/>
      </w:pPr>
      <w:r>
        <w:t xml:space="preserve">The Purpose of a Tour</w:t>
      </w:r>
    </w:p>
    <w:p>
      <w:pPr>
        <w:spacing w:after="120" w:line="276"/>
      </w:pPr>
      <w:r>
        <w:rPr>
          <w:rFonts w:ascii="Calibri" w:cs="Calibri" w:eastAsia="Calibri" w:hAnsi="Calibri"/>
          <w:color w:val="333333"/>
          <w:sz w:val="22"/>
          <w:szCs w:val="22"/>
        </w:rPr>
        <w:t xml:space="preserve">A tour has multiple purposes. Families need to see your physical space and get a sense of your environment. They need to observe children and teachers in action so they can see what Montessori practice looks like. You need to explain your philosophy and answer questions. And you need to observe the family: Are they engaged? Do they ask thoughtful questions? Do they seem aligned with your values?</w:t>
      </w:r>
    </w:p>
    <w:p>
      <w:pPr>
        <w:pStyle w:val="Heading3"/>
      </w:pPr>
      <w:r>
        <w:t xml:space="preserve">Before the Tour</w:t>
      </w:r>
    </w:p>
    <w:p>
      <w:pPr>
        <w:spacing w:after="120" w:line="276"/>
      </w:pPr>
      <w:r>
        <w:rPr>
          <w:rFonts w:ascii="Calibri" w:cs="Calibri" w:eastAsia="Calibri" w:hAnsi="Calibri"/>
          <w:color w:val="333333"/>
          <w:sz w:val="22"/>
          <w:szCs w:val="22"/>
        </w:rPr>
        <w:t xml:space="preserve">Send families information about what to expect and what to wear. Let them know they will see classrooms and may observe children working. Mention what time is best (not transition times, not nap time). Greet them warmly when they arrive. Start with coffee or water and informal conversation so they feel welcome.</w:t>
      </w:r>
    </w:p>
    <w:p>
      <w:pPr>
        <w:pStyle w:val="Heading3"/>
      </w:pPr>
      <w:r>
        <w:t xml:space="preserve">During the Tour</w:t>
      </w:r>
    </w:p>
    <w:p>
      <w:pPr>
        <w:spacing w:after="120" w:line="276"/>
      </w:pPr>
      <w:r>
        <w:rPr>
          <w:rFonts w:ascii="Calibri" w:cs="Calibri" w:eastAsia="Calibri" w:hAnsi="Calibri"/>
          <w:color w:val="333333"/>
          <w:sz w:val="22"/>
          <w:szCs w:val="22"/>
        </w:rPr>
        <w:t xml:space="preserve">Walk families through your spaces. Show them classrooms, but do not disrupt children's work. Point out the prepared environment, the materials, the order, the beauty of your space. Stop frequently to explain what you are seeing. Let families ask questions. Take them to meet the head of school or a teacher if possible. Make it personal.</w:t>
      </w:r>
    </w:p>
    <w:p>
      <w:pPr>
        <w:spacing w:after="120" w:line="276"/>
      </w:pPr>
      <w:r>
        <w:rPr>
          <w:rFonts w:ascii="Calibri" w:cs="Calibri" w:eastAsia="Calibri" w:hAnsi="Calibri"/>
          <w:color w:val="333333"/>
          <w:sz w:val="22"/>
          <w:szCs w:val="22"/>
        </w:rPr>
        <w:t xml:space="preserve">Watch how the family engages. Are they asking questions about the philosophy or just about logistics? Are they noticing the children or just the building? Are they on their phones or present? These observations matter.</w:t>
      </w:r>
    </w:p>
    <w:p>
      <w:pPr>
        <w:pStyle w:val="Heading3"/>
      </w:pPr>
      <w:r>
        <w:t xml:space="preserve">Addressing Questions and Concerns</w:t>
      </w:r>
    </w:p>
    <w:p>
      <w:pPr>
        <w:spacing w:after="120" w:line="276"/>
      </w:pPr>
      <w:r>
        <w:rPr>
          <w:rFonts w:ascii="Calibri" w:cs="Calibri" w:eastAsia="Calibri" w:hAnsi="Calibri"/>
          <w:color w:val="333333"/>
          <w:sz w:val="22"/>
          <w:szCs w:val="22"/>
        </w:rPr>
        <w:t xml:space="preserve">Some families will ask hard questions: What is your discipline policy? How do you handle children who are not ready for your program? Why do you have so many children of color? Why are there so few? Be ready with honest answers. Do not deflect. Do not get defensive.</w:t>
      </w:r>
    </w:p>
    <w:p>
      <w:pPr>
        <w:pStyle w:val="Heading3"/>
      </w:pPr>
      <w:r>
        <w:t xml:space="preserve">After the Tour</w:t>
      </w:r>
    </w:p>
    <w:p>
      <w:pPr>
        <w:spacing w:after="120" w:line="276"/>
      </w:pPr>
      <w:r>
        <w:rPr>
          <w:rFonts w:ascii="Calibri" w:cs="Calibri" w:eastAsia="Calibri" w:hAnsi="Calibri"/>
          <w:color w:val="333333"/>
          <w:sz w:val="22"/>
          <w:szCs w:val="22"/>
        </w:rPr>
        <w:t xml:space="preserve">Send a follow-up message thanking them for visiting. Remind them of next steps (application, timeline, deadline). Offer to answer any remaining questions. If you observed concerns during the tour (family did not seem engaged with Montessori, child seemed very young for the program, family seemed primarily concerned with outcomes), you can gently address those in follow-up conversation.</w:t>
      </w:r>
    </w:p>
    <w:p>
      <w:pPr>
        <w:pStyle w:val="Heading3"/>
      </w:pPr>
      <w:r>
        <w:t xml:space="preserve">When to Decline to Move Forward</w:t>
      </w:r>
    </w:p>
    <w:p>
      <w:pPr>
        <w:spacing w:after="120" w:line="276"/>
      </w:pPr>
      <w:r>
        <w:rPr>
          <w:rFonts w:ascii="Calibri" w:cs="Calibri" w:eastAsia="Calibri" w:hAnsi="Calibri"/>
          <w:color w:val="333333"/>
          <w:sz w:val="22"/>
          <w:szCs w:val="22"/>
        </w:rPr>
        <w:t xml:space="preserve">If during the tour it becomes clear that the family is not a fit (fundamentally misaligned with your philosophy, family dynamics that would be destructive, program mismatch), you can address that directly. You do not need to pretend to move forward if you know it is not a fit. A respectful "I do not think we are the best fit for your family" is kinder than false encouragement.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Make sure your tour guides (head of school, lead teachers, admissions staff) understand the purpose of the tour and what they are looking for. Train them. Do a practice tour together. Make tours consistent.</w:t>
      </w:r>
    </w:p>
    <w:p>
      <w:pPr>
        <w:pStyle w:val="Heading3"/>
      </w:pPr>
      <w:r>
        <w:t xml:space="preserve">Customize Before Use</w:t>
      </w:r>
    </w:p>
    <w:p>
      <w:pPr>
        <w:spacing w:after="120" w:line="276"/>
      </w:pPr>
      <w:r>
        <w:rPr>
          <w:rFonts w:ascii="Calibri" w:cs="Calibri" w:eastAsia="Calibri" w:hAnsi="Calibri"/>
          <w:color w:val="333333"/>
          <w:sz w:val="22"/>
          <w:szCs w:val="22"/>
        </w:rPr>
        <w:t xml:space="preserve">Adapt your tour route, timing, and focus based on the age group being toured and your specific space.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tour guide script that explains key spaces and philosophy.</w:t>
      </w:r>
    </w:p>
    <w:p>
      <w:pPr>
        <w:pStyle w:val="ListParagraph"/>
        <w:numPr>
          <w:ilvl w:val="0"/>
          <w:numId w:val="2"/>
        </w:numPr>
        <w:spacing w:after="80" w:line="276"/>
      </w:pPr>
      <w:r>
        <w:rPr>
          <w:rFonts w:ascii="Calibri" w:cs="Calibri" w:eastAsia="Calibri" w:hAnsi="Calibri"/>
          <w:color w:val="333333"/>
          <w:sz w:val="22"/>
          <w:szCs w:val="22"/>
        </w:rPr>
        <w:t xml:space="preserve">Identify a standard tour route and timing.</w:t>
      </w:r>
    </w:p>
    <w:p>
      <w:pPr>
        <w:pStyle w:val="ListParagraph"/>
        <w:numPr>
          <w:ilvl w:val="0"/>
          <w:numId w:val="2"/>
        </w:numPr>
        <w:spacing w:after="80" w:line="276"/>
      </w:pPr>
      <w:r>
        <w:rPr>
          <w:rFonts w:ascii="Calibri" w:cs="Calibri" w:eastAsia="Calibri" w:hAnsi="Calibri"/>
          <w:color w:val="333333"/>
          <w:sz w:val="22"/>
          <w:szCs w:val="22"/>
        </w:rPr>
        <w:t xml:space="preserve">Train 2-3 people to conduct tours consistently.</w:t>
      </w:r>
    </w:p>
    <w:p>
      <w:pPr>
        <w:pStyle w:val="ListParagraph"/>
        <w:numPr>
          <w:ilvl w:val="0"/>
          <w:numId w:val="2"/>
        </w:numPr>
        <w:spacing w:after="80" w:line="276"/>
      </w:pPr>
      <w:r>
        <w:rPr>
          <w:rFonts w:ascii="Calibri" w:cs="Calibri" w:eastAsia="Calibri" w:hAnsi="Calibri"/>
          <w:color w:val="333333"/>
          <w:sz w:val="22"/>
          <w:szCs w:val="22"/>
        </w:rPr>
        <w:t xml:space="preserve">Create a form for tour guides to note observations and concerns after each tour.</w:t>
      </w:r>
    </w:p>
    <w:p>
      <w:pPr>
        <w:pStyle w:val="ListParagraph"/>
        <w:numPr>
          <w:ilvl w:val="0"/>
          <w:numId w:val="2"/>
        </w:numPr>
        <w:spacing w:after="80" w:line="276"/>
      </w:pPr>
      <w:r>
        <w:rPr>
          <w:rFonts w:ascii="Calibri" w:cs="Calibri" w:eastAsia="Calibri" w:hAnsi="Calibri"/>
          <w:color w:val="333333"/>
          <w:sz w:val="22"/>
          <w:szCs w:val="22"/>
        </w:rPr>
        <w:t xml:space="preserve">Schedule follow-up conversations with families who tour, rather than waiting for them to initiate.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3: Application and Decision Process</w:t>
      </w:r>
    </w:p>
    <w:p>
      <w:pPr>
        <w:shd w:fill="0E1A7A" w:val="clear"/>
        <w:spacing w:after="200" w:before="200"/>
        <w:ind w:left="200" w:right="200"/>
      </w:pPr>
      <w:r>
        <w:t xml:space="preserve">  </w:t>
      </w:r>
      <w:r>
        <w:rPr>
          <w:rFonts w:ascii="Calibri" w:cs="Calibri" w:eastAsia="Calibri" w:hAnsi="Calibri"/>
          <w:b/>
          <w:bCs/>
          <w:color w:val="FFFFFF"/>
          <w:sz w:val="22"/>
          <w:szCs w:val="22"/>
        </w:rPr>
        <w:t xml:space="preserve">This section covers how you design applications to gather meaningful information, how you assess whether a child is ready, what criteria guide your decisions, and how you manage the committee process and waitlist.</w:t>
      </w:r>
    </w:p>
    <w:p>
      <w:pPr>
        <w:pBdr>
          <w:bottom w:val="single" w:color="D6A758" w:sz="2" w:space="1"/>
        </w:pBdr>
        <w:spacing w:after="200" w:before="200"/>
      </w:pPr>
    </w:p>
    <w:p>
      <w:pPr>
        <w:pStyle w:val="Heading2"/>
      </w:pPr>
      <w:r>
        <w:t xml:space="preserve">Designing Application Forms That Matter</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create an application that gathers information about the child and family that actually informs your decision about fit.</w:t>
      </w:r>
    </w:p>
    <w:p>
      <w:pPr>
        <w:spacing w:after="120" w:line="276"/>
      </w:pPr>
      <w:r>
        <w:rPr>
          <w:rFonts w:ascii="Calibri" w:cs="Calibri" w:eastAsia="Calibri" w:hAnsi="Calibri"/>
          <w:i/>
          <w:iCs/>
          <w:color w:val="666666"/>
          <w:sz w:val="22"/>
          <w:szCs w:val="22"/>
        </w:rPr>
        <w:t xml:space="preserve">Many schools use applications that are too long, too vague, or ask questions that do not matter. An effective application takes reasonable time, asks specific questions, and yields information you will actually use.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design or redesign your application form. Test it with staff and families. Revise based on whether the responses actually help you make decisions.</w:t>
      </w:r>
    </w:p>
    <w:p>
      <w:pPr>
        <w:pStyle w:val="Heading3"/>
      </w:pPr>
      <w:r>
        <w:t xml:space="preserve">What Questions Matter</w:t>
      </w:r>
    </w:p>
    <w:p>
      <w:pPr>
        <w:spacing w:after="120" w:line="276"/>
      </w:pPr>
      <w:r>
        <w:rPr>
          <w:rFonts w:ascii="Calibri" w:cs="Calibri" w:eastAsia="Calibri" w:hAnsi="Calibri"/>
          <w:color w:val="333333"/>
          <w:sz w:val="22"/>
          <w:szCs w:val="22"/>
        </w:rPr>
        <w:t xml:space="preserve">Ask about the child: age, current school situation, learning style, social development, any learning differences or medical conditions relevant to school life. Ask about the family: parent names and occupations, siblings, how the family learned about your school. Ask about alignment: what attracted the family to Montessori, what do they hope their child will gain, what does family participation look like in their household.</w:t>
      </w:r>
    </w:p>
    <w:p>
      <w:pPr>
        <w:spacing w:after="120" w:line="276"/>
      </w:pPr>
      <w:r>
        <w:rPr>
          <w:rFonts w:ascii="Calibri" w:cs="Calibri" w:eastAsia="Calibri" w:hAnsi="Calibri"/>
          <w:color w:val="333333"/>
          <w:sz w:val="22"/>
          <w:szCs w:val="22"/>
        </w:rPr>
        <w:t xml:space="preserve">Do not ask questions you will not use in your decision. Do not ask for transcripts from other schools unless you actually will review them. Do not ask for letters of recommendation unless you will read them carefully. Every question should be in service of understanding fit.</w:t>
      </w:r>
    </w:p>
    <w:p>
      <w:pPr>
        <w:pStyle w:val="Heading3"/>
      </w:pPr>
      <w:r>
        <w:t xml:space="preserve">Open-Ended vs. Structured Responses</w:t>
      </w:r>
    </w:p>
    <w:p>
      <w:pPr>
        <w:spacing w:after="120" w:line="276"/>
      </w:pPr>
      <w:r>
        <w:rPr>
          <w:rFonts w:ascii="Calibri" w:cs="Calibri" w:eastAsia="Calibri" w:hAnsi="Calibri"/>
          <w:color w:val="333333"/>
          <w:sz w:val="22"/>
          <w:szCs w:val="22"/>
        </w:rPr>
        <w:t xml:space="preserve">Some questions should be multiple choice or yes/no: grade level interested, any learning differences or medical conditions, how did you hear about us. Other questions should be open-ended so families can tell their story: what attracted you to Montessori, describe your child's learning style, what do you hope your child will gain. A mix is good.</w:t>
      </w:r>
    </w:p>
    <w:p>
      <w:pPr>
        <w:pStyle w:val="Heading3"/>
      </w:pPr>
      <w:r>
        <w:t xml:space="preserve">Language and Accessibility</w:t>
      </w:r>
    </w:p>
    <w:p>
      <w:pPr>
        <w:spacing w:after="120" w:line="276"/>
      </w:pPr>
      <w:r>
        <w:rPr>
          <w:rFonts w:ascii="Calibri" w:cs="Calibri" w:eastAsia="Calibri" w:hAnsi="Calibri"/>
          <w:color w:val="333333"/>
          <w:sz w:val="22"/>
          <w:szCs w:val="22"/>
        </w:rPr>
        <w:t xml:space="preserve">Make your application available in multiple languages if families in your community speak other languages. Keep sentences short and clear. Avoid jargon. Remember that families who are not native English speakers may take longer to complete the application, and that is okay. Build in time for that.</w:t>
      </w:r>
    </w:p>
    <w:p>
      <w:pPr>
        <w:pStyle w:val="Heading3"/>
      </w:pPr>
      <w:r>
        <w:t xml:space="preserve">Length and Submission Process</w:t>
      </w:r>
    </w:p>
    <w:p>
      <w:pPr>
        <w:spacing w:after="120" w:line="276"/>
      </w:pPr>
      <w:r>
        <w:rPr>
          <w:rFonts w:ascii="Calibri" w:cs="Calibri" w:eastAsia="Calibri" w:hAnsi="Calibri"/>
          <w:color w:val="333333"/>
          <w:sz w:val="22"/>
          <w:szCs w:val="22"/>
        </w:rPr>
        <w:t xml:space="preserve">A complete application should take 30-45 minutes to complete. Longer than that and you are asking too much. Shorter and you probably are not getting enough information. Offer multiple submission options: paper, email, online form, in person. Do not require technology families may not have.</w:t>
      </w:r>
    </w:p>
    <w:p>
      <w:pPr>
        <w:pStyle w:val="Heading3"/>
      </w:pPr>
      <w:r>
        <w:t xml:space="preserve">Information You Will Not Request</w:t>
      </w:r>
    </w:p>
    <w:p>
      <w:pPr>
        <w:spacing w:after="120" w:line="276"/>
      </w:pPr>
      <w:r>
        <w:rPr>
          <w:rFonts w:ascii="Calibri" w:cs="Calibri" w:eastAsia="Calibri" w:hAnsi="Calibri"/>
          <w:color w:val="333333"/>
          <w:sz w:val="22"/>
          <w:szCs w:val="22"/>
        </w:rPr>
        <w:t xml:space="preserve">Do not ask for test scores, IQ testing, or formal evaluations unless you have a specific reason and will use that information in your decision. Do not ask families to disclose learning differences before they have had a conversation with your school about what support looks like. Do not request financial information on the application; that comes later.</w:t>
      </w:r>
    </w:p>
    <w:p>
      <w:pPr>
        <w:pStyle w:val="Heading3"/>
      </w:pPr>
      <w:r>
        <w:t xml:space="preserve">After Applications Are Submitted</w:t>
      </w:r>
    </w:p>
    <w:p>
      <w:pPr>
        <w:spacing w:after="120" w:line="276"/>
      </w:pPr>
      <w:r>
        <w:rPr>
          <w:rFonts w:ascii="Calibri" w:cs="Calibri" w:eastAsia="Calibri" w:hAnsi="Calibri"/>
          <w:color w:val="333333"/>
          <w:sz w:val="22"/>
          <w:szCs w:val="22"/>
        </w:rPr>
        <w:t xml:space="preserve">Acknowledge receipt of applications. Let families know your timeline for decisions. If you need clarification on something in an application, reach out. If families have not included important information, ask them about it rather than assuming.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Work with your admissions team to design an application that is short, meaningful, and actually informs your decisions. Pilot it with a few families and refine based on what you learn.</w:t>
      </w:r>
    </w:p>
    <w:p>
      <w:pPr>
        <w:pStyle w:val="Heading3"/>
      </w:pPr>
      <w:r>
        <w:t xml:space="preserve">Customize Before Use</w:t>
      </w:r>
    </w:p>
    <w:p>
      <w:pPr>
        <w:spacing w:after="120" w:line="276"/>
      </w:pPr>
      <w:r>
        <w:rPr>
          <w:rFonts w:ascii="Calibri" w:cs="Calibri" w:eastAsia="Calibri" w:hAnsi="Calibri"/>
          <w:color w:val="333333"/>
          <w:sz w:val="22"/>
          <w:szCs w:val="22"/>
        </w:rPr>
        <w:t xml:space="preserve">Adapt your questions to reflect what actually matters for your program, your age group, and your enrollment priorities.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draft application and test it with staff. Time how long it takes to complete.</w:t>
      </w:r>
    </w:p>
    <w:p>
      <w:pPr>
        <w:pStyle w:val="ListParagraph"/>
        <w:numPr>
          <w:ilvl w:val="0"/>
          <w:numId w:val="2"/>
        </w:numPr>
        <w:spacing w:after="80" w:line="276"/>
      </w:pPr>
      <w:r>
        <w:rPr>
          <w:rFonts w:ascii="Calibri" w:cs="Calibri" w:eastAsia="Calibri" w:hAnsi="Calibri"/>
          <w:color w:val="333333"/>
          <w:sz w:val="22"/>
          <w:szCs w:val="22"/>
        </w:rPr>
        <w:t xml:space="preserve">Gather 10 actual applications from schools similar to yours and note what questions they ask.</w:t>
      </w:r>
    </w:p>
    <w:p>
      <w:pPr>
        <w:pStyle w:val="ListParagraph"/>
        <w:numPr>
          <w:ilvl w:val="0"/>
          <w:numId w:val="2"/>
        </w:numPr>
        <w:spacing w:after="80" w:line="276"/>
      </w:pPr>
      <w:r>
        <w:rPr>
          <w:rFonts w:ascii="Calibri" w:cs="Calibri" w:eastAsia="Calibri" w:hAnsi="Calibri"/>
          <w:color w:val="333333"/>
          <w:sz w:val="22"/>
          <w:szCs w:val="22"/>
        </w:rPr>
        <w:t xml:space="preserve">Pilot your application with the next enrollment cohort and gather feedback.</w:t>
      </w:r>
    </w:p>
    <w:p>
      <w:pPr>
        <w:pStyle w:val="ListParagraph"/>
        <w:numPr>
          <w:ilvl w:val="0"/>
          <w:numId w:val="2"/>
        </w:numPr>
        <w:spacing w:after="80" w:line="276"/>
      </w:pPr>
      <w:r>
        <w:rPr>
          <w:rFonts w:ascii="Calibri" w:cs="Calibri" w:eastAsia="Calibri" w:hAnsi="Calibri"/>
          <w:color w:val="333333"/>
          <w:sz w:val="22"/>
          <w:szCs w:val="22"/>
        </w:rPr>
        <w:t xml:space="preserve">Refine based on whether the responses actually help you make decisions.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Observation and Assessment for Enrollment Decisions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what information you gather from tours, observations, and conversations with families to assess fit and readiness.</w:t>
      </w:r>
    </w:p>
    <w:p>
      <w:pPr>
        <w:spacing w:after="120" w:line="276"/>
      </w:pPr>
      <w:r>
        <w:rPr>
          <w:rFonts w:ascii="Calibri" w:cs="Calibri" w:eastAsia="Calibri" w:hAnsi="Calibri"/>
          <w:i/>
          <w:iCs/>
          <w:color w:val="666666"/>
          <w:sz w:val="22"/>
          <w:szCs w:val="22"/>
        </w:rPr>
        <w:t xml:space="preserve">Children develop unevenly. A child may be academically advanced but emotionally young. Another may be advanced socially but not yet ready for independent work. Your assessment should look at the whole child across multiple dimensions.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guide your observation protocol during tours and any parent-teacher conversations before enrollment.</w:t>
      </w:r>
    </w:p>
    <w:p>
      <w:pPr>
        <w:pStyle w:val="Heading3"/>
      </w:pPr>
      <w:r>
        <w:t xml:space="preserve">What You Are Observing During Tours</w:t>
      </w:r>
    </w:p>
    <w:p>
      <w:pPr>
        <w:spacing w:after="120" w:line="276"/>
      </w:pPr>
      <w:r>
        <w:rPr>
          <w:rFonts w:ascii="Calibri" w:cs="Calibri" w:eastAsia="Calibri" w:hAnsi="Calibri"/>
          <w:color w:val="333333"/>
          <w:sz w:val="22"/>
          <w:szCs w:val="22"/>
        </w:rPr>
        <w:t xml:space="preserve">During a tour, observe: how the child engages with the environment (are they drawn to materials or overwhelmed); how the child responds to redirects (can you suggest an activity and they engage, or do they resist); how the child separates from parents (easily or with significant distress); how curious or engaged the child is. These observations tell you about developmental readiness.</w:t>
      </w:r>
    </w:p>
    <w:p>
      <w:pPr>
        <w:pStyle w:val="Heading3"/>
      </w:pPr>
      <w:r>
        <w:t xml:space="preserve">Dimensions of Readiness</w:t>
      </w:r>
    </w:p>
    <w:p>
      <w:pPr>
        <w:spacing w:after="120" w:line="276"/>
      </w:pPr>
      <w:r>
        <w:rPr>
          <w:rFonts w:ascii="Calibri" w:cs="Calibri" w:eastAsia="Calibri" w:hAnsi="Calibri"/>
          <w:color w:val="333333"/>
          <w:sz w:val="22"/>
          <w:szCs w:val="22"/>
        </w:rPr>
        <w:t xml:space="preserve">Developmental readiness includes multiple dimensions: can the child separate from parent and engage with other adults; can the child focus on a task for a meaningful period; can the child follow multi-step directions; does the child have some capacity for self-regulation; can the child move through the environment without causing constant disruption; does the child show curiosity. No child will be fully ready on all dimensions. Your question is whether the gaps are within your school's capacity to support.</w:t>
      </w:r>
    </w:p>
    <w:p>
      <w:pPr>
        <w:pStyle w:val="Heading3"/>
      </w:pPr>
      <w:r>
        <w:t xml:space="preserve">Conversations With Current Teachers</w:t>
      </w:r>
    </w:p>
    <w:p>
      <w:pPr>
        <w:spacing w:after="120" w:line="276"/>
      </w:pPr>
      <w:r>
        <w:rPr>
          <w:rFonts w:ascii="Calibri" w:cs="Calibri" w:eastAsia="Calibri" w:hAnsi="Calibri"/>
          <w:color w:val="333333"/>
          <w:sz w:val="22"/>
          <w:szCs w:val="22"/>
        </w:rPr>
        <w:t xml:space="preserve">If a child is coming from another program, ask to speak with their current teacher. What do they notice about this child's learning style, social development, and areas of growth? What support has been helpful? What challenges has the teacher observed? This conversation is far more valuable than a single visit to your classroom.</w:t>
      </w:r>
    </w:p>
    <w:p>
      <w:pPr>
        <w:pStyle w:val="Heading3"/>
      </w:pPr>
      <w:r>
        <w:t xml:space="preserve">Red Flags and Yellow Flags</w:t>
      </w:r>
    </w:p>
    <w:p>
      <w:pPr>
        <w:spacing w:after="120" w:line="276"/>
      </w:pPr>
      <w:r>
        <w:rPr>
          <w:rFonts w:ascii="Calibri" w:cs="Calibri" w:eastAsia="Calibri" w:hAnsi="Calibri"/>
          <w:color w:val="333333"/>
          <w:sz w:val="22"/>
          <w:szCs w:val="22"/>
        </w:rPr>
        <w:t xml:space="preserve">A red flag is something that makes you concerned about safety or fit: a child who is aggressive and your school has no behavior support specialist; a child with significant anxiety and your school has no counselor; a family that seems hostile to your school or dismissive of your philosophy. A yellow flag is something that requires conversation before deciding: a child who seems very young for the program; a child whose learning style seems very different from Montessori; a family whose goals seem misaligned. Red flags usually mean decline. Yellow flags mean more conversation.</w:t>
      </w:r>
    </w:p>
    <w:p>
      <w:pPr>
        <w:pStyle w:val="Heading3"/>
      </w:pPr>
      <w:r>
        <w:t xml:space="preserve">What You Cannot Know From a Single Visit</w:t>
      </w:r>
    </w:p>
    <w:p>
      <w:pPr>
        <w:spacing w:after="120" w:line="276"/>
      </w:pPr>
      <w:r>
        <w:rPr>
          <w:rFonts w:ascii="Calibri" w:cs="Calibri" w:eastAsia="Calibri" w:hAnsi="Calibri"/>
          <w:color w:val="333333"/>
          <w:sz w:val="22"/>
          <w:szCs w:val="22"/>
        </w:rPr>
        <w:t xml:space="preserve">Do not overweight a single tour. A child who is tired or overwhelmed will not show their best self. A child who is excited about a new school will seem ready when they might struggle in September. Use multiple data points: the tour, the application, a conversation with current teachers, sometimes a second visit. Trust patterns, not single incidents.</w:t>
      </w:r>
    </w:p>
    <w:p>
      <w:pPr>
        <w:pStyle w:val="Heading3"/>
      </w:pPr>
      <w:r>
        <w:t xml:space="preserve">Assessing Fit Beyond the Child</w:t>
      </w:r>
    </w:p>
    <w:p>
      <w:pPr>
        <w:spacing w:after="120" w:line="276"/>
      </w:pPr>
      <w:r>
        <w:rPr>
          <w:rFonts w:ascii="Calibri" w:cs="Calibri" w:eastAsia="Calibri" w:hAnsi="Calibri"/>
          <w:color w:val="333333"/>
          <w:sz w:val="22"/>
          <w:szCs w:val="22"/>
        </w:rPr>
        <w:t xml:space="preserve">Assess the family too: Do they understand Montessori philosophy or are they looking for traditional academics? Are they willing to support your approach or will they fight it? Do they seem to respect your professional judgment or will they override your recommendations? Family alignment matters as much as child readiness.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Train your admissions team and teachers who participate in tours on what to observe and how to notice what matters. Do not rely on gut feeling. Notice patterns.</w:t>
      </w:r>
    </w:p>
    <w:p>
      <w:pPr>
        <w:pStyle w:val="Heading3"/>
      </w:pPr>
      <w:r>
        <w:t xml:space="preserve">Customize Before Use</w:t>
      </w:r>
    </w:p>
    <w:p>
      <w:pPr>
        <w:spacing w:after="120" w:line="276"/>
      </w:pPr>
      <w:r>
        <w:rPr>
          <w:rFonts w:ascii="Calibri" w:cs="Calibri" w:eastAsia="Calibri" w:hAnsi="Calibri"/>
          <w:color w:val="333333"/>
          <w:sz w:val="22"/>
          <w:szCs w:val="22"/>
        </w:rPr>
        <w:t xml:space="preserve">Adapt your observation framework to the age group you serve and the specific capacities your program can offer.</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an observation checklist to use during tours so you notice consistently.</w:t>
      </w:r>
    </w:p>
    <w:p>
      <w:pPr>
        <w:pStyle w:val="ListParagraph"/>
        <w:numPr>
          <w:ilvl w:val="0"/>
          <w:numId w:val="2"/>
        </w:numPr>
        <w:spacing w:after="80" w:line="276"/>
      </w:pPr>
      <w:r>
        <w:rPr>
          <w:rFonts w:ascii="Calibri" w:cs="Calibri" w:eastAsia="Calibri" w:hAnsi="Calibri"/>
          <w:color w:val="333333"/>
          <w:sz w:val="22"/>
          <w:szCs w:val="22"/>
        </w:rPr>
        <w:t xml:space="preserve">Develop a protocol for speaking with current teachers before enrollment decisions.</w:t>
      </w:r>
    </w:p>
    <w:p>
      <w:pPr>
        <w:pStyle w:val="ListParagraph"/>
        <w:numPr>
          <w:ilvl w:val="0"/>
          <w:numId w:val="2"/>
        </w:numPr>
        <w:spacing w:after="80" w:line="276"/>
      </w:pPr>
      <w:r>
        <w:rPr>
          <w:rFonts w:ascii="Calibri" w:cs="Calibri" w:eastAsia="Calibri" w:hAnsi="Calibri"/>
          <w:color w:val="333333"/>
          <w:sz w:val="22"/>
          <w:szCs w:val="22"/>
        </w:rPr>
        <w:t xml:space="preserve">Create a simple red flag/yellow flag checklist to guide decisions.</w:t>
      </w:r>
    </w:p>
    <w:p>
      <w:pPr>
        <w:pStyle w:val="ListParagraph"/>
        <w:numPr>
          <w:ilvl w:val="0"/>
          <w:numId w:val="2"/>
        </w:numPr>
        <w:spacing w:after="80" w:line="276"/>
      </w:pPr>
      <w:r>
        <w:rPr>
          <w:rFonts w:ascii="Calibri" w:cs="Calibri" w:eastAsia="Calibri" w:hAnsi="Calibri"/>
          <w:color w:val="333333"/>
          <w:sz w:val="22"/>
          <w:szCs w:val="22"/>
        </w:rPr>
        <w:t xml:space="preserve">Document your observations after each tour so you do not rely on memory.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Decision Criteria and Committee Process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clear criteria for enrollment decisions and a transparent process for making those decisions.</w:t>
      </w:r>
    </w:p>
    <w:p>
      <w:pPr>
        <w:spacing w:after="120" w:line="276"/>
      </w:pPr>
      <w:r>
        <w:rPr>
          <w:rFonts w:ascii="Calibri" w:cs="Calibri" w:eastAsia="Calibri" w:hAnsi="Calibri"/>
          <w:i/>
          <w:iCs/>
          <w:color w:val="666666"/>
          <w:sz w:val="22"/>
          <w:szCs w:val="22"/>
        </w:rPr>
        <w:t xml:space="preserve">When multiple people are making enrollment decisions, you need criteria and process or bias will drive decisions. Transparency protects families and protects your school.</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define your decision criteria and establish your decision committee structure.</w:t>
      </w:r>
    </w:p>
    <w:p>
      <w:pPr>
        <w:pStyle w:val="Heading3"/>
      </w:pPr>
      <w:r>
        <w:t xml:space="preserve">Explicit Decision Criteria</w:t>
      </w:r>
    </w:p>
    <w:p>
      <w:pPr>
        <w:spacing w:after="120" w:line="276"/>
      </w:pPr>
      <w:r>
        <w:rPr>
          <w:rFonts w:ascii="Calibri" w:cs="Calibri" w:eastAsia="Calibri" w:hAnsi="Calibri"/>
          <w:color w:val="333333"/>
          <w:sz w:val="22"/>
          <w:szCs w:val="22"/>
        </w:rPr>
        <w:t xml:space="preserve">Your criteria might include: family understands and commits to Montessori philosophy; child is developmentally ready; school can support the child's learning needs; no significant safety concerns; family is willing to engage respectfully with school. Whatever your criteria, state them explicitly. Do not make subjective calls in secret.</w:t>
      </w:r>
    </w:p>
    <w:p>
      <w:pPr>
        <w:pStyle w:val="Heading3"/>
      </w:pPr>
      <w:r>
        <w:t xml:space="preserve">Weighting Your Criteria</w:t>
      </w:r>
    </w:p>
    <w:p>
      <w:pPr>
        <w:spacing w:after="120" w:line="276"/>
      </w:pPr>
      <w:r>
        <w:rPr>
          <w:rFonts w:ascii="Calibri" w:cs="Calibri" w:eastAsia="Calibri" w:hAnsi="Calibri"/>
          <w:color w:val="333333"/>
          <w:sz w:val="22"/>
          <w:szCs w:val="22"/>
        </w:rPr>
        <w:t xml:space="preserve">Not all criteria are equally important. You might weight philosophy alignment as critical (if the family is not aligned, decline). You might weight readiness as critical (if the child is very young for the program, decline or recommend waiting). You might weight the school's capacity as critical (if you cannot support the child's needs, decline or refer elsewhere). Be explicit about what is critical vs. what is desirable.</w:t>
      </w:r>
    </w:p>
    <w:p>
      <w:pPr>
        <w:pStyle w:val="Heading3"/>
      </w:pPr>
      <w:r>
        <w:t xml:space="preserve">Decision Committee Composition</w:t>
      </w:r>
    </w:p>
    <w:p>
      <w:pPr>
        <w:spacing w:after="120" w:line="276"/>
      </w:pPr>
      <w:r>
        <w:rPr>
          <w:rFonts w:ascii="Calibri" w:cs="Calibri" w:eastAsia="Calibri" w:hAnsi="Calibri"/>
          <w:color w:val="333333"/>
          <w:sz w:val="22"/>
          <w:szCs w:val="22"/>
        </w:rPr>
        <w:t xml:space="preserve">Include more than one person in enrollment decisions. Include your head of school, your lead teacher for the relevant age group, and possibly your director of admissions or another administrator. Include diverse perspectives so bias gets named and checked. If your school is small, include at least two people.</w:t>
      </w:r>
    </w:p>
    <w:p>
      <w:pPr>
        <w:pStyle w:val="Heading3"/>
      </w:pPr>
      <w:r>
        <w:t xml:space="preserve">Decision Timing and Communication</w:t>
      </w:r>
    </w:p>
    <w:p>
      <w:pPr>
        <w:spacing w:after="120" w:line="276"/>
      </w:pPr>
      <w:r>
        <w:rPr>
          <w:rFonts w:ascii="Calibri" w:cs="Calibri" w:eastAsia="Calibri" w:hAnsi="Calibri"/>
          <w:color w:val="333333"/>
          <w:sz w:val="22"/>
          <w:szCs w:val="22"/>
        </w:rPr>
        <w:t xml:space="preserve">Make decisions within a reasonable timeline after receiving the application: two weeks is reasonable, one month at most. Families are waiting. Communicate decisions in writing so families have clarity. For acceptances, include enrollment agreement, next steps, and welcome information. For declines, be brief, kind, and do not over-explain.</w:t>
      </w:r>
    </w:p>
    <w:p>
      <w:pPr>
        <w:pStyle w:val="Heading3"/>
      </w:pPr>
      <w:r>
        <w:t xml:space="preserve">Decisions That Are Hard</w:t>
      </w:r>
    </w:p>
    <w:p>
      <w:pPr>
        <w:spacing w:after="120" w:line="276"/>
      </w:pPr>
      <w:r>
        <w:rPr>
          <w:rFonts w:ascii="Calibri" w:cs="Calibri" w:eastAsia="Calibri" w:hAnsi="Calibri"/>
          <w:color w:val="333333"/>
          <w:sz w:val="22"/>
          <w:szCs w:val="22"/>
        </w:rPr>
        <w:t xml:space="preserve">Some decisions are hard because the child is on the edge of readiness: they might thrive if they wait a year, or they might be fine in your program. You can recommend waiting without declining. Some decisions are hard because you want to say yes but you have limited capacity: you can add a family to a waitlist. Some decisions are hard because there is tension between what the family wants and what your school offers: you can decline with respect.</w:t>
      </w:r>
    </w:p>
    <w:p>
      <w:pPr>
        <w:pStyle w:val="Heading3"/>
      </w:pPr>
      <w:r>
        <w:t xml:space="preserve">Tracking Patterns Over Time</w:t>
      </w:r>
    </w:p>
    <w:p>
      <w:pPr>
        <w:spacing w:after="120" w:line="276"/>
      </w:pPr>
      <w:r>
        <w:rPr>
          <w:rFonts w:ascii="Calibri" w:cs="Calibri" w:eastAsia="Calibri" w:hAnsi="Calibri"/>
          <w:color w:val="333333"/>
          <w:sz w:val="22"/>
          <w:szCs w:val="22"/>
        </w:rPr>
        <w:t xml:space="preserve">Keep records of who you admitted, who you declined, and the reasons. Review patterns annually. Are you declining proportionally more children from certain neighborhoods? More children whose parents work outside the home? More children with learning differences? If patterns seem biased, investigate and change your process.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Ensure your decision process is transparent and consistent. Train your decision committee. Review decisions with your board at least annually to ensure equity.</w:t>
      </w:r>
    </w:p>
    <w:p>
      <w:pPr>
        <w:pStyle w:val="Heading3"/>
      </w:pPr>
      <w:r>
        <w:t xml:space="preserve">Customize Before Use</w:t>
      </w:r>
    </w:p>
    <w:p>
      <w:pPr>
        <w:spacing w:after="120" w:line="276"/>
      </w:pPr>
      <w:r>
        <w:rPr>
          <w:rFonts w:ascii="Calibri" w:cs="Calibri" w:eastAsia="Calibri" w:hAnsi="Calibri"/>
          <w:color w:val="333333"/>
          <w:sz w:val="22"/>
          <w:szCs w:val="22"/>
        </w:rPr>
        <w:t xml:space="preserve">Develop decision criteria and a committee structure that match your school's size and governance.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Draft explicit decision criteria and review with your board.</w:t>
      </w:r>
    </w:p>
    <w:p>
      <w:pPr>
        <w:pStyle w:val="ListParagraph"/>
        <w:numPr>
          <w:ilvl w:val="0"/>
          <w:numId w:val="2"/>
        </w:numPr>
        <w:spacing w:after="80" w:line="276"/>
      </w:pPr>
      <w:r>
        <w:rPr>
          <w:rFonts w:ascii="Calibri" w:cs="Calibri" w:eastAsia="Calibri" w:hAnsi="Calibri"/>
          <w:color w:val="333333"/>
          <w:sz w:val="22"/>
          <w:szCs w:val="22"/>
        </w:rPr>
        <w:t xml:space="preserve">Establish a decision committee with clear roles and authority.</w:t>
      </w:r>
    </w:p>
    <w:p>
      <w:pPr>
        <w:pStyle w:val="ListParagraph"/>
        <w:numPr>
          <w:ilvl w:val="0"/>
          <w:numId w:val="2"/>
        </w:numPr>
        <w:spacing w:after="80" w:line="276"/>
      </w:pPr>
      <w:r>
        <w:rPr>
          <w:rFonts w:ascii="Calibri" w:cs="Calibri" w:eastAsia="Calibri" w:hAnsi="Calibri"/>
          <w:color w:val="333333"/>
          <w:sz w:val="22"/>
          <w:szCs w:val="22"/>
        </w:rPr>
        <w:t xml:space="preserve">Create a decision documentation template so you track why you made each decision.</w:t>
      </w:r>
    </w:p>
    <w:p>
      <w:pPr>
        <w:pStyle w:val="ListParagraph"/>
        <w:numPr>
          <w:ilvl w:val="0"/>
          <w:numId w:val="2"/>
        </w:numPr>
        <w:spacing w:after="80" w:line="276"/>
      </w:pPr>
      <w:r>
        <w:rPr>
          <w:rFonts w:ascii="Calibri" w:cs="Calibri" w:eastAsia="Calibri" w:hAnsi="Calibri"/>
          <w:color w:val="333333"/>
          <w:sz w:val="22"/>
          <w:szCs w:val="22"/>
        </w:rPr>
        <w:t xml:space="preserve">Schedule an annual review of admissions decisions to look for patterns.</w:t>
      </w:r>
    </w:p>
    <w:p>
      <w:pPr>
        <w:pStyle w:val="ListParagraph"/>
        <w:numPr>
          <w:ilvl w:val="0"/>
          <w:numId w:val="2"/>
        </w:numPr>
        <w:spacing w:after="80" w:line="276"/>
      </w:pPr>
      <w:r>
        <w:rPr>
          <w:rFonts w:ascii="Calibri" w:cs="Calibri" w:eastAsia="Calibri" w:hAnsi="Calibri"/>
          <w:color w:val="333333"/>
          <w:sz w:val="22"/>
          <w:szCs w:val="22"/>
        </w:rPr>
        <w:t xml:space="preserve">Provide bias training for your decision committee annually.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Waitlist Management and Transparency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a fair, transparent waitlist process that families understand and that you can manage effectively.</w:t>
      </w:r>
    </w:p>
    <w:p>
      <w:pPr>
        <w:spacing w:after="120" w:line="276"/>
      </w:pPr>
      <w:r>
        <w:rPr>
          <w:rFonts w:ascii="Calibri" w:cs="Calibri" w:eastAsia="Calibri" w:hAnsi="Calibri"/>
          <w:i/>
          <w:iCs/>
          <w:color w:val="666666"/>
          <w:sz w:val="22"/>
          <w:szCs w:val="22"/>
        </w:rPr>
        <w:t xml:space="preserve">Families on a waitlist are in limbo. They need to understand their status, what determines movement off the waitlist, and what timeline they can expect.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design your waitlist policy and to manage your waitlist each year.</w:t>
      </w:r>
    </w:p>
    <w:p>
      <w:pPr>
        <w:pStyle w:val="Heading3"/>
      </w:pPr>
      <w:r>
        <w:t xml:space="preserve">When and Why You Use a Waitlist</w:t>
      </w:r>
    </w:p>
    <w:p>
      <w:pPr>
        <w:spacing w:after="120" w:line="276"/>
      </w:pPr>
      <w:r>
        <w:rPr>
          <w:rFonts w:ascii="Calibri" w:cs="Calibri" w:eastAsia="Calibri" w:hAnsi="Calibri"/>
          <w:color w:val="333333"/>
          <w:sz w:val="22"/>
          <w:szCs w:val="22"/>
        </w:rPr>
        <w:t xml:space="preserve">A waitlist is appropriate when you have more qualified applicants than spaces. It is not appropriate as a way to avoid making a decision about fit. If you are putting families on a waitlist to avoid declining them, you are not being kind. Either admit them or decline them. Do not leave them hanging.</w:t>
      </w:r>
    </w:p>
    <w:p>
      <w:pPr>
        <w:pStyle w:val="Heading3"/>
      </w:pPr>
      <w:r>
        <w:t xml:space="preserve">Criteria for Waitlist Priority</w:t>
      </w:r>
    </w:p>
    <w:p>
      <w:pPr>
        <w:spacing w:after="120" w:line="276"/>
      </w:pPr>
      <w:r>
        <w:rPr>
          <w:rFonts w:ascii="Calibri" w:cs="Calibri" w:eastAsia="Calibri" w:hAnsi="Calibri"/>
          <w:color w:val="333333"/>
          <w:sz w:val="22"/>
          <w:szCs w:val="22"/>
        </w:rPr>
        <w:t xml:space="preserve">If you have a waitlist, families deserve to know how you will prioritize it. Priorities might include: siblings of current students, children from underrepresented communities, applications received earliest, class balance needs. Be clear about your priorities and honor them consistently.</w:t>
      </w:r>
    </w:p>
    <w:p>
      <w:pPr>
        <w:pStyle w:val="Heading3"/>
      </w:pPr>
      <w:r>
        <w:t xml:space="preserve">Communicating With Waitlisted Families</w:t>
      </w:r>
    </w:p>
    <w:p>
      <w:pPr>
        <w:spacing w:after="120" w:line="276"/>
      </w:pPr>
      <w:r>
        <w:rPr>
          <w:rFonts w:ascii="Calibri" w:cs="Calibri" w:eastAsia="Calibri" w:hAnsi="Calibri"/>
          <w:color w:val="333333"/>
          <w:sz w:val="22"/>
          <w:szCs w:val="22"/>
        </w:rPr>
        <w:t xml:space="preserve">When you waitlist a family, tell them: why they are on the list (they are qualified but you do not have immediate space); what determines when a space might open (another family declines, a current family leaves mid-year, etc.); what timeline to expect (will you contact them in May, August, October); what they should do if circumstances change (should they update you if they have further questions, if their situation changes, etc.).</w:t>
      </w:r>
    </w:p>
    <w:p>
      <w:pPr>
        <w:pStyle w:val="Heading3"/>
      </w:pPr>
      <w:r>
        <w:t xml:space="preserve">Moving Families From Waitlist to Acceptance</w:t>
      </w:r>
    </w:p>
    <w:p>
      <w:pPr>
        <w:spacing w:after="120" w:line="276"/>
      </w:pPr>
      <w:r>
        <w:rPr>
          <w:rFonts w:ascii="Calibri" w:cs="Calibri" w:eastAsia="Calibri" w:hAnsi="Calibri"/>
          <w:color w:val="333333"/>
          <w:sz w:val="22"/>
          <w:szCs w:val="22"/>
        </w:rPr>
        <w:t xml:space="preserve">When a space opens and you move a family from the waitlist, contact them immediately. Offer the space with a clear deadline for acceptance. Do not leave them guessing about timing. If they decline the space or do not respond by your deadline, move to the next family on the list.</w:t>
      </w:r>
    </w:p>
    <w:p>
      <w:pPr>
        <w:pStyle w:val="Heading3"/>
      </w:pPr>
      <w:r>
        <w:t xml:space="preserve">Clearing Your Waitlist</w:t>
      </w:r>
    </w:p>
    <w:p>
      <w:pPr>
        <w:spacing w:after="120" w:line="276"/>
      </w:pPr>
      <w:r>
        <w:rPr>
          <w:rFonts w:ascii="Calibri" w:cs="Calibri" w:eastAsia="Calibri" w:hAnsi="Calibri"/>
          <w:color w:val="333333"/>
          <w:sz w:val="22"/>
          <w:szCs w:val="22"/>
        </w:rPr>
        <w:t xml:space="preserve">At some point each year, your enrollment process closes and you have admitted all families for that grade level. Waitlisted families who were not offered spaces should receive a clear message: "We do not have additional space this year. You are welcome to apply again next year, and we appreciate your interest." Do not keep families in ambiguous limbo.</w:t>
      </w:r>
    </w:p>
    <w:p>
      <w:pPr>
        <w:pStyle w:val="Heading3"/>
      </w:pPr>
      <w:r>
        <w:t xml:space="preserve">Transparency About Your Process</w:t>
      </w:r>
    </w:p>
    <w:p>
      <w:pPr>
        <w:spacing w:after="120" w:line="276"/>
      </w:pPr>
      <w:r>
        <w:rPr>
          <w:rFonts w:ascii="Calibri" w:cs="Calibri" w:eastAsia="Calibri" w:hAnsi="Calibri"/>
          <w:color w:val="333333"/>
          <w:sz w:val="22"/>
          <w:szCs w:val="22"/>
        </w:rPr>
        <w:t xml:space="preserve">Be honest about whether your waitlist is active or whether it is mostly symbolic. If you rarely offer spaces off your waitlist, say so. If you use waitlist as a way to maintain a waiting pool of interested families, say so. Families can make better decisions if they understand how likely it is that a waitlist will move.</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Manage your waitlist actively and transparently. Communicate with waitlisted families regularly. Be honest about whether there is a realistic chance they will be admitted.</w:t>
      </w:r>
    </w:p>
    <w:p>
      <w:pPr>
        <w:pStyle w:val="Heading3"/>
      </w:pPr>
      <w:r>
        <w:t xml:space="preserve">Customize Before Use</w:t>
      </w:r>
    </w:p>
    <w:p>
      <w:pPr>
        <w:spacing w:after="120" w:line="276"/>
      </w:pPr>
      <w:r>
        <w:rPr>
          <w:rFonts w:ascii="Calibri" w:cs="Calibri" w:eastAsia="Calibri" w:hAnsi="Calibri"/>
          <w:color w:val="333333"/>
          <w:sz w:val="22"/>
          <w:szCs w:val="22"/>
        </w:rPr>
        <w:t xml:space="preserve">Develop a waitlist policy that works for your enrollment volume and your school's size.</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Write a clear waitlist policy that explains your criteria and timeline.</w:t>
      </w:r>
    </w:p>
    <w:p>
      <w:pPr>
        <w:pStyle w:val="ListParagraph"/>
        <w:numPr>
          <w:ilvl w:val="0"/>
          <w:numId w:val="2"/>
        </w:numPr>
        <w:spacing w:after="80" w:line="276"/>
      </w:pPr>
      <w:r>
        <w:rPr>
          <w:rFonts w:ascii="Calibri" w:cs="Calibri" w:eastAsia="Calibri" w:hAnsi="Calibri"/>
          <w:color w:val="333333"/>
          <w:sz w:val="22"/>
          <w:szCs w:val="22"/>
        </w:rPr>
        <w:t xml:space="preserve">Create a waitlist tracking system so you know who is on the list and in what order.</w:t>
      </w:r>
    </w:p>
    <w:p>
      <w:pPr>
        <w:pStyle w:val="ListParagraph"/>
        <w:numPr>
          <w:ilvl w:val="0"/>
          <w:numId w:val="2"/>
        </w:numPr>
        <w:spacing w:after="80" w:line="276"/>
      </w:pPr>
      <w:r>
        <w:rPr>
          <w:rFonts w:ascii="Calibri" w:cs="Calibri" w:eastAsia="Calibri" w:hAnsi="Calibri"/>
          <w:color w:val="333333"/>
          <w:sz w:val="22"/>
          <w:szCs w:val="22"/>
        </w:rPr>
        <w:t xml:space="preserve">Send regular updates to waitlisted families (at least monthly during enrollment season).</w:t>
      </w:r>
    </w:p>
    <w:p>
      <w:pPr>
        <w:pStyle w:val="ListParagraph"/>
        <w:numPr>
          <w:ilvl w:val="0"/>
          <w:numId w:val="2"/>
        </w:numPr>
        <w:spacing w:after="80" w:line="276"/>
      </w:pPr>
      <w:r>
        <w:rPr>
          <w:rFonts w:ascii="Calibri" w:cs="Calibri" w:eastAsia="Calibri" w:hAnsi="Calibri"/>
          <w:color w:val="333333"/>
          <w:sz w:val="22"/>
          <w:szCs w:val="22"/>
        </w:rPr>
        <w:t xml:space="preserve">Set a clear end date for your enrollment process and notify families when the process closes.</w:t>
      </w:r>
    </w:p>
    <w:p>
      <w:pPr>
        <w:pStyle w:val="ListParagraph"/>
        <w:numPr>
          <w:ilvl w:val="0"/>
          <w:numId w:val="2"/>
        </w:numPr>
        <w:spacing w:after="80" w:line="276"/>
      </w:pPr>
      <w:r>
        <w:rPr>
          <w:rFonts w:ascii="Calibri" w:cs="Calibri" w:eastAsia="Calibri" w:hAnsi="Calibri"/>
          <w:color w:val="333333"/>
          <w:sz w:val="22"/>
          <w:szCs w:val="22"/>
        </w:rPr>
        <w:t xml:space="preserve">Archive your waitlist data at the end of each year so you can analyze patterns.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4: Enrollment Agreements and Re-enrollment</w:t>
      </w:r>
    </w:p>
    <w:p>
      <w:pPr>
        <w:shd w:fill="0E1A7A" w:val="clear"/>
        <w:spacing w:after="200" w:before="200"/>
        <w:ind w:left="200" w:right="200"/>
      </w:pPr>
      <w:r>
        <w:t xml:space="preserve">  </w:t>
      </w:r>
      <w:r>
        <w:rPr>
          <w:rFonts w:ascii="Calibri" w:cs="Calibri" w:eastAsia="Calibri" w:hAnsi="Calibri"/>
          <w:b/>
          <w:bCs/>
          <w:color w:val="FFFFFF"/>
          <w:sz w:val="22"/>
          <w:szCs w:val="22"/>
        </w:rPr>
        <w:t xml:space="preserve">This section covers the enrollment contract, what goes into it, and how you manage re-enrollment, mid-year enrollment, and the process when families withdraw.</w:t>
      </w:r>
    </w:p>
    <w:p>
      <w:pPr>
        <w:pBdr>
          <w:bottom w:val="single" w:color="D6A758" w:sz="2" w:space="1"/>
        </w:pBdr>
        <w:spacing w:after="200" w:before="200"/>
      </w:pPr>
    </w:p>
    <w:p>
      <w:pPr>
        <w:pStyle w:val="Heading2"/>
      </w:pPr>
      <w:r>
        <w:t xml:space="preserve">Enrollment Agreements: Purpose, Content, and Legality</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what an enrollment agreement is, what it should include, and how to create one that is clear and enforceable.</w:t>
      </w:r>
    </w:p>
    <w:p>
      <w:pPr>
        <w:spacing w:after="120" w:line="276"/>
      </w:pPr>
      <w:r>
        <w:rPr>
          <w:rFonts w:ascii="Calibri" w:cs="Calibri" w:eastAsia="Calibri" w:hAnsi="Calibri"/>
          <w:i/>
          <w:iCs/>
          <w:color w:val="666666"/>
          <w:sz w:val="22"/>
          <w:szCs w:val="22"/>
        </w:rPr>
        <w:t xml:space="preserve">An enrollment agreement is a contract between your school and a family. It should clearly state the obligations of both parties: what the school will provide, what the family is committing to, what the financial terms are, and what happens if either party wants to exit.</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draft or revise your enrollment agreement. Review with legal counsel before using.</w:t>
      </w:r>
    </w:p>
    <w:p>
      <w:pPr>
        <w:pStyle w:val="Heading3"/>
      </w:pPr>
      <w:r>
        <w:t xml:space="preserve">What an Enrollment Agreement Is</w:t>
      </w:r>
    </w:p>
    <w:p>
      <w:pPr>
        <w:spacing w:after="120" w:line="276"/>
      </w:pPr>
      <w:r>
        <w:rPr>
          <w:rFonts w:ascii="Calibri" w:cs="Calibri" w:eastAsia="Calibri" w:hAnsi="Calibri"/>
          <w:color w:val="333333"/>
          <w:sz w:val="22"/>
          <w:szCs w:val="22"/>
        </w:rPr>
        <w:t xml:space="preserve">An enrollment agreement is a contract. It says: we will provide education and care to your child in accordance with our Montessori philosophy. You agree to pay tuition on the agreed schedule, to support your child's learning and the school's community, to communicate respectfully, and to follow school policies. Both parties agree to the terms before the family is enrolled.</w:t>
      </w:r>
    </w:p>
    <w:p>
      <w:pPr>
        <w:pStyle w:val="Heading3"/>
      </w:pPr>
      <w:r>
        <w:t xml:space="preserve">Essential Elements</w:t>
      </w:r>
    </w:p>
    <w:p>
      <w:pPr>
        <w:spacing w:after="120" w:line="276"/>
      </w:pPr>
      <w:r>
        <w:rPr>
          <w:rFonts w:ascii="Calibri" w:cs="Calibri" w:eastAsia="Calibri" w:hAnsi="Calibri"/>
          <w:color w:val="333333"/>
          <w:sz w:val="22"/>
          <w:szCs w:val="22"/>
        </w:rPr>
        <w:t xml:space="preserve">Your agreement should include: child name and grade level; school year covered by the agreement; tuition amount and payment schedule; what is included in tuition (instruction, materials, facilities) and what costs extra (field trips, materials for enrichment, supplies); family obligations (attendance, participation, communication, behavior expectations, financial responsibility); school obligations (quality instruction, safe environment, communication); conditions under which the agreement can be terminated by either party; and what happens if tuition is not paid.</w:t>
      </w:r>
    </w:p>
    <w:p>
      <w:pPr>
        <w:pStyle w:val="Heading3"/>
      </w:pPr>
      <w:r>
        <w:t xml:space="preserve">Language That Is Clear</w:t>
      </w:r>
    </w:p>
    <w:p>
      <w:pPr>
        <w:spacing w:after="120" w:line="276"/>
      </w:pPr>
      <w:r>
        <w:rPr>
          <w:rFonts w:ascii="Calibri" w:cs="Calibri" w:eastAsia="Calibri" w:hAnsi="Calibri"/>
          <w:color w:val="333333"/>
          <w:sz w:val="22"/>
          <w:szCs w:val="22"/>
        </w:rPr>
        <w:t xml:space="preserve">Use clear, straightforward language. Avoid legalese when plain English will work. Define terms that families might not understand. Include examples when they help clarify. If you use complex language, define it. Remember that some families are not native English speakers; make your agreement readable for them.</w:t>
      </w:r>
    </w:p>
    <w:p>
      <w:pPr>
        <w:pStyle w:val="Heading3"/>
      </w:pPr>
      <w:r>
        <w:t xml:space="preserve">Financial Terms Must Be Explicit</w:t>
      </w:r>
    </w:p>
    <w:p>
      <w:pPr>
        <w:spacing w:after="120" w:line="276"/>
      </w:pPr>
      <w:r>
        <w:rPr>
          <w:rFonts w:ascii="Calibri" w:cs="Calibri" w:eastAsia="Calibri" w:hAnsi="Calibri"/>
          <w:color w:val="333333"/>
          <w:sz w:val="22"/>
          <w:szCs w:val="22"/>
        </w:rPr>
        <w:t xml:space="preserve">State the exact tuition amount. State the payment schedule clearly: "Due on the first of the month" or "Due in two payments on August 1 and January 1." State what happens if a payment is late: is there a grace period, a late fee, a consequence. State what happens if a family cannot pay: do you work out a plan, do you withdraw the child. Be explicit so there are no surprises.</w:t>
      </w:r>
    </w:p>
    <w:p>
      <w:pPr>
        <w:pStyle w:val="Heading3"/>
      </w:pPr>
      <w:r>
        <w:t xml:space="preserve">Termination Clauses</w:t>
      </w:r>
    </w:p>
    <w:p>
      <w:pPr>
        <w:spacing w:after="120" w:line="276"/>
      </w:pPr>
      <w:r>
        <w:rPr>
          <w:rFonts w:ascii="Calibri" w:cs="Calibri" w:eastAsia="Calibri" w:hAnsi="Calibri"/>
          <w:color w:val="333333"/>
          <w:sz w:val="22"/>
          <w:szCs w:val="22"/>
        </w:rPr>
        <w:t xml:space="preserve">Your agreement should explain how either party can end the relationship. For families: "You may withdraw your child by providing 30 days written notice." For the school: "The school may terminate this agreement if tuition is not paid within 30 days of due date, or if the family's behavior is inconsistent with school values." Be specific about the conditions under which the school can end the agreement.</w:t>
      </w:r>
    </w:p>
    <w:p>
      <w:pPr>
        <w:pStyle w:val="Heading3"/>
      </w:pPr>
      <w:r>
        <w:t xml:space="preserve">Behavior and Philosophy Alignment Clauses</w:t>
      </w:r>
    </w:p>
    <w:p>
      <w:pPr>
        <w:spacing w:after="120" w:line="276"/>
      </w:pPr>
      <w:r>
        <w:rPr>
          <w:rFonts w:ascii="Calibri" w:cs="Calibri" w:eastAsia="Calibri" w:hAnsi="Calibri"/>
          <w:color w:val="333333"/>
          <w:sz w:val="22"/>
          <w:szCs w:val="22"/>
        </w:rPr>
        <w:t xml:space="preserve">You can include clauses about family responsibility: commitment to understanding Montessori philosophy, respectful communication with teachers, attendance expectations, response to feedback from school. You can include that if a family's behavior is inconsistent with school values or if they are repeatedly disruptive, the school may terminate the agreement. Be specific about what violations would lead to termination.</w:t>
      </w:r>
    </w:p>
    <w:p>
      <w:pPr>
        <w:pStyle w:val="Heading3"/>
      </w:pPr>
      <w:r>
        <w:t xml:space="preserve">Legal Review</w:t>
      </w:r>
    </w:p>
    <w:p>
      <w:pPr>
        <w:spacing w:after="120" w:line="276"/>
      </w:pPr>
      <w:r>
        <w:rPr>
          <w:rFonts w:ascii="Calibri" w:cs="Calibri" w:eastAsia="Calibri" w:hAnsi="Calibri"/>
          <w:color w:val="333333"/>
          <w:sz w:val="22"/>
          <w:szCs w:val="22"/>
        </w:rPr>
        <w:t xml:space="preserve">Have an attorney in your state review your agreement before use. Laws about contracts, tuition obligations, and termination vary by state. An attorney can ensure your agreement is enforceable and compliant with local law.</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Work with legal counsel to develop an enrollment agreement that protects your school, is fair to families, and is clear about obligations. Make sure all families sign before enrollment.</w:t>
      </w:r>
    </w:p>
    <w:p>
      <w:pPr>
        <w:pStyle w:val="Heading3"/>
      </w:pPr>
      <w:r>
        <w:t xml:space="preserve">Customize Before Use</w:t>
      </w:r>
    </w:p>
    <w:p>
      <w:pPr>
        <w:spacing w:after="120" w:line="276"/>
      </w:pPr>
      <w:r>
        <w:rPr>
          <w:rFonts w:ascii="Calibri" w:cs="Calibri" w:eastAsia="Calibri" w:hAnsi="Calibri"/>
          <w:color w:val="333333"/>
          <w:sz w:val="22"/>
          <w:szCs w:val="22"/>
        </w:rPr>
        <w:t xml:space="preserve">Adapt your agreement to your school's financial model, your termination policies, and your state's laws.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Consult with an education attorney in your state about your enrollment agreement.</w:t>
      </w:r>
    </w:p>
    <w:p>
      <w:pPr>
        <w:pStyle w:val="ListParagraph"/>
        <w:numPr>
          <w:ilvl w:val="0"/>
          <w:numId w:val="2"/>
        </w:numPr>
        <w:spacing w:after="80" w:line="276"/>
      </w:pPr>
      <w:r>
        <w:rPr>
          <w:rFonts w:ascii="Calibri" w:cs="Calibri" w:eastAsia="Calibri" w:hAnsi="Calibri"/>
          <w:color w:val="333333"/>
          <w:sz w:val="22"/>
          <w:szCs w:val="22"/>
        </w:rPr>
        <w:t xml:space="preserve">Use clear language and organize your agreement with headings for easy reading.</w:t>
      </w:r>
    </w:p>
    <w:p>
      <w:pPr>
        <w:pStyle w:val="ListParagraph"/>
        <w:numPr>
          <w:ilvl w:val="0"/>
          <w:numId w:val="2"/>
        </w:numPr>
        <w:spacing w:after="80" w:line="276"/>
      </w:pPr>
      <w:r>
        <w:rPr>
          <w:rFonts w:ascii="Calibri" w:cs="Calibri" w:eastAsia="Calibri" w:hAnsi="Calibri"/>
          <w:color w:val="333333"/>
          <w:sz w:val="22"/>
          <w:szCs w:val="22"/>
        </w:rPr>
        <w:t xml:space="preserve">Include specific financial terms and payment schedules.</w:t>
      </w:r>
    </w:p>
    <w:p>
      <w:pPr>
        <w:pStyle w:val="ListParagraph"/>
        <w:numPr>
          <w:ilvl w:val="0"/>
          <w:numId w:val="2"/>
        </w:numPr>
        <w:spacing w:after="80" w:line="276"/>
      </w:pPr>
      <w:r>
        <w:rPr>
          <w:rFonts w:ascii="Calibri" w:cs="Calibri" w:eastAsia="Calibri" w:hAnsi="Calibri"/>
          <w:color w:val="333333"/>
          <w:sz w:val="22"/>
          <w:szCs w:val="22"/>
        </w:rPr>
        <w:t xml:space="preserve">Define any special terms or Montessori concepts families may not know.</w:t>
      </w:r>
    </w:p>
    <w:p>
      <w:pPr>
        <w:pStyle w:val="ListParagraph"/>
        <w:numPr>
          <w:ilvl w:val="0"/>
          <w:numId w:val="2"/>
        </w:numPr>
        <w:spacing w:after="80" w:line="276"/>
      </w:pPr>
      <w:r>
        <w:rPr>
          <w:rFonts w:ascii="Calibri" w:cs="Calibri" w:eastAsia="Calibri" w:hAnsi="Calibri"/>
          <w:color w:val="333333"/>
          <w:sz w:val="22"/>
          <w:szCs w:val="22"/>
        </w:rPr>
        <w:t xml:space="preserve">Have families sign and date the agreement; keep copies in their file.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Re-enrollment Process and Timeline</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a timeline and process for families to commit to enrollment for the next school year.</w:t>
      </w:r>
    </w:p>
    <w:p>
      <w:pPr>
        <w:spacing w:after="120" w:line="276"/>
      </w:pPr>
      <w:r>
        <w:rPr>
          <w:rFonts w:ascii="Calibri" w:cs="Calibri" w:eastAsia="Calibri" w:hAnsi="Calibri"/>
          <w:i/>
          <w:iCs/>
          <w:color w:val="666666"/>
          <w:sz w:val="22"/>
          <w:szCs w:val="22"/>
        </w:rPr>
        <w:t xml:space="preserve">Re-enrollment is different from initial enrollment. Families have experienced your school. You have experience with the family. This process should be simpler and faster than initial enrollment, while still allowing families time to decide if they want to continue.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set your re-enrollment timeline and to communicate that timeline to families.</w:t>
      </w:r>
    </w:p>
    <w:p>
      <w:pPr>
        <w:pStyle w:val="Heading3"/>
      </w:pPr>
      <w:r>
        <w:t xml:space="preserve">Why Re-enrollment Has a Timeline</w:t>
      </w:r>
    </w:p>
    <w:p>
      <w:pPr>
        <w:spacing w:after="120" w:line="276"/>
      </w:pPr>
      <w:r>
        <w:rPr>
          <w:rFonts w:ascii="Calibri" w:cs="Calibri" w:eastAsia="Calibri" w:hAnsi="Calibri"/>
          <w:color w:val="333333"/>
          <w:sz w:val="22"/>
          <w:szCs w:val="22"/>
        </w:rPr>
        <w:t xml:space="preserve">You need to know how many children are continuing so you can hire staff, order materials, and plan your enrollment outreach for new families. Families need to know your re-enrollment timeline so they can make decisions. A clear timeline serves both groups.</w:t>
      </w:r>
    </w:p>
    <w:p>
      <w:pPr>
        <w:pStyle w:val="Heading3"/>
      </w:pPr>
      <w:r>
        <w:t xml:space="preserve">When to Start Re-enrollment Conversations</w:t>
      </w:r>
    </w:p>
    <w:p>
      <w:pPr>
        <w:spacing w:after="120" w:line="276"/>
      </w:pPr>
      <w:r>
        <w:rPr>
          <w:rFonts w:ascii="Calibri" w:cs="Calibri" w:eastAsia="Calibri" w:hAnsi="Calibri"/>
          <w:color w:val="333333"/>
          <w:sz w:val="22"/>
          <w:szCs w:val="22"/>
        </w:rPr>
        <w:t xml:space="preserve">Begin re-enrollment conversations early enough that families have time to think but not so early that it feels premature. For many schools, starting in late winter (February/March) for the next school year works well. This gives families two to three months to decide.</w:t>
      </w:r>
    </w:p>
    <w:p>
      <w:pPr>
        <w:pStyle w:val="Heading3"/>
      </w:pPr>
      <w:r>
        <w:t xml:space="preserve">Key Dates and Milestones</w:t>
      </w:r>
    </w:p>
    <w:p>
      <w:pPr>
        <w:spacing w:after="120" w:line="276"/>
      </w:pPr>
      <w:r>
        <w:rPr>
          <w:rFonts w:ascii="Calibri" w:cs="Calibri" w:eastAsia="Calibri" w:hAnsi="Calibri"/>
          <w:color w:val="333333"/>
          <w:sz w:val="22"/>
          <w:szCs w:val="22"/>
        </w:rPr>
        <w:t xml:space="preserve">Your re-enrollment timeline might look like: February 15 - information goes home about re-enrollment process; March 1 - families indicate intent to return (yes, maybe, no); April 1 - re-enrollment contracts due for families who intend to continue; May 1 - families who said "maybe" have decided; June 1 - enrollment for continuing families is final. Adjust these dates based on your calendar and your needs.</w:t>
      </w:r>
    </w:p>
    <w:p>
      <w:pPr>
        <w:pStyle w:val="Heading3"/>
      </w:pPr>
      <w:r>
        <w:t xml:space="preserve">What Information Families Need</w:t>
      </w:r>
    </w:p>
    <w:p>
      <w:pPr>
        <w:spacing w:after="120" w:line="276"/>
      </w:pPr>
      <w:r>
        <w:rPr>
          <w:rFonts w:ascii="Calibri" w:cs="Calibri" w:eastAsia="Calibri" w:hAnsi="Calibri"/>
          <w:color w:val="333333"/>
          <w:sz w:val="22"/>
          <w:szCs w:val="22"/>
        </w:rPr>
        <w:t xml:space="preserve">When you ask families to re-enroll, provide: the next school year's dates; any changes to the program or structure; tuition for the next year; any changes to fees or expenses; information about financial aid if relevant; the re-enrollment deadline. Do not ask families to commit without full information.</w:t>
      </w:r>
    </w:p>
    <w:p>
      <w:pPr>
        <w:pStyle w:val="Heading3"/>
      </w:pPr>
      <w:r>
        <w:t xml:space="preserve">The Re-enrollment Conversation</w:t>
      </w:r>
    </w:p>
    <w:p>
      <w:pPr>
        <w:spacing w:after="120" w:line="276"/>
      </w:pPr>
      <w:r>
        <w:rPr>
          <w:rFonts w:ascii="Calibri" w:cs="Calibri" w:eastAsia="Calibri" w:hAnsi="Calibri"/>
          <w:color w:val="333333"/>
          <w:sz w:val="22"/>
          <w:szCs w:val="22"/>
        </w:rPr>
        <w:t xml:space="preserve">For many families, re-enrollment is straightforward: they have had a good experience and want to continue. For others, it is an opportunity to discuss concerns or changes they want to make. Include a brief conversation with families about how the year went, whether their goals have been met, and whether they have questions about the next year.</w:t>
      </w:r>
    </w:p>
    <w:p>
      <w:pPr>
        <w:pStyle w:val="Heading3"/>
      </w:pPr>
      <w:r>
        <w:t xml:space="preserve">Handling Families Who Want to Leave</w:t>
      </w:r>
    </w:p>
    <w:p>
      <w:pPr>
        <w:spacing w:after="120" w:line="276"/>
      </w:pPr>
      <w:r>
        <w:rPr>
          <w:rFonts w:ascii="Calibri" w:cs="Calibri" w:eastAsia="Calibri" w:hAnsi="Calibri"/>
          <w:color w:val="333333"/>
          <w:sz w:val="22"/>
          <w:szCs w:val="22"/>
        </w:rPr>
        <w:t xml:space="preserve">Some families will not re-enroll. Thank them for the year. Ask if there are changes you could have made that might have kept them. Let them go gracefully. You might serve them again in the future.</w:t>
      </w:r>
    </w:p>
    <w:p>
      <w:pPr>
        <w:pStyle w:val="Heading3"/>
      </w:pPr>
      <w:r>
        <w:t xml:space="preserve">Families Who Are Undecided</w:t>
      </w:r>
    </w:p>
    <w:p>
      <w:pPr>
        <w:spacing w:after="120" w:line="276"/>
      </w:pPr>
      <w:r>
        <w:rPr>
          <w:rFonts w:ascii="Calibri" w:cs="Calibri" w:eastAsia="Calibri" w:hAnsi="Calibri"/>
          <w:color w:val="333333"/>
          <w:sz w:val="22"/>
          <w:szCs w:val="22"/>
        </w:rPr>
        <w:t xml:space="preserve">Some families need more time to decide. That is okay. Give them a deadline for their decision (usually 30 days) but be flexible if they genuinely need more time. If they are undecided because of concerns, address those concerns. Do not force families to decide before they are ready.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Manage your re-enrollment process so you have solid enrollment numbers early. Use re-enrollment conversations to check in with families and understand their experience.</w:t>
      </w:r>
    </w:p>
    <w:p>
      <w:pPr>
        <w:pStyle w:val="Heading3"/>
      </w:pPr>
      <w:r>
        <w:t xml:space="preserve">Customize Before Use</w:t>
      </w:r>
    </w:p>
    <w:p>
      <w:pPr>
        <w:spacing w:after="120" w:line="276"/>
      </w:pPr>
      <w:r>
        <w:rPr>
          <w:rFonts w:ascii="Calibri" w:cs="Calibri" w:eastAsia="Calibri" w:hAnsi="Calibri"/>
          <w:color w:val="333333"/>
          <w:sz w:val="22"/>
          <w:szCs w:val="22"/>
        </w:rPr>
        <w:t xml:space="preserve">Develop a re-enrollment timeline that works with your school's calendar and your planning needs.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re-enrollment timeline and communicate it to all families in writing by January.</w:t>
      </w:r>
    </w:p>
    <w:p>
      <w:pPr>
        <w:pStyle w:val="ListParagraph"/>
        <w:numPr>
          <w:ilvl w:val="0"/>
          <w:numId w:val="2"/>
        </w:numPr>
        <w:spacing w:after="80" w:line="276"/>
      </w:pPr>
      <w:r>
        <w:rPr>
          <w:rFonts w:ascii="Calibri" w:cs="Calibri" w:eastAsia="Calibri" w:hAnsi="Calibri"/>
          <w:color w:val="333333"/>
          <w:sz w:val="22"/>
          <w:szCs w:val="22"/>
        </w:rPr>
        <w:t xml:space="preserve">Send home a re-enrollment package with all necessary information in early February.</w:t>
      </w:r>
    </w:p>
    <w:p>
      <w:pPr>
        <w:pStyle w:val="ListParagraph"/>
        <w:numPr>
          <w:ilvl w:val="0"/>
          <w:numId w:val="2"/>
        </w:numPr>
        <w:spacing w:after="80" w:line="276"/>
      </w:pPr>
      <w:r>
        <w:rPr>
          <w:rFonts w:ascii="Calibri" w:cs="Calibri" w:eastAsia="Calibri" w:hAnsi="Calibri"/>
          <w:color w:val="333333"/>
          <w:sz w:val="22"/>
          <w:szCs w:val="22"/>
        </w:rPr>
        <w:t xml:space="preserve">Include a section in the package asking families to indicate intent (yes, maybe, no).</w:t>
      </w:r>
    </w:p>
    <w:p>
      <w:pPr>
        <w:pStyle w:val="ListParagraph"/>
        <w:numPr>
          <w:ilvl w:val="0"/>
          <w:numId w:val="2"/>
        </w:numPr>
        <w:spacing w:after="80" w:line="276"/>
      </w:pPr>
      <w:r>
        <w:rPr>
          <w:rFonts w:ascii="Calibri" w:cs="Calibri" w:eastAsia="Calibri" w:hAnsi="Calibri"/>
          <w:color w:val="333333"/>
          <w:sz w:val="22"/>
          <w:szCs w:val="22"/>
        </w:rPr>
        <w:t xml:space="preserve">Schedule brief check-in conversations with families during re-enrollment.</w:t>
      </w:r>
    </w:p>
    <w:p>
      <w:pPr>
        <w:pStyle w:val="ListParagraph"/>
        <w:numPr>
          <w:ilvl w:val="0"/>
          <w:numId w:val="2"/>
        </w:numPr>
        <w:spacing w:after="80" w:line="276"/>
      </w:pPr>
      <w:r>
        <w:rPr>
          <w:rFonts w:ascii="Calibri" w:cs="Calibri" w:eastAsia="Calibri" w:hAnsi="Calibri"/>
          <w:color w:val="333333"/>
          <w:sz w:val="22"/>
          <w:szCs w:val="22"/>
        </w:rPr>
        <w:t xml:space="preserve">Send reminder communications as deadlines approach.</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Mid-Year Enrollment and Classroom Transitions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how you handle families who enroll after the school year begins and how you support transitions when this happens.</w:t>
      </w:r>
    </w:p>
    <w:p>
      <w:pPr>
        <w:spacing w:after="120" w:line="276"/>
      </w:pPr>
      <w:r>
        <w:rPr>
          <w:rFonts w:ascii="Calibri" w:cs="Calibri" w:eastAsia="Calibri" w:hAnsi="Calibri"/>
          <w:i/>
          <w:iCs/>
          <w:color w:val="666666"/>
          <w:sz w:val="22"/>
          <w:szCs w:val="22"/>
        </w:rPr>
        <w:t xml:space="preserve">Enrolling a child mid-year is different from enrolling in the fall. The community is already formed. Classroom rhythms are established. Mid-year enrollment requires intentional planning so the new child integrates well.</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think through your mid-year enrollment capacity and process.</w:t>
      </w:r>
    </w:p>
    <w:p>
      <w:pPr>
        <w:pStyle w:val="Heading3"/>
      </w:pPr>
      <w:r>
        <w:t xml:space="preserve">Capacity for Mid-Year Enrollment</w:t>
      </w:r>
    </w:p>
    <w:p>
      <w:pPr>
        <w:spacing w:after="120" w:line="276"/>
      </w:pPr>
      <w:r>
        <w:rPr>
          <w:rFonts w:ascii="Calibri" w:cs="Calibri" w:eastAsia="Calibri" w:hAnsi="Calibri"/>
          <w:color w:val="333333"/>
          <w:sz w:val="22"/>
          <w:szCs w:val="22"/>
        </w:rPr>
        <w:t xml:space="preserve">Decide whether and when you will accept mid-year enrollments. Many schools do not accept mid-year enrollments because it disrupts the community. Others have a rolling enrollment model. Whatever you decide, be consistent and communicate your policy clearly.</w:t>
      </w:r>
    </w:p>
    <w:p>
      <w:pPr>
        <w:pStyle w:val="Heading3"/>
      </w:pPr>
      <w:r>
        <w:t xml:space="preserve">When Mid-Year Enrollment Makes Sense</w:t>
      </w:r>
    </w:p>
    <w:p>
      <w:pPr>
        <w:spacing w:after="120" w:line="276"/>
      </w:pPr>
      <w:r>
        <w:rPr>
          <w:rFonts w:ascii="Calibri" w:cs="Calibri" w:eastAsia="Calibri" w:hAnsi="Calibri"/>
          <w:color w:val="333333"/>
          <w:sz w:val="22"/>
          <w:szCs w:val="22"/>
        </w:rPr>
        <w:t xml:space="preserve">Mid-year enrollment might make sense if: a family is moving to your area in November and wants to start immediately; a child has been in a different school and the family wants to switch now rather than wait for next fall; your enrollment for next year is very strong and you have space to take a mid-year enrollment. It does not make sense if it will disrupt your classroom balance or if you are just below capacity and should wait for fall enrollment.</w:t>
      </w:r>
    </w:p>
    <w:p>
      <w:pPr>
        <w:pStyle w:val="Heading3"/>
      </w:pPr>
      <w:r>
        <w:t xml:space="preserve">The Application and Decision Process</w:t>
      </w:r>
    </w:p>
    <w:p>
      <w:pPr>
        <w:spacing w:after="120" w:line="276"/>
      </w:pPr>
      <w:r>
        <w:rPr>
          <w:rFonts w:ascii="Calibri" w:cs="Calibri" w:eastAsia="Calibri" w:hAnsi="Calibri"/>
          <w:color w:val="333333"/>
          <w:sz w:val="22"/>
          <w:szCs w:val="22"/>
        </w:rPr>
        <w:t xml:space="preserve">Mid-year applications follow the same process as fall applications: family applies, child visits, you observe, you make a decision about fit. The timeline is faster because you may need to move more quickly. The decision criteria are the same: is this child ready, is the family aligned, can we support this child.</w:t>
      </w:r>
    </w:p>
    <w:p>
      <w:pPr>
        <w:pStyle w:val="Heading3"/>
      </w:pPr>
      <w:r>
        <w:t xml:space="preserve">Preparing the Classroom for a New Child</w:t>
      </w:r>
    </w:p>
    <w:p>
      <w:pPr>
        <w:spacing w:after="120" w:line="276"/>
      </w:pPr>
      <w:r>
        <w:rPr>
          <w:rFonts w:ascii="Calibri" w:cs="Calibri" w:eastAsia="Calibri" w:hAnsi="Calibri"/>
          <w:color w:val="333333"/>
          <w:sz w:val="22"/>
          <w:szCs w:val="22"/>
        </w:rPr>
        <w:t xml:space="preserve">Before the child starts, prepare the community. Tell the children and teachers that a new friend is joining. Consider having the new child visit once or twice before their first full day so they can get oriented. Have the teacher prepare peers to welcome the child. This helps the new child feel less like an outsider.</w:t>
      </w:r>
    </w:p>
    <w:p>
      <w:pPr>
        <w:pStyle w:val="Heading3"/>
      </w:pPr>
      <w:r>
        <w:t xml:space="preserve">Supporting the New Child in Transition</w:t>
      </w:r>
    </w:p>
    <w:p>
      <w:pPr>
        <w:spacing w:after="120" w:line="276"/>
      </w:pPr>
      <w:r>
        <w:rPr>
          <w:rFonts w:ascii="Calibri" w:cs="Calibri" w:eastAsia="Calibri" w:hAnsi="Calibri"/>
          <w:color w:val="333333"/>
          <w:sz w:val="22"/>
          <w:szCs w:val="22"/>
        </w:rPr>
        <w:t xml:space="preserve">The teacher should plan extra one-on-one time with the new child in the first two to four weeks. The teacher should introduce the child to materials and routines deliberately. The teacher should help peers befriend the new child. The parents should stay calm and confident so the child feels safe.</w:t>
      </w:r>
    </w:p>
    <w:p>
      <w:pPr>
        <w:pStyle w:val="Heading3"/>
      </w:pPr>
      <w:r>
        <w:t xml:space="preserve">Tuition for Mid-Year Enrollment</w:t>
      </w:r>
    </w:p>
    <w:p>
      <w:pPr>
        <w:spacing w:after="120" w:line="276"/>
      </w:pPr>
      <w:r>
        <w:rPr>
          <w:rFonts w:ascii="Calibri" w:cs="Calibri" w:eastAsia="Calibri" w:hAnsi="Calibri"/>
          <w:color w:val="333333"/>
          <w:sz w:val="22"/>
          <w:szCs w:val="22"/>
        </w:rPr>
        <w:t xml:space="preserve">Pro-rate tuition for the remainder of the year, or charge a flat amount agreed to with the family. Be clear about what the family will owe. Do not surprise them with additional bills.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Decide your policy on mid-year enrollment. If you accept mid-year enrollments, support the transition process so new children integrate successfully.</w:t>
      </w:r>
    </w:p>
    <w:p>
      <w:pPr>
        <w:pStyle w:val="Heading3"/>
      </w:pPr>
      <w:r>
        <w:t xml:space="preserve">Customize Before Use</w:t>
      </w:r>
    </w:p>
    <w:p>
      <w:pPr>
        <w:spacing w:after="120" w:line="276"/>
      </w:pPr>
      <w:r>
        <w:rPr>
          <w:rFonts w:ascii="Calibri" w:cs="Calibri" w:eastAsia="Calibri" w:hAnsi="Calibri"/>
          <w:color w:val="333333"/>
          <w:sz w:val="22"/>
          <w:szCs w:val="22"/>
        </w:rPr>
        <w:t xml:space="preserve">Develop a mid-year enrollment policy that matches your school's philosophy and capacity.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Write a clear policy on mid-year enrollment and when you will accept enrollments.</w:t>
      </w:r>
    </w:p>
    <w:p>
      <w:pPr>
        <w:pStyle w:val="ListParagraph"/>
        <w:numPr>
          <w:ilvl w:val="0"/>
          <w:numId w:val="2"/>
        </w:numPr>
        <w:spacing w:after="80" w:line="276"/>
      </w:pPr>
      <w:r>
        <w:rPr>
          <w:rFonts w:ascii="Calibri" w:cs="Calibri" w:eastAsia="Calibri" w:hAnsi="Calibri"/>
          <w:color w:val="333333"/>
          <w:sz w:val="22"/>
          <w:szCs w:val="22"/>
        </w:rPr>
        <w:t xml:space="preserve">Follow the same application and decision process for mid-year as for fall enrollment.</w:t>
      </w:r>
    </w:p>
    <w:p>
      <w:pPr>
        <w:pStyle w:val="ListParagraph"/>
        <w:numPr>
          <w:ilvl w:val="0"/>
          <w:numId w:val="2"/>
        </w:numPr>
        <w:spacing w:after="80" w:line="276"/>
      </w:pPr>
      <w:r>
        <w:rPr>
          <w:rFonts w:ascii="Calibri" w:cs="Calibri" w:eastAsia="Calibri" w:hAnsi="Calibri"/>
          <w:color w:val="333333"/>
          <w:sz w:val="22"/>
          <w:szCs w:val="22"/>
        </w:rPr>
        <w:t xml:space="preserve">Create a classroom transition plan for integrating mid-year enrollments.</w:t>
      </w:r>
    </w:p>
    <w:p>
      <w:pPr>
        <w:pStyle w:val="ListParagraph"/>
        <w:numPr>
          <w:ilvl w:val="0"/>
          <w:numId w:val="2"/>
        </w:numPr>
        <w:spacing w:after="80" w:line="276"/>
      </w:pPr>
      <w:r>
        <w:rPr>
          <w:rFonts w:ascii="Calibri" w:cs="Calibri" w:eastAsia="Calibri" w:hAnsi="Calibri"/>
          <w:color w:val="333333"/>
          <w:sz w:val="22"/>
          <w:szCs w:val="22"/>
        </w:rPr>
        <w:t xml:space="preserve">Communicate your mid-year policy on your website and in initial family information.</w:t>
      </w:r>
    </w:p>
    <w:p>
      <w:pPr>
        <w:pStyle w:val="ListParagraph"/>
        <w:numPr>
          <w:ilvl w:val="0"/>
          <w:numId w:val="2"/>
        </w:numPr>
        <w:spacing w:after="80" w:line="276"/>
      </w:pPr>
      <w:r>
        <w:rPr>
          <w:rFonts w:ascii="Calibri" w:cs="Calibri" w:eastAsia="Calibri" w:hAnsi="Calibri"/>
          <w:color w:val="333333"/>
          <w:sz w:val="22"/>
          <w:szCs w:val="22"/>
        </w:rPr>
        <w:t xml:space="preserve">Track mid-year enrollments to understand how they affect community dynamics.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Withdrawal and Exit Process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a clear, respectful process for families who withdraw from the school, including communication, notification timing, and transition planning.</w:t>
      </w:r>
    </w:p>
    <w:p>
      <w:pPr>
        <w:spacing w:after="120" w:line="276"/>
      </w:pPr>
      <w:r>
        <w:rPr>
          <w:rFonts w:ascii="Calibri" w:cs="Calibri" w:eastAsia="Calibri" w:hAnsi="Calibri"/>
          <w:i/>
          <w:iCs/>
          <w:color w:val="666666"/>
          <w:sz w:val="22"/>
          <w:szCs w:val="22"/>
        </w:rPr>
        <w:t xml:space="preserve">When a family leaves, you have an opportunity to learn about your school and to end the relationship well. A family who withdraws respectfully may recommend you to others. A family who leaves unhappy may damage your reputation. The process matters.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establish your withdrawal protocol and to ensure every exit is handled with care.</w:t>
      </w:r>
    </w:p>
    <w:p>
      <w:pPr>
        <w:pStyle w:val="Heading3"/>
      </w:pPr>
      <w:r>
        <w:t xml:space="preserve">Advance Notice and Notification</w:t>
      </w:r>
    </w:p>
    <w:p>
      <w:pPr>
        <w:spacing w:after="120" w:line="276"/>
      </w:pPr>
      <w:r>
        <w:rPr>
          <w:rFonts w:ascii="Calibri" w:cs="Calibri" w:eastAsia="Calibri" w:hAnsi="Calibri"/>
          <w:color w:val="333333"/>
          <w:sz w:val="22"/>
          <w:szCs w:val="22"/>
        </w:rPr>
        <w:t xml:space="preserve">Your enrollment agreement specifies notice required for withdrawal (usually 30 days in advance). When a family notifies you of withdrawal, acknowledge it in writing. Confirm the last day of attendance. Clarify any financial obligations (tuition for remainder of notice period, any outstanding balances, refund of deposits if applicable). Be professional and kind.</w:t>
      </w:r>
    </w:p>
    <w:p>
      <w:pPr>
        <w:pStyle w:val="Heading3"/>
      </w:pPr>
      <w:r>
        <w:t xml:space="preserve">Exit Conversations</w:t>
      </w:r>
    </w:p>
    <w:p>
      <w:pPr>
        <w:spacing w:after="120" w:line="276"/>
      </w:pPr>
      <w:r>
        <w:rPr>
          <w:rFonts w:ascii="Calibri" w:cs="Calibri" w:eastAsia="Calibri" w:hAnsi="Calibri"/>
          <w:color w:val="333333"/>
          <w:sz w:val="22"/>
          <w:szCs w:val="22"/>
        </w:rPr>
        <w:t xml:space="preserve">When possible, have a conversation with families who are withdrawing. Ask why they are leaving. Listen without defensiveness. If there are legitimate concerns, hear them. If they are leaving for logistical reasons (moving, job change, etc.), acknowledge that. If they are leaving because they are unhappy, take notes so you can learn.</w:t>
      </w:r>
    </w:p>
    <w:p>
      <w:pPr>
        <w:pStyle w:val="Heading3"/>
      </w:pPr>
      <w:r>
        <w:t xml:space="preserve">Transition for the Child</w:t>
      </w:r>
    </w:p>
    <w:p>
      <w:pPr>
        <w:spacing w:after="120" w:line="276"/>
      </w:pPr>
      <w:r>
        <w:rPr>
          <w:rFonts w:ascii="Calibri" w:cs="Calibri" w:eastAsia="Calibri" w:hAnsi="Calibri"/>
          <w:color w:val="333333"/>
          <w:sz w:val="22"/>
          <w:szCs w:val="22"/>
        </w:rPr>
        <w:t xml:space="preserve">Help the child transition out of your community. Acknowledge that they are leaving. Give them an opportunity to say goodbye to their teacher and friends. Do a simple farewell ritual or conversation so the ending feels real and complete, not abrupt.</w:t>
      </w:r>
    </w:p>
    <w:p>
      <w:pPr>
        <w:pStyle w:val="Heading3"/>
      </w:pPr>
      <w:r>
        <w:t xml:space="preserve">Records and Recommendations</w:t>
      </w:r>
    </w:p>
    <w:p>
      <w:pPr>
        <w:spacing w:after="120" w:line="276"/>
      </w:pPr>
      <w:r>
        <w:rPr>
          <w:rFonts w:ascii="Calibri" w:cs="Calibri" w:eastAsia="Calibri" w:hAnsi="Calibri"/>
          <w:color w:val="333333"/>
          <w:sz w:val="22"/>
          <w:szCs w:val="22"/>
        </w:rPr>
        <w:t xml:space="preserve">Before the child leaves, prepare records for transfer to the next school: academic progress, behavioral observations, learning style notes, documentation of work. If the family requests a recommendation for a new school, provide an honest one. You can write a strong recommendation for a child who was not a good fit for your program if you are honest about what they need.</w:t>
      </w:r>
    </w:p>
    <w:p>
      <w:pPr>
        <w:pStyle w:val="Heading3"/>
      </w:pPr>
      <w:r>
        <w:t xml:space="preserve">Financial Resolution</w:t>
      </w:r>
    </w:p>
    <w:p>
      <w:pPr>
        <w:spacing w:after="120" w:line="276"/>
      </w:pPr>
      <w:r>
        <w:rPr>
          <w:rFonts w:ascii="Calibri" w:cs="Calibri" w:eastAsia="Calibri" w:hAnsi="Calibri"/>
          <w:color w:val="333333"/>
          <w:sz w:val="22"/>
          <w:szCs w:val="22"/>
        </w:rPr>
        <w:t xml:space="preserve">Resolve all financial matters before or at the time of exit. Provide a final bill or refund. Do not leave outstanding balances that create ongoing tension. If tuition is owed, follow your collection policy, but resolve it before the family fully exits.</w:t>
      </w:r>
    </w:p>
    <w:p>
      <w:pPr>
        <w:pStyle w:val="Heading3"/>
      </w:pPr>
      <w:r>
        <w:t xml:space="preserve">Exit Surveys</w:t>
      </w:r>
    </w:p>
    <w:p>
      <w:pPr>
        <w:spacing w:after="120" w:line="276"/>
      </w:pPr>
      <w:r>
        <w:rPr>
          <w:rFonts w:ascii="Calibri" w:cs="Calibri" w:eastAsia="Calibri" w:hAnsi="Calibri"/>
          <w:color w:val="333333"/>
          <w:sz w:val="22"/>
          <w:szCs w:val="22"/>
        </w:rPr>
        <w:t xml:space="preserve">Send an optional exit survey to families who withdraw, asking about their experience, what we did well, what we could improve, whether there is anything that might have kept them. Offer this as optional feedback, not as a required form. Some families will complete it; others will not. Either way is fine.</w:t>
      </w:r>
    </w:p>
    <w:p>
      <w:pPr>
        <w:pStyle w:val="Heading3"/>
      </w:pPr>
      <w:r>
        <w:t xml:space="preserve">Documenting Withdrawals</w:t>
      </w:r>
    </w:p>
    <w:p>
      <w:pPr>
        <w:spacing w:after="120" w:line="276"/>
      </w:pPr>
      <w:r>
        <w:rPr>
          <w:rFonts w:ascii="Calibri" w:cs="Calibri" w:eastAsia="Calibri" w:hAnsi="Calibri"/>
          <w:color w:val="333333"/>
          <w:sz w:val="22"/>
          <w:szCs w:val="22"/>
        </w:rPr>
        <w:t xml:space="preserve">Keep records of withdrawals: the family, the child, the date, the reason (if provided), and your exit conversation notes. Over time, review withdrawal data. Are certain families withdrawing for similar reasons? Are there patterns that suggest problems with your program?</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Treat withdrawals as data about your school. Listen to families who are leaving. Use that information to improve.</w:t>
      </w:r>
    </w:p>
    <w:p>
      <w:pPr>
        <w:pStyle w:val="Heading3"/>
      </w:pPr>
      <w:r>
        <w:t xml:space="preserve">Customize Before Use</w:t>
      </w:r>
    </w:p>
    <w:p>
      <w:pPr>
        <w:spacing w:after="120" w:line="276"/>
      </w:pPr>
      <w:r>
        <w:rPr>
          <w:rFonts w:ascii="Calibri" w:cs="Calibri" w:eastAsia="Calibri" w:hAnsi="Calibri"/>
          <w:color w:val="333333"/>
          <w:sz w:val="22"/>
          <w:szCs w:val="22"/>
        </w:rPr>
        <w:t xml:space="preserve">Develop an exit protocol that is respectful and gives you useful feedback.</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an exit conversation template with key questions to ask.</w:t>
      </w:r>
    </w:p>
    <w:p>
      <w:pPr>
        <w:pStyle w:val="ListParagraph"/>
        <w:numPr>
          <w:ilvl w:val="0"/>
          <w:numId w:val="2"/>
        </w:numPr>
        <w:spacing w:after="80" w:line="276"/>
      </w:pPr>
      <w:r>
        <w:rPr>
          <w:rFonts w:ascii="Calibri" w:cs="Calibri" w:eastAsia="Calibri" w:hAnsi="Calibri"/>
          <w:color w:val="333333"/>
          <w:sz w:val="22"/>
          <w:szCs w:val="22"/>
        </w:rPr>
        <w:t xml:space="preserve">Draft a standard notification letter for families who withdraw.</w:t>
      </w:r>
    </w:p>
    <w:p>
      <w:pPr>
        <w:pStyle w:val="ListParagraph"/>
        <w:numPr>
          <w:ilvl w:val="0"/>
          <w:numId w:val="2"/>
        </w:numPr>
        <w:spacing w:after="80" w:line="276"/>
      </w:pPr>
      <w:r>
        <w:rPr>
          <w:rFonts w:ascii="Calibri" w:cs="Calibri" w:eastAsia="Calibri" w:hAnsi="Calibri"/>
          <w:color w:val="333333"/>
          <w:sz w:val="22"/>
          <w:szCs w:val="22"/>
        </w:rPr>
        <w:t xml:space="preserve">Create an exit survey and send it to all withdrawing families.</w:t>
      </w:r>
    </w:p>
    <w:p>
      <w:pPr>
        <w:pStyle w:val="ListParagraph"/>
        <w:numPr>
          <w:ilvl w:val="0"/>
          <w:numId w:val="2"/>
        </w:numPr>
        <w:spacing w:after="80" w:line="276"/>
      </w:pPr>
      <w:r>
        <w:rPr>
          <w:rFonts w:ascii="Calibri" w:cs="Calibri" w:eastAsia="Calibri" w:hAnsi="Calibri"/>
          <w:color w:val="333333"/>
          <w:sz w:val="22"/>
          <w:szCs w:val="22"/>
        </w:rPr>
        <w:t xml:space="preserve">Track withdrawal reasons over time and look for patterns.</w:t>
      </w:r>
    </w:p>
    <w:p>
      <w:pPr>
        <w:pStyle w:val="ListParagraph"/>
        <w:numPr>
          <w:ilvl w:val="0"/>
          <w:numId w:val="2"/>
        </w:numPr>
        <w:spacing w:after="80" w:line="276"/>
      </w:pPr>
      <w:r>
        <w:rPr>
          <w:rFonts w:ascii="Calibri" w:cs="Calibri" w:eastAsia="Calibri" w:hAnsi="Calibri"/>
          <w:color w:val="333333"/>
          <w:sz w:val="22"/>
          <w:szCs w:val="22"/>
        </w:rPr>
        <w:t xml:space="preserve">Schedule quarterly reviews of withdrawal data with your leadership team.</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5: Financial Conversations</w:t>
      </w:r>
    </w:p>
    <w:p>
      <w:pPr>
        <w:shd w:fill="0E1A7A" w:val="clear"/>
        <w:spacing w:after="200" w:before="200"/>
        <w:ind w:left="200" w:right="200"/>
      </w:pPr>
      <w:r>
        <w:t xml:space="preserve">  </w:t>
      </w:r>
      <w:r>
        <w:rPr>
          <w:rFonts w:ascii="Calibri" w:cs="Calibri" w:eastAsia="Calibri" w:hAnsi="Calibri"/>
          <w:b/>
          <w:bCs/>
          <w:color w:val="FFFFFF"/>
          <w:sz w:val="22"/>
          <w:szCs w:val="22"/>
        </w:rPr>
        <w:t xml:space="preserve">This section covers how you talk about money with families: tuition presentation, financial aid processes, payment structures, and scholarship models.</w:t>
      </w:r>
    </w:p>
    <w:p>
      <w:pPr>
        <w:pBdr>
          <w:bottom w:val="single" w:color="D6A758" w:sz="2" w:space="1"/>
        </w:pBdr>
        <w:spacing w:after="200" w:before="200"/>
      </w:pPr>
    </w:p>
    <w:p>
      <w:pPr>
        <w:pStyle w:val="Heading2"/>
      </w:pPr>
      <w:r>
        <w:t xml:space="preserve">Tuition Presentation: Having the Money Conversation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how you present tuition clearly and honestly so families can make informed decisions about affordability.</w:t>
      </w:r>
    </w:p>
    <w:p>
      <w:pPr>
        <w:spacing w:after="120" w:line="276"/>
      </w:pPr>
      <w:r>
        <w:rPr>
          <w:rFonts w:ascii="Calibri" w:cs="Calibri" w:eastAsia="Calibri" w:hAnsi="Calibri"/>
          <w:i/>
          <w:iCs/>
          <w:color w:val="666666"/>
          <w:sz w:val="22"/>
          <w:szCs w:val="22"/>
        </w:rPr>
        <w:t xml:space="preserve">Many families are nervous about the financial conversation. They assume Montessori is expensive and assume they cannot afford it. If you are clear about tuition and about aid, many more families will be able to enroll.</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prepare for conversations with families about tuition and to structure your financial presentation.</w:t>
      </w:r>
    </w:p>
    <w:p>
      <w:pPr>
        <w:pStyle w:val="Heading3"/>
      </w:pPr>
      <w:r>
        <w:t xml:space="preserve">The Opening</w:t>
      </w:r>
    </w:p>
    <w:p>
      <w:pPr>
        <w:spacing w:after="120" w:line="276"/>
      </w:pPr>
      <w:r>
        <w:rPr>
          <w:rFonts w:ascii="Calibri" w:cs="Calibri" w:eastAsia="Calibri" w:hAnsi="Calibri"/>
          <w:color w:val="333333"/>
          <w:sz w:val="22"/>
          <w:szCs w:val="22"/>
        </w:rPr>
        <w:t xml:space="preserve">Start the financial conversation by acknowledging that money is often a sensitive topic. Say: "Let us talk about tuition and financial aid. I know this is information families are often nervous about, and I want to be clear and transparent with you." This sets a tone of honesty and safety.</w:t>
      </w:r>
    </w:p>
    <w:p>
      <w:pPr>
        <w:pStyle w:val="Heading3"/>
      </w:pPr>
      <w:r>
        <w:t xml:space="preserve">Base Tuition and What It Covers</w:t>
      </w:r>
    </w:p>
    <w:p>
      <w:pPr>
        <w:spacing w:after="120" w:line="276"/>
      </w:pPr>
      <w:r>
        <w:rPr>
          <w:rFonts w:ascii="Calibri" w:cs="Calibri" w:eastAsia="Calibri" w:hAnsi="Calibri"/>
          <w:color w:val="333333"/>
          <w:sz w:val="22"/>
          <w:szCs w:val="22"/>
        </w:rPr>
        <w:t xml:space="preserve">State your base tuition clearly: "Our tuition for [grade level] is $[X] per year." Then explain what is included: instruction, prepared environment, Montessori materials, facilities, staff. Be specific. Families want to know what they are paying for.</w:t>
      </w:r>
    </w:p>
    <w:p>
      <w:pPr>
        <w:pStyle w:val="Heading3"/>
      </w:pPr>
      <w:r>
        <w:t xml:space="preserve">Additional Costs</w:t>
      </w:r>
    </w:p>
    <w:p>
      <w:pPr>
        <w:spacing w:after="120" w:line="276"/>
      </w:pPr>
      <w:r>
        <w:rPr>
          <w:rFonts w:ascii="Calibri" w:cs="Calibri" w:eastAsia="Calibri" w:hAnsi="Calibri"/>
          <w:color w:val="333333"/>
          <w:sz w:val="22"/>
          <w:szCs w:val="22"/>
        </w:rPr>
        <w:t xml:space="preserve">List any costs beyond tuition: technology fees, activity fees, field trip costs, materials fees, supply costs. Be honest about what these are and what they total. Some schools build these into tuition; others charge separately. Whatever you do, be transparent about the total family cost.</w:t>
      </w:r>
    </w:p>
    <w:p>
      <w:pPr>
        <w:pStyle w:val="Heading3"/>
      </w:pPr>
      <w:r>
        <w:t xml:space="preserve">Financial Aid Overview</w:t>
      </w:r>
    </w:p>
    <w:p>
      <w:pPr>
        <w:spacing w:after="120" w:line="276"/>
      </w:pPr>
      <w:r>
        <w:rPr>
          <w:rFonts w:ascii="Calibri" w:cs="Calibri" w:eastAsia="Calibri" w:hAnsi="Calibri"/>
          <w:color w:val="333333"/>
          <w:sz w:val="22"/>
          <w:szCs w:val="22"/>
        </w:rPr>
        <w:t xml:space="preserve">Explain your financial aid program: "We are committed to serving families across a range of income levels. We have allocated [X]% of our operating budget to financial aid. We offer aid based on [your model: income, need, sliding scale, scholarships]. Your eligibility for aid depends on your family financial situation."</w:t>
      </w:r>
    </w:p>
    <w:p>
      <w:pPr>
        <w:pStyle w:val="Heading3"/>
      </w:pPr>
      <w:r>
        <w:t xml:space="preserve">How Aid Is Calculated and Determined</w:t>
      </w:r>
    </w:p>
    <w:p>
      <w:pPr>
        <w:spacing w:after="120" w:line="276"/>
      </w:pPr>
      <w:r>
        <w:rPr>
          <w:rFonts w:ascii="Calibri" w:cs="Calibri" w:eastAsia="Calibri" w:hAnsi="Calibri"/>
          <w:color w:val="333333"/>
          <w:sz w:val="22"/>
          <w:szCs w:val="22"/>
        </w:rPr>
        <w:t xml:space="preserve">Explain your process: if you use a form-based application, explain what information you need; if you use income guidelines, explain what qualifies for aid; if you use a sliding scale, explain how it works. Give families an example: "For a family of four with an annual income of $[X], tuition would be $[Y]." This helps families understand whether they might qualify.</w:t>
      </w:r>
    </w:p>
    <w:p>
      <w:pPr>
        <w:pStyle w:val="Heading3"/>
      </w:pPr>
      <w:r>
        <w:t xml:space="preserve">Confidentiality and Dignity</w:t>
      </w:r>
    </w:p>
    <w:p>
      <w:pPr>
        <w:spacing w:after="120" w:line="276"/>
      </w:pPr>
      <w:r>
        <w:rPr>
          <w:rFonts w:ascii="Calibri" w:cs="Calibri" w:eastAsia="Calibri" w:hAnsi="Calibri"/>
          <w:color w:val="333333"/>
          <w:sz w:val="22"/>
          <w:szCs w:val="22"/>
        </w:rPr>
        <w:t xml:space="preserve">Assure families that financial information is confidential. Say: "What you pay is between you and our business office. No other families, staff, or children know what you pay. Families who receive aid are treated with the same respect and dignity as families paying full tuition. There is no stigma here."</w:t>
      </w:r>
    </w:p>
    <w:p>
      <w:pPr>
        <w:pStyle w:val="Heading3"/>
      </w:pPr>
      <w:r>
        <w:t xml:space="preserve">Payment Plans and Flexibility</w:t>
      </w:r>
    </w:p>
    <w:p>
      <w:pPr>
        <w:spacing w:after="120" w:line="276"/>
      </w:pPr>
      <w:r>
        <w:rPr>
          <w:rFonts w:ascii="Calibri" w:cs="Calibri" w:eastAsia="Calibri" w:hAnsi="Calibri"/>
          <w:color w:val="333333"/>
          <w:sz w:val="22"/>
          <w:szCs w:val="22"/>
        </w:rPr>
        <w:t xml:space="preserve">Explain your payment options: do you allow monthly payments, annual payment, two payments, other arrangements? Be flexible. If a family is struggling with the payment schedule, offer to work out a plan. You would rather have families in your community on a flexible payment plan than have them withdraw because of financial stress.</w:t>
      </w:r>
    </w:p>
    <w:p>
      <w:pPr>
        <w:pStyle w:val="Heading3"/>
      </w:pPr>
      <w:r>
        <w:t xml:space="preserve">Next Steps and Questions</w:t>
      </w:r>
    </w:p>
    <w:p>
      <w:pPr>
        <w:spacing w:after="120" w:line="276"/>
      </w:pPr>
      <w:r>
        <w:rPr>
          <w:rFonts w:ascii="Calibri" w:cs="Calibri" w:eastAsia="Calibri" w:hAnsi="Calibri"/>
          <w:color w:val="333333"/>
          <w:sz w:val="22"/>
          <w:szCs w:val="22"/>
        </w:rPr>
        <w:t xml:space="preserve">End the conversation by opening the door: "Do you have questions about tuition or aid? Are there circumstances we should know about that would affect your family's ability to pay? Our goal is to find a tuition amount that allows your family to enroll and allows us to provide a quality program." Invite families to be honest if money is a barrier.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Train your admissions team and administrators on how to have honest tuition conversations. Model comfort with discussing money.</w:t>
      </w:r>
    </w:p>
    <w:p>
      <w:pPr>
        <w:pStyle w:val="Heading3"/>
      </w:pPr>
      <w:r>
        <w:t xml:space="preserve">Customize Before Use</w:t>
      </w:r>
    </w:p>
    <w:p>
      <w:pPr>
        <w:spacing w:after="120" w:line="276"/>
      </w:pPr>
      <w:r>
        <w:rPr>
          <w:rFonts w:ascii="Calibri" w:cs="Calibri" w:eastAsia="Calibri" w:hAnsi="Calibri"/>
          <w:color w:val="333333"/>
          <w:sz w:val="22"/>
          <w:szCs w:val="22"/>
        </w:rPr>
        <w:t xml:space="preserve">Adapt your tuition presentation to reflect your actual tuition, your aid program, and your school's financial model.</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tuition presentation script and practice it with your team.</w:t>
      </w:r>
    </w:p>
    <w:p>
      <w:pPr>
        <w:pStyle w:val="ListParagraph"/>
        <w:numPr>
          <w:ilvl w:val="0"/>
          <w:numId w:val="2"/>
        </w:numPr>
        <w:spacing w:after="80" w:line="276"/>
      </w:pPr>
      <w:r>
        <w:rPr>
          <w:rFonts w:ascii="Calibri" w:cs="Calibri" w:eastAsia="Calibri" w:hAnsi="Calibri"/>
          <w:color w:val="333333"/>
          <w:sz w:val="22"/>
          <w:szCs w:val="22"/>
        </w:rPr>
        <w:t xml:space="preserve">Develop one-page reference sheets that summarize tuition, fees, and aid options.</w:t>
      </w:r>
    </w:p>
    <w:p>
      <w:pPr>
        <w:pStyle w:val="ListParagraph"/>
        <w:numPr>
          <w:ilvl w:val="0"/>
          <w:numId w:val="2"/>
        </w:numPr>
        <w:spacing w:after="80" w:line="276"/>
      </w:pPr>
      <w:r>
        <w:rPr>
          <w:rFonts w:ascii="Calibri" w:cs="Calibri" w:eastAsia="Calibri" w:hAnsi="Calibri"/>
          <w:color w:val="333333"/>
          <w:sz w:val="22"/>
          <w:szCs w:val="22"/>
        </w:rPr>
        <w:t xml:space="preserve">Include tuition information on your website and in inquiry packets.</w:t>
      </w:r>
    </w:p>
    <w:p>
      <w:pPr>
        <w:pStyle w:val="ListParagraph"/>
        <w:numPr>
          <w:ilvl w:val="0"/>
          <w:numId w:val="2"/>
        </w:numPr>
        <w:spacing w:after="80" w:line="276"/>
      </w:pPr>
      <w:r>
        <w:rPr>
          <w:rFonts w:ascii="Calibri" w:cs="Calibri" w:eastAsia="Calibri" w:hAnsi="Calibri"/>
          <w:color w:val="333333"/>
          <w:sz w:val="22"/>
          <w:szCs w:val="22"/>
        </w:rPr>
        <w:t xml:space="preserve">Be prepared to discuss payment plans and financial hardship.</w:t>
      </w:r>
    </w:p>
    <w:p>
      <w:pPr>
        <w:pStyle w:val="ListParagraph"/>
        <w:numPr>
          <w:ilvl w:val="0"/>
          <w:numId w:val="2"/>
        </w:numPr>
        <w:spacing w:after="80" w:line="276"/>
      </w:pPr>
      <w:r>
        <w:rPr>
          <w:rFonts w:ascii="Calibri" w:cs="Calibri" w:eastAsia="Calibri" w:hAnsi="Calibri"/>
          <w:color w:val="333333"/>
          <w:sz w:val="22"/>
          <w:szCs w:val="22"/>
        </w:rPr>
        <w:t xml:space="preserve">Offer to have financial conversations with families before they apply if they have concerns.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Financial Aid Application and Assessment Process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how families apply for financial aid and how you assess their need and ability to pay.</w:t>
      </w:r>
    </w:p>
    <w:p>
      <w:pPr>
        <w:spacing w:after="120" w:line="276"/>
      </w:pPr>
      <w:r>
        <w:rPr>
          <w:rFonts w:ascii="Calibri" w:cs="Calibri" w:eastAsia="Calibri" w:hAnsi="Calibri"/>
          <w:i/>
          <w:iCs/>
          <w:color w:val="666666"/>
          <w:sz w:val="22"/>
          <w:szCs w:val="22"/>
        </w:rPr>
        <w:t xml:space="preserve">A financial aid process that is complex, invasive, or time-consuming discourages families from applying. The simpler and more respectful your process, the more families will seek aid.</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design or review your financial aid application and assessment process.</w:t>
      </w:r>
    </w:p>
    <w:p>
      <w:pPr>
        <w:pStyle w:val="Heading3"/>
      </w:pPr>
      <w:r>
        <w:t xml:space="preserve">Creating an Accessible Application</w:t>
      </w:r>
    </w:p>
    <w:p>
      <w:pPr>
        <w:spacing w:after="120" w:line="276"/>
      </w:pPr>
      <w:r>
        <w:rPr>
          <w:rFonts w:ascii="Calibri" w:cs="Calibri" w:eastAsia="Calibri" w:hAnsi="Calibri"/>
          <w:color w:val="333333"/>
          <w:sz w:val="22"/>
          <w:szCs w:val="22"/>
        </w:rPr>
        <w:t xml:space="preserve">Your financial aid application should collect basic information: family size, household income (or family income range if you use income-based tiers), significant financial obligations (medical debt, student loans, dependent care), assets if relevant. Keep it simple. Do not ask for extensive documentation unless you will require it.</w:t>
      </w:r>
    </w:p>
    <w:p>
      <w:pPr>
        <w:pStyle w:val="Heading3"/>
      </w:pPr>
      <w:r>
        <w:t xml:space="preserve">Information Collection Methods</w:t>
      </w:r>
    </w:p>
    <w:p>
      <w:pPr>
        <w:spacing w:after="120" w:line="276"/>
      </w:pPr>
      <w:r>
        <w:rPr>
          <w:rFonts w:ascii="Calibri" w:cs="Calibri" w:eastAsia="Calibri" w:hAnsi="Calibri"/>
          <w:color w:val="333333"/>
          <w:sz w:val="22"/>
          <w:szCs w:val="22"/>
        </w:rPr>
        <w:t xml:space="preserve">You might collect information via a simple form, a phone conversation, an in-person meeting, or a combination. The method should be accessible to families with different work schedules and different comfort levels with paperwork. Offer multiple options.</w:t>
      </w:r>
    </w:p>
    <w:p>
      <w:pPr>
        <w:pStyle w:val="Heading3"/>
      </w:pPr>
      <w:r>
        <w:t xml:space="preserve">Confidentiality and Privacy</w:t>
      </w:r>
    </w:p>
    <w:p>
      <w:pPr>
        <w:spacing w:after="120" w:line="276"/>
      </w:pPr>
      <w:r>
        <w:rPr>
          <w:rFonts w:ascii="Calibri" w:cs="Calibri" w:eastAsia="Calibri" w:hAnsi="Calibri"/>
          <w:color w:val="333333"/>
          <w:sz w:val="22"/>
          <w:szCs w:val="22"/>
        </w:rPr>
        <w:t xml:space="preserve">Family financial information must be treated confidentially. Store it separately from other school records. Limit access to authorized personnel only. Assure families that their information is protected. This is not negotiable.</w:t>
      </w:r>
    </w:p>
    <w:p>
      <w:pPr>
        <w:pStyle w:val="Heading3"/>
      </w:pPr>
      <w:r>
        <w:t xml:space="preserve">Documentation and Verification</w:t>
      </w:r>
    </w:p>
    <w:p>
      <w:pPr>
        <w:spacing w:after="120" w:line="276"/>
      </w:pPr>
      <w:r>
        <w:rPr>
          <w:rFonts w:ascii="Calibri" w:cs="Calibri" w:eastAsia="Calibri" w:hAnsi="Calibri"/>
          <w:color w:val="333333"/>
          <w:sz w:val="22"/>
          <w:szCs w:val="22"/>
        </w:rPr>
        <w:t xml:space="preserve">Some schools verify income with tax returns or pay stubs; others rely on family self-report. Decide what your process will be and stick to it. If you verify income, be clear about what documentation you need and when you need it. Do not ask for documentation you will not verify.</w:t>
      </w:r>
    </w:p>
    <w:p>
      <w:pPr>
        <w:pStyle w:val="Heading3"/>
      </w:pPr>
      <w:r>
        <w:t xml:space="preserve">Timelines for Aid Decisions</w:t>
      </w:r>
    </w:p>
    <w:p>
      <w:pPr>
        <w:spacing w:after="120" w:line="276"/>
      </w:pPr>
      <w:r>
        <w:rPr>
          <w:rFonts w:ascii="Calibri" w:cs="Calibri" w:eastAsia="Calibri" w:hAnsi="Calibri"/>
          <w:color w:val="333333"/>
          <w:sz w:val="22"/>
          <w:szCs w:val="22"/>
        </w:rPr>
        <w:t xml:space="preserve">Families need to know when they will hear about aid decisions. If you make decisions by June, tell them. If you make decisions by August, tell them. Do not leave families waiting. Process aid applications within a reasonable timeline: four to six weeks is typical.</w:t>
      </w:r>
    </w:p>
    <w:p>
      <w:pPr>
        <w:pStyle w:val="Heading3"/>
      </w:pPr>
      <w:r>
        <w:t xml:space="preserve">Appeals and Adjustment Process</w:t>
      </w:r>
    </w:p>
    <w:p>
      <w:pPr>
        <w:spacing w:after="120" w:line="276"/>
      </w:pPr>
      <w:r>
        <w:rPr>
          <w:rFonts w:ascii="Calibri" w:cs="Calibri" w:eastAsia="Calibri" w:hAnsi="Calibri"/>
          <w:color w:val="333333"/>
          <w:sz w:val="22"/>
          <w:szCs w:val="22"/>
        </w:rPr>
        <w:t xml:space="preserve">Sometimes a family believes their aid calculation does not reflect their situation. Create a process for families to ask for reconsideration: they can provide additional information, explain circumstances you did not know about, or ask for a conversation. Have a staff person review the request seriously.</w:t>
      </w:r>
    </w:p>
    <w:p>
      <w:pPr>
        <w:pStyle w:val="Heading3"/>
      </w:pPr>
      <w:r>
        <w:t xml:space="preserve">Year-to-Year Aid Changes</w:t>
      </w:r>
    </w:p>
    <w:p>
      <w:pPr>
        <w:spacing w:after="120" w:line="276"/>
      </w:pPr>
      <w:r>
        <w:rPr>
          <w:rFonts w:ascii="Calibri" w:cs="Calibri" w:eastAsia="Calibri" w:hAnsi="Calibri"/>
          <w:color w:val="333333"/>
          <w:sz w:val="22"/>
          <w:szCs w:val="22"/>
        </w:rPr>
        <w:t xml:space="preserve">A family's financial situation might change from year to year. Aid from year one might not be the same as aid for year two. Families should understand this. Communicate clearly when aid changes and why.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Oversee your financial aid application process to ensure it is fair, confidential, and manageable. Do not make the process so burdensome that families feel they cannot apply.</w:t>
      </w:r>
    </w:p>
    <w:p>
      <w:pPr>
        <w:pStyle w:val="Heading3"/>
      </w:pPr>
      <w:r>
        <w:t xml:space="preserve">Customize Before Use</w:t>
      </w:r>
    </w:p>
    <w:p>
      <w:pPr>
        <w:spacing w:after="120" w:line="276"/>
      </w:pPr>
      <w:r>
        <w:rPr>
          <w:rFonts w:ascii="Calibri" w:cs="Calibri" w:eastAsia="Calibri" w:hAnsi="Calibri"/>
          <w:color w:val="333333"/>
          <w:sz w:val="22"/>
          <w:szCs w:val="22"/>
        </w:rPr>
        <w:t xml:space="preserve">Design an application and assessment process appropriate to your aid budget and your school's capacity.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simple financial aid application form.</w:t>
      </w:r>
    </w:p>
    <w:p>
      <w:pPr>
        <w:pStyle w:val="ListParagraph"/>
        <w:numPr>
          <w:ilvl w:val="0"/>
          <w:numId w:val="2"/>
        </w:numPr>
        <w:spacing w:after="80" w:line="276"/>
      </w:pPr>
      <w:r>
        <w:rPr>
          <w:rFonts w:ascii="Calibri" w:cs="Calibri" w:eastAsia="Calibri" w:hAnsi="Calibri"/>
          <w:color w:val="333333"/>
          <w:sz w:val="22"/>
          <w:szCs w:val="22"/>
        </w:rPr>
        <w:t xml:space="preserve">Establish income thresholds or tiers if you use income-based aid.</w:t>
      </w:r>
    </w:p>
    <w:p>
      <w:pPr>
        <w:pStyle w:val="ListParagraph"/>
        <w:numPr>
          <w:ilvl w:val="0"/>
          <w:numId w:val="2"/>
        </w:numPr>
        <w:spacing w:after="80" w:line="276"/>
      </w:pPr>
      <w:r>
        <w:rPr>
          <w:rFonts w:ascii="Calibri" w:cs="Calibri" w:eastAsia="Calibri" w:hAnsi="Calibri"/>
          <w:color w:val="333333"/>
          <w:sz w:val="22"/>
          <w:szCs w:val="22"/>
        </w:rPr>
        <w:t xml:space="preserve">Set clear timelines for application submission and aid decisions.</w:t>
      </w:r>
    </w:p>
    <w:p>
      <w:pPr>
        <w:pStyle w:val="ListParagraph"/>
        <w:numPr>
          <w:ilvl w:val="0"/>
          <w:numId w:val="2"/>
        </w:numPr>
        <w:spacing w:after="80" w:line="276"/>
      </w:pPr>
      <w:r>
        <w:rPr>
          <w:rFonts w:ascii="Calibri" w:cs="Calibri" w:eastAsia="Calibri" w:hAnsi="Calibri"/>
          <w:color w:val="333333"/>
          <w:sz w:val="22"/>
          <w:szCs w:val="22"/>
        </w:rPr>
        <w:t xml:space="preserve">Train business office staff on confidentiality and sensitivity around financial information.</w:t>
      </w:r>
    </w:p>
    <w:p>
      <w:pPr>
        <w:pStyle w:val="ListParagraph"/>
        <w:numPr>
          <w:ilvl w:val="0"/>
          <w:numId w:val="2"/>
        </w:numPr>
        <w:spacing w:after="80" w:line="276"/>
      </w:pPr>
      <w:r>
        <w:rPr>
          <w:rFonts w:ascii="Calibri" w:cs="Calibri" w:eastAsia="Calibri" w:hAnsi="Calibri"/>
          <w:color w:val="333333"/>
          <w:sz w:val="22"/>
          <w:szCs w:val="22"/>
        </w:rPr>
        <w:t xml:space="preserve">Create a process for families to appeal or ask for reconsideration of aid decisions.</w:t>
      </w:r>
    </w:p>
    <w:p>
      <w:pPr>
        <w:pStyle w:val="ListParagraph"/>
        <w:numPr>
          <w:ilvl w:val="0"/>
          <w:numId w:val="2"/>
        </w:numPr>
        <w:spacing w:after="80" w:line="276"/>
      </w:pPr>
      <w:r>
        <w:rPr>
          <w:rFonts w:ascii="Calibri" w:cs="Calibri" w:eastAsia="Calibri" w:hAnsi="Calibri"/>
          <w:color w:val="333333"/>
          <w:sz w:val="22"/>
          <w:szCs w:val="22"/>
        </w:rPr>
        <w:t xml:space="preserve">Review your aid application and process annually to ensure it is working well.</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Payment Plans, Collections, and Financial Hardship</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how families pay tuition, how you handle late payments, and how you support families facing financial hardship.</w:t>
      </w:r>
    </w:p>
    <w:p>
      <w:pPr>
        <w:spacing w:after="120" w:line="276"/>
      </w:pPr>
      <w:r>
        <w:rPr>
          <w:rFonts w:ascii="Calibri" w:cs="Calibri" w:eastAsia="Calibri" w:hAnsi="Calibri"/>
          <w:i/>
          <w:iCs/>
          <w:color w:val="666666"/>
          <w:sz w:val="22"/>
          <w:szCs w:val="22"/>
        </w:rPr>
        <w:t xml:space="preserve">How you handle financial problems reveals your values. A school that is rigid about payment schedules sends a different message than a school that works with families to find solutions.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establish your payment policies and your approach to families in financial difficulty.</w:t>
      </w:r>
    </w:p>
    <w:p>
      <w:pPr>
        <w:pStyle w:val="Heading3"/>
      </w:pPr>
      <w:r>
        <w:t xml:space="preserve">Payment Schedule Options</w:t>
      </w:r>
    </w:p>
    <w:p>
      <w:pPr>
        <w:spacing w:after="120" w:line="276"/>
      </w:pPr>
      <w:r>
        <w:rPr>
          <w:rFonts w:ascii="Calibri" w:cs="Calibri" w:eastAsia="Calibri" w:hAnsi="Calibri"/>
          <w:color w:val="333333"/>
          <w:sz w:val="22"/>
          <w:szCs w:val="22"/>
        </w:rPr>
        <w:t xml:space="preserve">Offer multiple payment options: annual payment (with possible discount), two payments (usually fall and winter), monthly payments, or other arrangements. Different families have different cash flow patterns. Flexibility increases enrollment and reduces financial stress.</w:t>
      </w:r>
    </w:p>
    <w:p>
      <w:pPr>
        <w:pStyle w:val="Heading3"/>
      </w:pPr>
      <w:r>
        <w:t xml:space="preserve">Payment Methods</w:t>
      </w:r>
    </w:p>
    <w:p>
      <w:pPr>
        <w:spacing w:after="120" w:line="276"/>
      </w:pPr>
      <w:r>
        <w:rPr>
          <w:rFonts w:ascii="Calibri" w:cs="Calibri" w:eastAsia="Calibri" w:hAnsi="Calibri"/>
          <w:color w:val="333333"/>
          <w:sz w:val="22"/>
          <w:szCs w:val="22"/>
        </w:rPr>
        <w:t xml:space="preserve">Make payment convenient: accept check, credit card, automatic bank transfer, or other methods. Some families prefer one method; others prefer another. Accommodate different preferences. Make the process simple and automatic if possible.</w:t>
      </w:r>
    </w:p>
    <w:p>
      <w:pPr>
        <w:pStyle w:val="Heading3"/>
      </w:pPr>
      <w:r>
        <w:t xml:space="preserve">Late Payment Policy</w:t>
      </w:r>
    </w:p>
    <w:p>
      <w:pPr>
        <w:spacing w:after="120" w:line="276"/>
      </w:pPr>
      <w:r>
        <w:rPr>
          <w:rFonts w:ascii="Calibri" w:cs="Calibri" w:eastAsia="Calibri" w:hAnsi="Calibri"/>
          <w:color w:val="333333"/>
          <w:sz w:val="22"/>
          <w:szCs w:val="22"/>
        </w:rPr>
        <w:t xml:space="preserve">Have a clear late payment policy: what is the grace period before payment is considered late; what happens if payment is late (reminder, late fee, etc.); what are the consequences if tuition is not paid (withdrawn from school, withheld records, etc.). Be clear so families understand expectations.</w:t>
      </w:r>
    </w:p>
    <w:p>
      <w:pPr>
        <w:pStyle w:val="Heading3"/>
      </w:pPr>
      <w:r>
        <w:t xml:space="preserve">When Families Cannot Pay</w:t>
      </w:r>
    </w:p>
    <w:p>
      <w:pPr>
        <w:spacing w:after="120" w:line="276"/>
      </w:pPr>
      <w:r>
        <w:rPr>
          <w:rFonts w:ascii="Calibri" w:cs="Calibri" w:eastAsia="Calibri" w:hAnsi="Calibri"/>
          <w:color w:val="333333"/>
          <w:sz w:val="22"/>
          <w:szCs w:val="22"/>
        </w:rPr>
        <w:t xml:space="preserve">Sometimes families will genuinely struggle to pay tuition. They might have a job loss, a medical crisis, or an unexpected expense. When this happens, be human. Offer to work out a plan: extended payment schedule, reduced payment for a period of time, combination of financial aid and payment plan. Do not immediately withdraw a child because of payment problems. Work with the family first.</w:t>
      </w:r>
    </w:p>
    <w:p>
      <w:pPr>
        <w:pStyle w:val="Heading3"/>
      </w:pPr>
      <w:r>
        <w:t xml:space="preserve">Communication About Money Problems</w:t>
      </w:r>
    </w:p>
    <w:p>
      <w:pPr>
        <w:spacing w:after="120" w:line="276"/>
      </w:pPr>
      <w:r>
        <w:rPr>
          <w:rFonts w:ascii="Calibri" w:cs="Calibri" w:eastAsia="Calibri" w:hAnsi="Calibri"/>
          <w:color w:val="333333"/>
          <w:sz w:val="22"/>
          <w:szCs w:val="22"/>
        </w:rPr>
        <w:t xml:space="preserve">When a payment is late, reach out to the family respectfully. Do not shame or embarrass them. Say: "I notice tuition has not arrived. Is there something going on that we should know about? Can we talk about options?" Give families the chance to communicate about problems.</w:t>
      </w:r>
    </w:p>
    <w:p>
      <w:pPr>
        <w:pStyle w:val="Heading3"/>
      </w:pPr>
      <w:r>
        <w:t xml:space="preserve">Financial Hardship Procedures</w:t>
      </w:r>
    </w:p>
    <w:p>
      <w:pPr>
        <w:spacing w:after="120" w:line="276"/>
      </w:pPr>
      <w:r>
        <w:rPr>
          <w:rFonts w:ascii="Calibri" w:cs="Calibri" w:eastAsia="Calibri" w:hAnsi="Calibri"/>
          <w:color w:val="333333"/>
          <w:sz w:val="22"/>
          <w:szCs w:val="22"/>
        </w:rPr>
        <w:t xml:space="preserve">Create a process for families to request financial hardship consideration. They might write a letter explaining their situation, meet with your director or business manager, and propose a modified payment plan. Have someone with authority review these requests seriously. Most legitimate hardship requests should be accommodated in some way.</w:t>
      </w:r>
    </w:p>
    <w:p>
      <w:pPr>
        <w:pStyle w:val="Heading3"/>
      </w:pPr>
      <w:r>
        <w:t xml:space="preserve">Collections and Withdrawal</w:t>
      </w:r>
    </w:p>
    <w:p>
      <w:pPr>
        <w:spacing w:after="120" w:line="276"/>
      </w:pPr>
      <w:r>
        <w:rPr>
          <w:rFonts w:ascii="Calibri" w:cs="Calibri" w:eastAsia="Calibri" w:hAnsi="Calibri"/>
          <w:color w:val="333333"/>
          <w:sz w:val="22"/>
          <w:szCs w:val="22"/>
        </w:rPr>
        <w:t xml:space="preserve">If a family will not pay and will not work with you on a plan, you have the right to withdraw the child. But this should be the last resort, not the first response. Exhaust other options first. When you do withdraw a child for non-payment, document the process and the attempts you made to work with the family.</w:t>
      </w:r>
    </w:p>
    <w:p>
      <w:pPr>
        <w:pStyle w:val="Heading3"/>
      </w:pPr>
      <w:r>
        <w:t xml:space="preserve">Legal and Ethical Collection</w:t>
      </w:r>
    </w:p>
    <w:p>
      <w:pPr>
        <w:spacing w:after="120" w:line="276"/>
      </w:pPr>
      <w:r>
        <w:rPr>
          <w:rFonts w:ascii="Calibri" w:cs="Calibri" w:eastAsia="Calibri" w:hAnsi="Calibri"/>
          <w:color w:val="333333"/>
          <w:sz w:val="22"/>
          <w:szCs w:val="22"/>
        </w:rPr>
        <w:t xml:space="preserve">If you pursue legal collection of unpaid tuition, do so legally and ethically. Do not engage in harassment. Do not publicly shame families. Use small claims court if necessary, but be aware that this is expensive and may damage your reputation. Sometimes it is better to absorb a loss than to pursue aggressive collection.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Set payment policies that are clear but flexible. Support families in financial difficulty. Model compassion even when enforcing financial boundaries.</w:t>
      </w:r>
    </w:p>
    <w:p>
      <w:pPr>
        <w:pStyle w:val="Heading3"/>
      </w:pPr>
      <w:r>
        <w:t xml:space="preserve">Customize Before Use</w:t>
      </w:r>
    </w:p>
    <w:p>
      <w:pPr>
        <w:spacing w:after="120" w:line="276"/>
      </w:pPr>
      <w:r>
        <w:rPr>
          <w:rFonts w:ascii="Calibri" w:cs="Calibri" w:eastAsia="Calibri" w:hAnsi="Calibri"/>
          <w:color w:val="333333"/>
          <w:sz w:val="22"/>
          <w:szCs w:val="22"/>
        </w:rPr>
        <w:t xml:space="preserve">Develop payment policies and hardship procedures that match your school's financial situation and your values.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Offer multiple payment schedule options.</w:t>
      </w:r>
    </w:p>
    <w:p>
      <w:pPr>
        <w:pStyle w:val="ListParagraph"/>
        <w:numPr>
          <w:ilvl w:val="0"/>
          <w:numId w:val="2"/>
        </w:numPr>
        <w:spacing w:after="80" w:line="276"/>
      </w:pPr>
      <w:r>
        <w:rPr>
          <w:rFonts w:ascii="Calibri" w:cs="Calibri" w:eastAsia="Calibri" w:hAnsi="Calibri"/>
          <w:color w:val="333333"/>
          <w:sz w:val="22"/>
          <w:szCs w:val="22"/>
        </w:rPr>
        <w:t xml:space="preserve">Create a written late payment policy and communicate it to all families.</w:t>
      </w:r>
    </w:p>
    <w:p>
      <w:pPr>
        <w:pStyle w:val="ListParagraph"/>
        <w:numPr>
          <w:ilvl w:val="0"/>
          <w:numId w:val="2"/>
        </w:numPr>
        <w:spacing w:after="80" w:line="276"/>
      </w:pPr>
      <w:r>
        <w:rPr>
          <w:rFonts w:ascii="Calibri" w:cs="Calibri" w:eastAsia="Calibri" w:hAnsi="Calibri"/>
          <w:color w:val="333333"/>
          <w:sz w:val="22"/>
          <w:szCs w:val="22"/>
        </w:rPr>
        <w:t xml:space="preserve">Establish a financial hardship request process and train staff on how to respond with compassion.</w:t>
      </w:r>
    </w:p>
    <w:p>
      <w:pPr>
        <w:pStyle w:val="ListParagraph"/>
        <w:numPr>
          <w:ilvl w:val="0"/>
          <w:numId w:val="2"/>
        </w:numPr>
        <w:spacing w:after="80" w:line="276"/>
      </w:pPr>
      <w:r>
        <w:rPr>
          <w:rFonts w:ascii="Calibri" w:cs="Calibri" w:eastAsia="Calibri" w:hAnsi="Calibri"/>
          <w:color w:val="333333"/>
          <w:sz w:val="22"/>
          <w:szCs w:val="22"/>
        </w:rPr>
        <w:t xml:space="preserve">Keep records of payment arrangements and modifications made for individual families.</w:t>
      </w:r>
    </w:p>
    <w:p>
      <w:pPr>
        <w:pStyle w:val="ListParagraph"/>
        <w:numPr>
          <w:ilvl w:val="0"/>
          <w:numId w:val="2"/>
        </w:numPr>
        <w:spacing w:after="80" w:line="276"/>
      </w:pPr>
      <w:r>
        <w:rPr>
          <w:rFonts w:ascii="Calibri" w:cs="Calibri" w:eastAsia="Calibri" w:hAnsi="Calibri"/>
          <w:color w:val="333333"/>
          <w:sz w:val="22"/>
          <w:szCs w:val="22"/>
        </w:rPr>
        <w:t xml:space="preserve">Review your collections data annually to understand patterns and potential barriers.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Scholarship and Sliding Scale Models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help you understand different models for making tuition more accessible and to choose a model that aligns with your school's values and capacity.</w:t>
      </w:r>
    </w:p>
    <w:p>
      <w:pPr>
        <w:spacing w:after="120" w:line="276"/>
      </w:pPr>
      <w:r>
        <w:rPr>
          <w:rFonts w:ascii="Calibri" w:cs="Calibri" w:eastAsia="Calibri" w:hAnsi="Calibri"/>
          <w:i/>
          <w:iCs/>
          <w:color w:val="666666"/>
          <w:sz w:val="22"/>
          <w:szCs w:val="22"/>
        </w:rPr>
        <w:t xml:space="preserve">There are many ways to structure tuition to increase access. Different schools use different models based on their financial capacity, their community context, and their values. Understand the options so you can choose consciously.</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evaluate your current model and consider whether a different approach might better serve your values.</w:t>
      </w:r>
    </w:p>
    <w:p>
      <w:pPr>
        <w:pStyle w:val="Heading3"/>
      </w:pPr>
      <w:r>
        <w:t xml:space="preserve">Traditional Scholarship Model</w:t>
      </w:r>
    </w:p>
    <w:p>
      <w:pPr>
        <w:spacing w:after="120" w:line="276"/>
      </w:pPr>
      <w:r>
        <w:rPr>
          <w:rFonts w:ascii="Calibri" w:cs="Calibri" w:eastAsia="Calibri" w:hAnsi="Calibri"/>
          <w:color w:val="333333"/>
          <w:sz w:val="22"/>
          <w:szCs w:val="22"/>
        </w:rPr>
        <w:t xml:space="preserve">In a traditional scholarship model, the school sets a full tuition rate. Families pay full tuition unless they apply for and receive a scholarship. Scholarships are usually limited and may be merit-based, need-based, or a combination. This model works if you have significant scholarship funding. It does not work if your aid budget is less than 10-15% of your operating budget.</w:t>
      </w:r>
    </w:p>
    <w:p>
      <w:pPr>
        <w:pStyle w:val="Heading3"/>
      </w:pPr>
      <w:r>
        <w:t xml:space="preserve">Flexible or Income-Based Model</w:t>
      </w:r>
    </w:p>
    <w:p>
      <w:pPr>
        <w:spacing w:after="120" w:line="276"/>
      </w:pPr>
      <w:r>
        <w:rPr>
          <w:rFonts w:ascii="Calibri" w:cs="Calibri" w:eastAsia="Calibri" w:hAnsi="Calibri"/>
          <w:color w:val="333333"/>
          <w:sz w:val="22"/>
          <w:szCs w:val="22"/>
        </w:rPr>
        <w:t xml:space="preserve">In this model, tuition is flexible based on family income. The school calculates a range of tuition amounts based on income bands. A family earning $150K might pay full tuition; a family earning $60K might pay 60% of full tuition. This model requires good financial data and clear communication. It works when families understand the system and trust it.</w:t>
      </w:r>
    </w:p>
    <w:p>
      <w:pPr>
        <w:pStyle w:val="Heading3"/>
      </w:pPr>
      <w:r>
        <w:t xml:space="preserve">Sliding Scale Model</w:t>
      </w:r>
    </w:p>
    <w:p>
      <w:pPr>
        <w:spacing w:after="120" w:line="276"/>
      </w:pPr>
      <w:r>
        <w:rPr>
          <w:rFonts w:ascii="Calibri" w:cs="Calibri" w:eastAsia="Calibri" w:hAnsi="Calibri"/>
          <w:color w:val="333333"/>
          <w:sz w:val="22"/>
          <w:szCs w:val="22"/>
        </w:rPr>
        <w:t xml:space="preserve">A true sliding scale calculates tuition individually for each family based on their specific income and financial circumstances. The school determines how much of the family's income should go to tuition (typically 10-15%) and calculates the specific amount. This model is highly equitable but requires a lot of staff time and absolute confidentiality.</w:t>
      </w:r>
    </w:p>
    <w:p>
      <w:pPr>
        <w:pStyle w:val="Heading3"/>
      </w:pPr>
      <w:r>
        <w:t xml:space="preserve">Hybrid Models</w:t>
      </w:r>
    </w:p>
    <w:p>
      <w:pPr>
        <w:spacing w:after="120" w:line="276"/>
      </w:pPr>
      <w:r>
        <w:rPr>
          <w:rFonts w:ascii="Calibri" w:cs="Calibri" w:eastAsia="Calibri" w:hAnsi="Calibri"/>
          <w:color w:val="333333"/>
          <w:sz w:val="22"/>
          <w:szCs w:val="22"/>
        </w:rPr>
        <w:t xml:space="preserve">Many schools use hybrid approaches: a base tuition rate that most families pay; a sliding scale for families with income below a certain threshold; scholarships for families with special circumstances. This approach can work well because it is manageable while still increasing access.</w:t>
      </w:r>
    </w:p>
    <w:p>
      <w:pPr>
        <w:pStyle w:val="Heading3"/>
      </w:pPr>
      <w:r>
        <w:t xml:space="preserve">What It Costs to Do Aid Well</w:t>
      </w:r>
    </w:p>
    <w:p>
      <w:pPr>
        <w:spacing w:after="120" w:line="276"/>
      </w:pPr>
      <w:r>
        <w:rPr>
          <w:rFonts w:ascii="Calibri" w:cs="Calibri" w:eastAsia="Calibri" w:hAnsi="Calibri"/>
          <w:color w:val="333333"/>
          <w:sz w:val="22"/>
          <w:szCs w:val="22"/>
        </w:rPr>
        <w:t xml:space="preserve">Be realistic about your aid budget. If you want 50% of your families to receive some aid, you need to budget 30-40% of operating revenue for aid. If you want 20% of families to receive aid, budget 15-25%. If you budget less than 10%, you can serve only a narrow band of income levels. Calculate what your real aid budget needs to be.</w:t>
      </w:r>
    </w:p>
    <w:p>
      <w:pPr>
        <w:pStyle w:val="Heading3"/>
      </w:pPr>
      <w:r>
        <w:t xml:space="preserve">Communication and Enrollment Impact</w:t>
      </w:r>
    </w:p>
    <w:p>
      <w:pPr>
        <w:spacing w:after="120" w:line="276"/>
      </w:pPr>
      <w:r>
        <w:rPr>
          <w:rFonts w:ascii="Calibri" w:cs="Calibri" w:eastAsia="Calibri" w:hAnsi="Calibri"/>
          <w:color w:val="333333"/>
          <w:sz w:val="22"/>
          <w:szCs w:val="22"/>
        </w:rPr>
        <w:t xml:space="preserve">Your financial aid model affects enrollment. If you use a sliding scale and families know about it, you will attract more families from lower-income backgrounds. If you use a traditional scholarship model and it is not widely known, only families who hear about it through word-of-mouth will apply. Think about whether your model is known and whether it is having the impact you want.</w:t>
      </w:r>
    </w:p>
    <w:p>
      <w:pPr>
        <w:pStyle w:val="Heading3"/>
      </w:pPr>
      <w:r>
        <w:t xml:space="preserve">Evaluation and Adjustment</w:t>
      </w:r>
    </w:p>
    <w:p>
      <w:pPr>
        <w:spacing w:after="120" w:line="276"/>
      </w:pPr>
      <w:r>
        <w:rPr>
          <w:rFonts w:ascii="Calibri" w:cs="Calibri" w:eastAsia="Calibri" w:hAnsi="Calibri"/>
          <w:color w:val="333333"/>
          <w:sz w:val="22"/>
          <w:szCs w:val="22"/>
        </w:rPr>
        <w:t xml:space="preserve">Your aid model is not fixed. Evaluate it annually. Is your program accessible to the families you want to serve? Are aid recipients thriving or struggling? Is your school financially stable? What would you change? Make adjustments based on data and values.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Work with your board and finance committee to establish a financial aid model that reflects your mission and is financially sustainable.</w:t>
      </w:r>
    </w:p>
    <w:p>
      <w:pPr>
        <w:pStyle w:val="Heading3"/>
      </w:pPr>
      <w:r>
        <w:t xml:space="preserve">Customize Before Use</w:t>
      </w:r>
    </w:p>
    <w:p>
      <w:pPr>
        <w:spacing w:after="120" w:line="276"/>
      </w:pPr>
      <w:r>
        <w:rPr>
          <w:rFonts w:ascii="Calibri" w:cs="Calibri" w:eastAsia="Calibri" w:hAnsi="Calibri"/>
          <w:color w:val="333333"/>
          <w:sz w:val="22"/>
          <w:szCs w:val="22"/>
        </w:rPr>
        <w:t xml:space="preserve">Choose a financial aid model that works for your specific community context and your school's financial capacity.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Evaluate your current financial aid model against your mission.</w:t>
      </w:r>
    </w:p>
    <w:p>
      <w:pPr>
        <w:pStyle w:val="ListParagraph"/>
        <w:numPr>
          <w:ilvl w:val="0"/>
          <w:numId w:val="2"/>
        </w:numPr>
        <w:spacing w:after="80" w:line="276"/>
      </w:pPr>
      <w:r>
        <w:rPr>
          <w:rFonts w:ascii="Calibri" w:cs="Calibri" w:eastAsia="Calibri" w:hAnsi="Calibri"/>
          <w:color w:val="333333"/>
          <w:sz w:val="22"/>
          <w:szCs w:val="22"/>
        </w:rPr>
        <w:t xml:space="preserve">Calculate the percentage of operating budget you currently allocate to aid.</w:t>
      </w:r>
    </w:p>
    <w:p>
      <w:pPr>
        <w:pStyle w:val="ListParagraph"/>
        <w:numPr>
          <w:ilvl w:val="0"/>
          <w:numId w:val="2"/>
        </w:numPr>
        <w:spacing w:after="80" w:line="276"/>
      </w:pPr>
      <w:r>
        <w:rPr>
          <w:rFonts w:ascii="Calibri" w:cs="Calibri" w:eastAsia="Calibri" w:hAnsi="Calibri"/>
          <w:color w:val="333333"/>
          <w:sz w:val="22"/>
          <w:szCs w:val="22"/>
        </w:rPr>
        <w:t xml:space="preserve">Determine what percentage of your student population you want to serve with aid.</w:t>
      </w:r>
    </w:p>
    <w:p>
      <w:pPr>
        <w:pStyle w:val="ListParagraph"/>
        <w:numPr>
          <w:ilvl w:val="0"/>
          <w:numId w:val="2"/>
        </w:numPr>
        <w:spacing w:after="80" w:line="276"/>
      </w:pPr>
      <w:r>
        <w:rPr>
          <w:rFonts w:ascii="Calibri" w:cs="Calibri" w:eastAsia="Calibri" w:hAnsi="Calibri"/>
          <w:color w:val="333333"/>
          <w:sz w:val="22"/>
          <w:szCs w:val="22"/>
        </w:rPr>
        <w:t xml:space="preserve">Calculate what percentage of operating budget you would need to serve that population.</w:t>
      </w:r>
    </w:p>
    <w:p>
      <w:pPr>
        <w:pStyle w:val="ListParagraph"/>
        <w:numPr>
          <w:ilvl w:val="0"/>
          <w:numId w:val="2"/>
        </w:numPr>
        <w:spacing w:after="80" w:line="276"/>
      </w:pPr>
      <w:r>
        <w:rPr>
          <w:rFonts w:ascii="Calibri" w:cs="Calibri" w:eastAsia="Calibri" w:hAnsi="Calibri"/>
          <w:color w:val="333333"/>
          <w:sz w:val="22"/>
          <w:szCs w:val="22"/>
        </w:rPr>
        <w:t xml:space="preserve">Present financial aid options to your board and make a values-based choice.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6: Family Communication Throughout the Year</w:t>
      </w:r>
    </w:p>
    <w:p>
      <w:pPr>
        <w:shd w:fill="0E1A7A" w:val="clear"/>
        <w:spacing w:after="200" w:before="200"/>
        <w:ind w:left="200" w:right="200"/>
      </w:pPr>
      <w:r>
        <w:t xml:space="preserve">  </w:t>
      </w:r>
      <w:r>
        <w:rPr>
          <w:rFonts w:ascii="Calibri" w:cs="Calibri" w:eastAsia="Calibri" w:hAnsi="Calibri"/>
          <w:b/>
          <w:bCs/>
          <w:color w:val="FFFFFF"/>
          <w:sz w:val="22"/>
          <w:szCs w:val="22"/>
        </w:rPr>
        <w:t xml:space="preserve">This section covers how you communicate with families from the moment they accept enrollment through the end of the year: welcome and onboarding, ongoing communication, conferences and progress updates, and end-of-year transitions.</w:t>
      </w:r>
    </w:p>
    <w:p>
      <w:pPr>
        <w:pBdr>
          <w:bottom w:val="single" w:color="D6A758" w:sz="2" w:space="1"/>
        </w:pBdr>
        <w:spacing w:after="200" w:before="200"/>
      </w:pPr>
    </w:p>
    <w:p>
      <w:pPr>
        <w:pStyle w:val="Heading2"/>
      </w:pPr>
      <w:r>
        <w:t xml:space="preserve">Welcome and Onboarding Communication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what families need to know and experience in the weeks before they arrive and during their first month.</w:t>
      </w:r>
    </w:p>
    <w:p>
      <w:pPr>
        <w:spacing w:after="120" w:line="276"/>
      </w:pPr>
      <w:r>
        <w:rPr>
          <w:rFonts w:ascii="Calibri" w:cs="Calibri" w:eastAsia="Calibri" w:hAnsi="Calibri"/>
          <w:i/>
          <w:iCs/>
          <w:color w:val="666666"/>
          <w:sz w:val="22"/>
          <w:szCs w:val="22"/>
        </w:rPr>
        <w:t xml:space="preserve">The weeks before a family starts school are full of anxiety and anticipation. Good onboarding reduces anxiety, answers questions, and helps families feel welcome and prepared.</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create an onboarding sequence for new families.</w:t>
      </w:r>
    </w:p>
    <w:p>
      <w:pPr>
        <w:pStyle w:val="Heading3"/>
      </w:pPr>
      <w:r>
        <w:t xml:space="preserve">After Enrollment: The First Communication</w:t>
      </w:r>
    </w:p>
    <w:p>
      <w:pPr>
        <w:spacing w:after="120" w:line="276"/>
      </w:pPr>
      <w:r>
        <w:rPr>
          <w:rFonts w:ascii="Calibri" w:cs="Calibri" w:eastAsia="Calibri" w:hAnsi="Calibri"/>
          <w:color w:val="333333"/>
          <w:sz w:val="22"/>
          <w:szCs w:val="22"/>
        </w:rPr>
        <w:t xml:space="preserve">Within one week of enrollment, send a welcome letter from the head of school or lead teacher. Thank the family for enrolling. Express excitement about welcoming them. Answer the question families are always thinking: "Are they glad we are coming?" Say yes.</w:t>
      </w:r>
    </w:p>
    <w:p>
      <w:pPr>
        <w:pStyle w:val="Heading3"/>
      </w:pPr>
      <w:r>
        <w:t xml:space="preserve">Information Families Need</w:t>
      </w:r>
    </w:p>
    <w:p>
      <w:pPr>
        <w:spacing w:after="120" w:line="276"/>
      </w:pPr>
      <w:r>
        <w:rPr>
          <w:rFonts w:ascii="Calibri" w:cs="Calibri" w:eastAsia="Calibri" w:hAnsi="Calibri"/>
          <w:color w:val="333333"/>
          <w:sz w:val="22"/>
          <w:szCs w:val="22"/>
        </w:rPr>
        <w:t xml:space="preserve">New families need: school calendar and important dates; arrival and dismissal procedures; what to bring on the first day; what a typical day looks like; school policies on clothing, snacks, screen time, behavior; who their child's teacher will be; when orientation meetings happen; how to ask questions. Provide this information systematically, not all at once.</w:t>
      </w:r>
    </w:p>
    <w:p>
      <w:pPr>
        <w:pStyle w:val="Heading3"/>
      </w:pPr>
      <w:r>
        <w:t xml:space="preserve">Orientation Meetings</w:t>
      </w:r>
    </w:p>
    <w:p>
      <w:pPr>
        <w:spacing w:after="120" w:line="276"/>
      </w:pPr>
      <w:r>
        <w:rPr>
          <w:rFonts w:ascii="Calibri" w:cs="Calibri" w:eastAsia="Calibri" w:hAnsi="Calibri"/>
          <w:color w:val="333333"/>
          <w:sz w:val="22"/>
          <w:szCs w:val="22"/>
        </w:rPr>
        <w:t xml:space="preserve">Conduct group orientation meetings (or individual meetings if your school is small) in the weeks before school starts. Topics should include: Montessori philosophy and how it looks in your classroom; classroom routines and what to expect; social-emotional development and how you support it; how you communicate with families; how families can be involved. Answer questions. Let families see your enthusiasm for the work.</w:t>
      </w:r>
    </w:p>
    <w:p>
      <w:pPr>
        <w:pStyle w:val="Heading3"/>
      </w:pPr>
      <w:r>
        <w:t xml:space="preserve">Introducing the Teacher</w:t>
      </w:r>
    </w:p>
    <w:p>
      <w:pPr>
        <w:spacing w:after="120" w:line="276"/>
      </w:pPr>
      <w:r>
        <w:rPr>
          <w:rFonts w:ascii="Calibri" w:cs="Calibri" w:eastAsia="Calibri" w:hAnsi="Calibri"/>
          <w:color w:val="333333"/>
          <w:sz w:val="22"/>
          <w:szCs w:val="22"/>
        </w:rPr>
        <w:t xml:space="preserve">Families want to know their child's teacher. Send a letter from the teacher introducing themselves: a bit about their background, their teaching experience, what excites them about working with children at this age, what they hope for the year. Include a photo if possible. Make it warm and personal.</w:t>
      </w:r>
    </w:p>
    <w:p>
      <w:pPr>
        <w:pStyle w:val="Heading3"/>
      </w:pPr>
      <w:r>
        <w:t xml:space="preserve">Classroom Visit</w:t>
      </w:r>
    </w:p>
    <w:p>
      <w:pPr>
        <w:spacing w:after="120" w:line="276"/>
      </w:pPr>
      <w:r>
        <w:rPr>
          <w:rFonts w:ascii="Calibri" w:cs="Calibri" w:eastAsia="Calibri" w:hAnsi="Calibri"/>
          <w:color w:val="333333"/>
          <w:sz w:val="22"/>
          <w:szCs w:val="22"/>
        </w:rPr>
        <w:t xml:space="preserve">If possible, invite families and children to visit the classroom before the start of the year. Let children see their space, meet their teacher, touch materials. This familiarity reduces first-day anxiety.</w:t>
      </w:r>
    </w:p>
    <w:p>
      <w:pPr>
        <w:pStyle w:val="Heading3"/>
      </w:pPr>
      <w:r>
        <w:t xml:space="preserve">First Days and First Weeks</w:t>
      </w:r>
    </w:p>
    <w:p>
      <w:pPr>
        <w:spacing w:after="120" w:line="276"/>
      </w:pPr>
      <w:r>
        <w:rPr>
          <w:rFonts w:ascii="Calibri" w:cs="Calibri" w:eastAsia="Calibri" w:hAnsi="Calibri"/>
          <w:color w:val="333333"/>
          <w:sz w:val="22"/>
          <w:szCs w:val="22"/>
        </w:rPr>
        <w:t xml:space="preserve">The first days are intense for new families. Send brief daily or weekly updates to new families: "Your child had a great day. They spent time at the practical life table. They made a new friend." These updates reassure anxious parents that their child is fine.</w:t>
      </w:r>
    </w:p>
    <w:p>
      <w:pPr>
        <w:pStyle w:val="Heading3"/>
      </w:pPr>
      <w:r>
        <w:t xml:space="preserve">First Parent-Teacher Conversation</w:t>
      </w:r>
    </w:p>
    <w:p>
      <w:pPr>
        <w:spacing w:after="120" w:line="276"/>
      </w:pPr>
      <w:r>
        <w:rPr>
          <w:rFonts w:ascii="Calibri" w:cs="Calibri" w:eastAsia="Calibri" w:hAnsi="Calibri"/>
          <w:color w:val="333333"/>
          <w:sz w:val="22"/>
          <w:szCs w:val="22"/>
        </w:rPr>
        <w:t xml:space="preserve">Schedule a brief check-in with parents within the first two weeks. Reassure them. Tell them what their child is doing. Listen to any concerns. This conversation builds trust and partnership.</w:t>
      </w:r>
    </w:p>
    <w:p>
      <w:pPr>
        <w:pStyle w:val="Heading3"/>
      </w:pPr>
      <w:r>
        <w:t xml:space="preserve">Setting Expectations</w:t>
      </w:r>
    </w:p>
    <w:p>
      <w:pPr>
        <w:spacing w:after="120" w:line="276"/>
      </w:pPr>
      <w:r>
        <w:rPr>
          <w:rFonts w:ascii="Calibri" w:cs="Calibri" w:eastAsia="Calibri" w:hAnsi="Calibri"/>
          <w:color w:val="333333"/>
          <w:sz w:val="22"/>
          <w:szCs w:val="22"/>
        </w:rPr>
        <w:t xml:space="preserve">In your onboarding, clarify expectations: what you expect from families (communication, support for homework if applicable, response to feedback); what families can expect from you (communication frequency, how you handle concerns, how you measure progress). Clear expectations prevent misunderstandings later.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Design an onboarding sequence that is warm, informative, and thorough. Make new families feel genuinely welcomed.</w:t>
      </w:r>
    </w:p>
    <w:p>
      <w:pPr>
        <w:pStyle w:val="Heading3"/>
      </w:pPr>
      <w:r>
        <w:t xml:space="preserve">Customize Before Use</w:t>
      </w:r>
    </w:p>
    <w:p>
      <w:pPr>
        <w:spacing w:after="120" w:line="276"/>
      </w:pPr>
      <w:r>
        <w:rPr>
          <w:rFonts w:ascii="Calibri" w:cs="Calibri" w:eastAsia="Calibri" w:hAnsi="Calibri"/>
          <w:color w:val="333333"/>
          <w:sz w:val="22"/>
          <w:szCs w:val="22"/>
        </w:rPr>
        <w:t xml:space="preserve">Adapt your onboarding timeline and content to your school's calendar and your grade level.</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an onboarding checklist with all communications and meetings that should happen before school starts.</w:t>
      </w:r>
    </w:p>
    <w:p>
      <w:pPr>
        <w:pStyle w:val="ListParagraph"/>
        <w:numPr>
          <w:ilvl w:val="0"/>
          <w:numId w:val="2"/>
        </w:numPr>
        <w:spacing w:after="80" w:line="276"/>
      </w:pPr>
      <w:r>
        <w:rPr>
          <w:rFonts w:ascii="Calibri" w:cs="Calibri" w:eastAsia="Calibri" w:hAnsi="Calibri"/>
          <w:color w:val="333333"/>
          <w:sz w:val="22"/>
          <w:szCs w:val="22"/>
        </w:rPr>
        <w:t xml:space="preserve">Draft template letters from the head of school and the teacher.</w:t>
      </w:r>
    </w:p>
    <w:p>
      <w:pPr>
        <w:pStyle w:val="ListParagraph"/>
        <w:numPr>
          <w:ilvl w:val="0"/>
          <w:numId w:val="2"/>
        </w:numPr>
        <w:spacing w:after="80" w:line="276"/>
      </w:pPr>
      <w:r>
        <w:rPr>
          <w:rFonts w:ascii="Calibri" w:cs="Calibri" w:eastAsia="Calibri" w:hAnsi="Calibri"/>
          <w:color w:val="333333"/>
          <w:sz w:val="22"/>
          <w:szCs w:val="22"/>
        </w:rPr>
        <w:t xml:space="preserve">Schedule group orientation meetings and decide on content and format.</w:t>
      </w:r>
    </w:p>
    <w:p>
      <w:pPr>
        <w:pStyle w:val="ListParagraph"/>
        <w:numPr>
          <w:ilvl w:val="0"/>
          <w:numId w:val="2"/>
        </w:numPr>
        <w:spacing w:after="80" w:line="276"/>
      </w:pPr>
      <w:r>
        <w:rPr>
          <w:rFonts w:ascii="Calibri" w:cs="Calibri" w:eastAsia="Calibri" w:hAnsi="Calibri"/>
          <w:color w:val="333333"/>
          <w:sz w:val="22"/>
          <w:szCs w:val="22"/>
        </w:rPr>
        <w:t xml:space="preserve">Plan how you will communicate with new families during their first weeks.</w:t>
      </w:r>
    </w:p>
    <w:p>
      <w:pPr>
        <w:pStyle w:val="ListParagraph"/>
        <w:numPr>
          <w:ilvl w:val="0"/>
          <w:numId w:val="2"/>
        </w:numPr>
        <w:spacing w:after="80" w:line="276"/>
      </w:pPr>
      <w:r>
        <w:rPr>
          <w:rFonts w:ascii="Calibri" w:cs="Calibri" w:eastAsia="Calibri" w:hAnsi="Calibri"/>
          <w:color w:val="333333"/>
          <w:sz w:val="22"/>
          <w:szCs w:val="22"/>
        </w:rPr>
        <w:t xml:space="preserve">Create a welcome packet with all necessary information organized clearly.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Ongoing Family Engagement and Communication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regular communication with families throughout the year so they understand their child's learning and feel connected to the school.</w:t>
      </w:r>
    </w:p>
    <w:p>
      <w:pPr>
        <w:spacing w:after="120" w:line="276"/>
      </w:pPr>
      <w:r>
        <w:rPr>
          <w:rFonts w:ascii="Calibri" w:cs="Calibri" w:eastAsia="Calibri" w:hAnsi="Calibri"/>
          <w:i/>
          <w:iCs/>
          <w:color w:val="666666"/>
          <w:sz w:val="22"/>
          <w:szCs w:val="22"/>
        </w:rPr>
        <w:t xml:space="preserve">Families who feel informed and included are more engaged. Regular communication builds partnership between teachers and families.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establish a communication calendar and regular communication protocols.</w:t>
      </w:r>
    </w:p>
    <w:p>
      <w:pPr>
        <w:pStyle w:val="Heading3"/>
      </w:pPr>
      <w:r>
        <w:t xml:space="preserve">Communication Frequency and Methods</w:t>
      </w:r>
    </w:p>
    <w:p>
      <w:pPr>
        <w:spacing w:after="120" w:line="276"/>
      </w:pPr>
      <w:r>
        <w:rPr>
          <w:rFonts w:ascii="Calibri" w:cs="Calibri" w:eastAsia="Calibri" w:hAnsi="Calibri"/>
          <w:color w:val="333333"/>
          <w:sz w:val="22"/>
          <w:szCs w:val="22"/>
        </w:rPr>
        <w:t xml:space="preserve">Determine how often you will communicate with families and through what channels. Weekly email updates, monthly newsletters, a class communication app, phone calls home for good news, texts for urgent information. Choose methods that work for your staff and your families. Be consistent.</w:t>
      </w:r>
    </w:p>
    <w:p>
      <w:pPr>
        <w:pStyle w:val="Heading3"/>
      </w:pPr>
      <w:r>
        <w:t xml:space="preserve">What to Communicate</w:t>
      </w:r>
    </w:p>
    <w:p>
      <w:pPr>
        <w:spacing w:after="120" w:line="276"/>
      </w:pPr>
      <w:r>
        <w:rPr>
          <w:rFonts w:ascii="Calibri" w:cs="Calibri" w:eastAsia="Calibri" w:hAnsi="Calibri"/>
          <w:color w:val="333333"/>
          <w:sz w:val="22"/>
          <w:szCs w:val="22"/>
        </w:rPr>
        <w:t xml:space="preserve">Share learning that is happening: what the children are exploring this month, what skills they are working on, what materials they are using. Share celebrations and milestones: when a child reads their first book, completes their first math exercise, makes a breakthrough. Share reminders about events, deadlines, or expectations.</w:t>
      </w:r>
    </w:p>
    <w:p>
      <w:pPr>
        <w:pStyle w:val="Heading3"/>
      </w:pPr>
      <w:r>
        <w:t xml:space="preserve">Tone and Voice</w:t>
      </w:r>
    </w:p>
    <w:p>
      <w:pPr>
        <w:spacing w:after="120" w:line="276"/>
      </w:pPr>
      <w:r>
        <w:rPr>
          <w:rFonts w:ascii="Calibri" w:cs="Calibri" w:eastAsia="Calibri" w:hAnsi="Calibri"/>
          <w:color w:val="333333"/>
          <w:sz w:val="22"/>
          <w:szCs w:val="22"/>
        </w:rPr>
        <w:t xml:space="preserve">Your communications should sound genuinely warm and interested in the children. Use specific examples rather than generic statements. "This week we have been exploring the geometry materials and the children have been fascinated by the three-dimensional shapes" is better than "We are studying shapes." Families want to know what their child is learning.</w:t>
      </w:r>
    </w:p>
    <w:p>
      <w:pPr>
        <w:pStyle w:val="Heading3"/>
      </w:pPr>
      <w:r>
        <w:t xml:space="preserve">Sharing Good News</w:t>
      </w:r>
    </w:p>
    <w:p>
      <w:pPr>
        <w:spacing w:after="120" w:line="276"/>
      </w:pPr>
      <w:r>
        <w:rPr>
          <w:rFonts w:ascii="Calibri" w:cs="Calibri" w:eastAsia="Calibri" w:hAnsi="Calibri"/>
          <w:color w:val="333333"/>
          <w:sz w:val="22"/>
          <w:szCs w:val="22"/>
        </w:rPr>
        <w:t xml:space="preserve">Make a practice of communicating good news regularly. Call or email a parent to say: "Today your child was really focused on the reading materials. I just wanted to let you know." These communications build relationships and show families that you notice their child.</w:t>
      </w:r>
    </w:p>
    <w:p>
      <w:pPr>
        <w:pStyle w:val="Heading3"/>
      </w:pPr>
      <w:r>
        <w:t xml:space="preserve">Addressing Concerns Early</w:t>
      </w:r>
    </w:p>
    <w:p>
      <w:pPr>
        <w:spacing w:after="120" w:line="276"/>
      </w:pPr>
      <w:r>
        <w:rPr>
          <w:rFonts w:ascii="Calibri" w:cs="Calibri" w:eastAsia="Calibri" w:hAnsi="Calibri"/>
          <w:color w:val="333333"/>
          <w:sz w:val="22"/>
          <w:szCs w:val="22"/>
        </w:rPr>
        <w:t xml:space="preserve">If you notice a concern about a child (behavior, learning, social issues), reach out to the family early. Do not wait until the formal conference. Say: "I have noticed that [specific observation]. I want to talk with you about it." Early communication prevents problems from festering.</w:t>
      </w:r>
    </w:p>
    <w:p>
      <w:pPr>
        <w:pStyle w:val="Heading3"/>
      </w:pPr>
      <w:r>
        <w:t xml:space="preserve">Two-Way Communication</w:t>
      </w:r>
    </w:p>
    <w:p>
      <w:pPr>
        <w:spacing w:after="120" w:line="276"/>
      </w:pPr>
      <w:r>
        <w:rPr>
          <w:rFonts w:ascii="Calibri" w:cs="Calibri" w:eastAsia="Calibri" w:hAnsi="Calibri"/>
          <w:color w:val="333333"/>
          <w:sz w:val="22"/>
          <w:szCs w:val="22"/>
        </w:rPr>
        <w:t xml:space="preserve">Create opportunities for families to communicate with you: a question form, email, drop-in office hours, a special time when families can observe. Make it easy for families to reach you. Respond to family communication promptly.</w:t>
      </w:r>
    </w:p>
    <w:p>
      <w:pPr>
        <w:pStyle w:val="Heading3"/>
      </w:pPr>
      <w:r>
        <w:t xml:space="preserve">Communication About Changes or Challenges</w:t>
      </w:r>
    </w:p>
    <w:p>
      <w:pPr>
        <w:spacing w:after="120" w:line="276"/>
      </w:pPr>
      <w:r>
        <w:rPr>
          <w:rFonts w:ascii="Calibri" w:cs="Calibri" w:eastAsia="Calibri" w:hAnsi="Calibri"/>
          <w:color w:val="333333"/>
          <w:sz w:val="22"/>
          <w:szCs w:val="22"/>
        </w:rPr>
        <w:t xml:space="preserve">When something changes (new class arrangement, staffing change, curriculum shift), communicate it proactively. When there is a challenge (a child is struggling, behavior is a concern), communicate early and offer to work together on solutions. Do not surprise families with bad news at the end of the year.</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Model consistent, warm communication with families. Set expectations with your team about response times and communication quality.</w:t>
      </w:r>
    </w:p>
    <w:p>
      <w:pPr>
        <w:pStyle w:val="Heading3"/>
      </w:pPr>
      <w:r>
        <w:t xml:space="preserve">Customize Before Use</w:t>
      </w:r>
    </w:p>
    <w:p>
      <w:pPr>
        <w:spacing w:after="120" w:line="276"/>
      </w:pPr>
      <w:r>
        <w:rPr>
          <w:rFonts w:ascii="Calibri" w:cs="Calibri" w:eastAsia="Calibri" w:hAnsi="Calibri"/>
          <w:color w:val="333333"/>
          <w:sz w:val="22"/>
          <w:szCs w:val="22"/>
        </w:rPr>
        <w:t xml:space="preserve">Establish a communication calendar and methods that work for your school's size and capacity.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communication calendar showing what you will communicate and when.</w:t>
      </w:r>
    </w:p>
    <w:p>
      <w:pPr>
        <w:pStyle w:val="ListParagraph"/>
        <w:numPr>
          <w:ilvl w:val="0"/>
          <w:numId w:val="2"/>
        </w:numPr>
        <w:spacing w:after="80" w:line="276"/>
      </w:pPr>
      <w:r>
        <w:rPr>
          <w:rFonts w:ascii="Calibri" w:cs="Calibri" w:eastAsia="Calibri" w:hAnsi="Calibri"/>
          <w:color w:val="333333"/>
          <w:sz w:val="22"/>
          <w:szCs w:val="22"/>
        </w:rPr>
        <w:t xml:space="preserve">Establish response time expectations for emails and phone calls from families.</w:t>
      </w:r>
    </w:p>
    <w:p>
      <w:pPr>
        <w:pStyle w:val="ListParagraph"/>
        <w:numPr>
          <w:ilvl w:val="0"/>
          <w:numId w:val="2"/>
        </w:numPr>
        <w:spacing w:after="80" w:line="276"/>
      </w:pPr>
      <w:r>
        <w:rPr>
          <w:rFonts w:ascii="Calibri" w:cs="Calibri" w:eastAsia="Calibri" w:hAnsi="Calibri"/>
          <w:color w:val="333333"/>
          <w:sz w:val="22"/>
          <w:szCs w:val="22"/>
        </w:rPr>
        <w:t xml:space="preserve">Use a communication tool or app if it helps you stay organized and consistent.</w:t>
      </w:r>
    </w:p>
    <w:p>
      <w:pPr>
        <w:pStyle w:val="ListParagraph"/>
        <w:numPr>
          <w:ilvl w:val="0"/>
          <w:numId w:val="2"/>
        </w:numPr>
        <w:spacing w:after="80" w:line="276"/>
      </w:pPr>
      <w:r>
        <w:rPr>
          <w:rFonts w:ascii="Calibri" w:cs="Calibri" w:eastAsia="Calibri" w:hAnsi="Calibri"/>
          <w:color w:val="333333"/>
          <w:sz w:val="22"/>
          <w:szCs w:val="22"/>
        </w:rPr>
        <w:t xml:space="preserve">Train teachers on how to write engaging, specific updates for families.</w:t>
      </w:r>
    </w:p>
    <w:p>
      <w:pPr>
        <w:pStyle w:val="ListParagraph"/>
        <w:numPr>
          <w:ilvl w:val="0"/>
          <w:numId w:val="2"/>
        </w:numPr>
        <w:spacing w:after="80" w:line="276"/>
      </w:pPr>
      <w:r>
        <w:rPr>
          <w:rFonts w:ascii="Calibri" w:cs="Calibri" w:eastAsia="Calibri" w:hAnsi="Calibri"/>
          <w:color w:val="333333"/>
          <w:sz w:val="22"/>
          <w:szCs w:val="22"/>
        </w:rPr>
        <w:t xml:space="preserve">Schedule time for teachers to make positive phone calls home regularly.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Conference and Progress Communication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how you conduct parent-teacher conferences and how you communicate about child progress and development.</w:t>
      </w:r>
    </w:p>
    <w:p>
      <w:pPr>
        <w:spacing w:after="120" w:line="276"/>
      </w:pPr>
      <w:r>
        <w:rPr>
          <w:rFonts w:ascii="Calibri" w:cs="Calibri" w:eastAsia="Calibri" w:hAnsi="Calibri"/>
          <w:i/>
          <w:iCs/>
          <w:color w:val="666666"/>
          <w:sz w:val="22"/>
          <w:szCs w:val="22"/>
        </w:rPr>
        <w:t xml:space="preserve">Conferences are a formal opportunity to share information about the child and to understand the family's perspectives and concerns. They should be genuinely collaborative, not just the school informing the family.</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plan your conference schedule and structure.</w:t>
      </w:r>
    </w:p>
    <w:p>
      <w:pPr>
        <w:pStyle w:val="Heading3"/>
      </w:pPr>
      <w:r>
        <w:t xml:space="preserve">Conference Scheduling</w:t>
      </w:r>
    </w:p>
    <w:p>
      <w:pPr>
        <w:spacing w:after="120" w:line="276"/>
      </w:pPr>
      <w:r>
        <w:rPr>
          <w:rFonts w:ascii="Calibri" w:cs="Calibri" w:eastAsia="Calibri" w:hAnsi="Calibri"/>
          <w:color w:val="333333"/>
          <w:sz w:val="22"/>
          <w:szCs w:val="22"/>
        </w:rPr>
        <w:t xml:space="preserve">Schedule conferences at times that work for families: evenings, early mornings before work, or offer remote options. Do not schedule conferences only during working hours if many families work. Make it possible for all families to attend.</w:t>
      </w:r>
    </w:p>
    <w:p>
      <w:pPr>
        <w:pStyle w:val="Heading3"/>
      </w:pPr>
      <w:r>
        <w:t xml:space="preserve">Frequency of Conferences</w:t>
      </w:r>
    </w:p>
    <w:p>
      <w:pPr>
        <w:spacing w:after="120" w:line="276"/>
      </w:pPr>
      <w:r>
        <w:rPr>
          <w:rFonts w:ascii="Calibri" w:cs="Calibri" w:eastAsia="Calibri" w:hAnsi="Calibri"/>
          <w:color w:val="333333"/>
          <w:sz w:val="22"/>
          <w:szCs w:val="22"/>
        </w:rPr>
        <w:t xml:space="preserve">Many schools hold formal conferences twice a year (fall and spring). Some hold them more frequently, especially for younger children or children with challenges. Some use rolling conferences where families can meet with the teacher anytime. Whatever your approach, communicate your conference schedule in advance.</w:t>
      </w:r>
    </w:p>
    <w:p>
      <w:pPr>
        <w:pStyle w:val="Heading3"/>
      </w:pPr>
      <w:r>
        <w:t xml:space="preserve">Preparation for Conferences</w:t>
      </w:r>
    </w:p>
    <w:p>
      <w:pPr>
        <w:spacing w:after="120" w:line="276"/>
      </w:pPr>
      <w:r>
        <w:rPr>
          <w:rFonts w:ascii="Calibri" w:cs="Calibri" w:eastAsia="Calibri" w:hAnsi="Calibri"/>
          <w:color w:val="333333"/>
          <w:sz w:val="22"/>
          <w:szCs w:val="22"/>
        </w:rPr>
        <w:t xml:space="preserve">Before each conference, the teacher should: observe and document specific examples of the child's learning and development; note areas of growth and areas where the child might benefit from additional support; prepare materials to show (work samples, observation notes, photos of the child at work); consider what the family might want to know; prepare to listen to the family's perspectives.</w:t>
      </w:r>
    </w:p>
    <w:p>
      <w:pPr>
        <w:pStyle w:val="Heading3"/>
      </w:pPr>
      <w:r>
        <w:t xml:space="preserve">The Conference Format</w:t>
      </w:r>
    </w:p>
    <w:p>
      <w:pPr>
        <w:spacing w:after="120" w:line="276"/>
      </w:pPr>
      <w:r>
        <w:rPr>
          <w:rFonts w:ascii="Calibri" w:cs="Calibri" w:eastAsia="Calibri" w:hAnsi="Calibri"/>
          <w:color w:val="333333"/>
          <w:sz w:val="22"/>
          <w:szCs w:val="22"/>
        </w:rPr>
        <w:t xml:space="preserve">A strong conference includes: warm greeting and ice-breaker; the teacher sharing observations and examples of learning; showing the child's work and explaining what it tells us about their development; the family sharing their perspective and observations; discussion of areas of strength and areas for growth; conversation about how to support the child both at school and at home; next steps and any concerns to monitor.</w:t>
      </w:r>
    </w:p>
    <w:p>
      <w:pPr>
        <w:pStyle w:val="Heading3"/>
      </w:pPr>
      <w:r>
        <w:t xml:space="preserve">What You Should Not Do</w:t>
      </w:r>
    </w:p>
    <w:p>
      <w:pPr>
        <w:spacing w:after="120" w:line="276"/>
      </w:pPr>
      <w:r>
        <w:rPr>
          <w:rFonts w:ascii="Calibri" w:cs="Calibri" w:eastAsia="Calibri" w:hAnsi="Calibri"/>
          <w:color w:val="333333"/>
          <w:sz w:val="22"/>
          <w:szCs w:val="22"/>
        </w:rPr>
        <w:t xml:space="preserve">Do not use conferences to criticize or shame a child. Do not spring bad news on a family without prior conversation. Do not compare a child to siblings or other children. Do not dismiss family concerns. Do not make the conference about the teacher's frustrations with the child or family.</w:t>
      </w:r>
    </w:p>
    <w:p>
      <w:pPr>
        <w:pStyle w:val="Heading3"/>
      </w:pPr>
      <w:r>
        <w:t xml:space="preserve">Progress Documentation</w:t>
      </w:r>
    </w:p>
    <w:p>
      <w:pPr>
        <w:spacing w:after="120" w:line="276"/>
      </w:pPr>
      <w:r>
        <w:rPr>
          <w:rFonts w:ascii="Calibri" w:cs="Calibri" w:eastAsia="Calibri" w:hAnsi="Calibri"/>
          <w:color w:val="333333"/>
          <w:sz w:val="22"/>
          <w:szCs w:val="22"/>
        </w:rPr>
        <w:t xml:space="preserve">Use documentation (photos, work samples, observation notes) to show the child's learning. A picture of a child engaged in work is more meaningful than a written report. Bring the child's learning to life with concrete examples.</w:t>
      </w:r>
    </w:p>
    <w:p>
      <w:pPr>
        <w:pStyle w:val="Heading3"/>
      </w:pPr>
      <w:r>
        <w:t xml:space="preserve">Written Progress Reports</w:t>
      </w:r>
    </w:p>
    <w:p>
      <w:pPr>
        <w:spacing w:after="120" w:line="276"/>
      </w:pPr>
      <w:r>
        <w:rPr>
          <w:rFonts w:ascii="Calibri" w:cs="Calibri" w:eastAsia="Calibri" w:hAnsi="Calibri"/>
          <w:color w:val="333333"/>
          <w:sz w:val="22"/>
          <w:szCs w:val="22"/>
        </w:rPr>
        <w:t xml:space="preserve">Some schools send written progress reports in addition to conferences. These might be narrative descriptions of the child's learning, checklists of skills, or a combination. Narrative descriptions are more informative than checklists, but they take more time. Choose a format that works for your school and provides families with meaningful information.</w:t>
      </w:r>
    </w:p>
    <w:p>
      <w:pPr>
        <w:pStyle w:val="Heading3"/>
      </w:pPr>
      <w:r>
        <w:t xml:space="preserve">Follow-Up After Conferences</w:t>
      </w:r>
    </w:p>
    <w:p>
      <w:pPr>
        <w:spacing w:after="120" w:line="276"/>
      </w:pPr>
      <w:r>
        <w:rPr>
          <w:rFonts w:ascii="Calibri" w:cs="Calibri" w:eastAsia="Calibri" w:hAnsi="Calibri"/>
          <w:color w:val="333333"/>
          <w:sz w:val="22"/>
          <w:szCs w:val="22"/>
        </w:rPr>
        <w:t xml:space="preserve">Document what was discussed in each conference. If you made commitments to support a child or agreed to implement changes, follow up with the family. Let them know what you are doing. Keep families informed about progress.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Ensure your conference structure and expectations are clear to all teachers. Provide training on how to conduct effective, collaborative conferences.</w:t>
      </w:r>
    </w:p>
    <w:p>
      <w:pPr>
        <w:pStyle w:val="Heading3"/>
      </w:pPr>
      <w:r>
        <w:t xml:space="preserve">Customize Before Use</w:t>
      </w:r>
    </w:p>
    <w:p>
      <w:pPr>
        <w:spacing w:after="120" w:line="276"/>
      </w:pPr>
      <w:r>
        <w:rPr>
          <w:rFonts w:ascii="Calibri" w:cs="Calibri" w:eastAsia="Calibri" w:hAnsi="Calibri"/>
          <w:color w:val="333333"/>
          <w:sz w:val="22"/>
          <w:szCs w:val="22"/>
        </w:rPr>
        <w:t xml:space="preserve">Design a conference schedule and format that works for your school's calendar and capacity.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 conference schedule and communicate it to families early in the year.</w:t>
      </w:r>
    </w:p>
    <w:p>
      <w:pPr>
        <w:pStyle w:val="ListParagraph"/>
        <w:numPr>
          <w:ilvl w:val="0"/>
          <w:numId w:val="2"/>
        </w:numPr>
        <w:spacing w:after="80" w:line="276"/>
      </w:pPr>
      <w:r>
        <w:rPr>
          <w:rFonts w:ascii="Calibri" w:cs="Calibri" w:eastAsia="Calibri" w:hAnsi="Calibri"/>
          <w:color w:val="333333"/>
          <w:sz w:val="22"/>
          <w:szCs w:val="22"/>
        </w:rPr>
        <w:t xml:space="preserve">Develop a conference form or template for teachers to use for preparation and documentation.</w:t>
      </w:r>
    </w:p>
    <w:p>
      <w:pPr>
        <w:pStyle w:val="ListParagraph"/>
        <w:numPr>
          <w:ilvl w:val="0"/>
          <w:numId w:val="2"/>
        </w:numPr>
        <w:spacing w:after="80" w:line="276"/>
      </w:pPr>
      <w:r>
        <w:rPr>
          <w:rFonts w:ascii="Calibri" w:cs="Calibri" w:eastAsia="Calibri" w:hAnsi="Calibri"/>
          <w:color w:val="333333"/>
          <w:sz w:val="22"/>
          <w:szCs w:val="22"/>
        </w:rPr>
        <w:t xml:space="preserve">Train teachers on how to conduct collaborative, strength-based conferences.</w:t>
      </w:r>
    </w:p>
    <w:p>
      <w:pPr>
        <w:pStyle w:val="ListParagraph"/>
        <w:numPr>
          <w:ilvl w:val="0"/>
          <w:numId w:val="2"/>
        </w:numPr>
        <w:spacing w:after="80" w:line="276"/>
      </w:pPr>
      <w:r>
        <w:rPr>
          <w:rFonts w:ascii="Calibri" w:cs="Calibri" w:eastAsia="Calibri" w:hAnsi="Calibri"/>
          <w:color w:val="333333"/>
          <w:sz w:val="22"/>
          <w:szCs w:val="22"/>
        </w:rPr>
        <w:t xml:space="preserve">Create a system for documenting conference notes and following up on action items.</w:t>
      </w:r>
    </w:p>
    <w:p>
      <w:pPr>
        <w:pStyle w:val="ListParagraph"/>
        <w:numPr>
          <w:ilvl w:val="0"/>
          <w:numId w:val="2"/>
        </w:numPr>
        <w:spacing w:after="80" w:line="276"/>
      </w:pPr>
      <w:r>
        <w:rPr>
          <w:rFonts w:ascii="Calibri" w:cs="Calibri" w:eastAsia="Calibri" w:hAnsi="Calibri"/>
          <w:color w:val="333333"/>
          <w:sz w:val="22"/>
          <w:szCs w:val="22"/>
        </w:rPr>
        <w:t xml:space="preserve">Send families a copy of conference notes or a summary of what was discussed.</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End-of-Year and Transition Communication</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how you communicate as the school year ends and how you support transitions to the next class or the next school.</w:t>
      </w:r>
    </w:p>
    <w:p>
      <w:pPr>
        <w:spacing w:after="120" w:line="276"/>
      </w:pPr>
      <w:r>
        <w:rPr>
          <w:rFonts w:ascii="Calibri" w:cs="Calibri" w:eastAsia="Calibri" w:hAnsi="Calibri"/>
          <w:i/>
          <w:iCs/>
          <w:color w:val="666666"/>
          <w:sz w:val="22"/>
          <w:szCs w:val="22"/>
        </w:rPr>
        <w:t xml:space="preserve">The end of the year is both a celebration and a transition. Families need information about how their child is developing, what they are ready for next, and how to support their transition.</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plan end-of-year communications and transition support.</w:t>
      </w:r>
    </w:p>
    <w:p>
      <w:pPr>
        <w:pStyle w:val="Heading3"/>
      </w:pPr>
      <w:r>
        <w:t xml:space="preserve">End-of-Year Celebrations and Reflections</w:t>
      </w:r>
    </w:p>
    <w:p>
      <w:pPr>
        <w:spacing w:after="120" w:line="276"/>
      </w:pPr>
      <w:r>
        <w:rPr>
          <w:rFonts w:ascii="Calibri" w:cs="Calibri" w:eastAsia="Calibri" w:hAnsi="Calibri"/>
          <w:color w:val="333333"/>
          <w:sz w:val="22"/>
          <w:szCs w:val="22"/>
        </w:rPr>
        <w:t xml:space="preserve">Create an end-of-year celebration that honors the learning and community of the past year. This might be a community gathering, a performance, a showcase of student work, or a simple celebration. Let families and children reflect on the year and celebrate progress.</w:t>
      </w:r>
    </w:p>
    <w:p>
      <w:pPr>
        <w:pStyle w:val="Heading3"/>
      </w:pPr>
      <w:r>
        <w:t xml:space="preserve">Final Progress Reports</w:t>
      </w:r>
    </w:p>
    <w:p>
      <w:pPr>
        <w:spacing w:after="120" w:line="276"/>
      </w:pPr>
      <w:r>
        <w:rPr>
          <w:rFonts w:ascii="Calibri" w:cs="Calibri" w:eastAsia="Calibri" w:hAnsi="Calibri"/>
          <w:color w:val="333333"/>
          <w:sz w:val="22"/>
          <w:szCs w:val="22"/>
        </w:rPr>
        <w:t xml:space="preserve">At the end of the year, provide a final written report about the child's learning and development. This should be narrative and descriptive, not just grades. Tell the story of the child's year: how they have grown, what they have learned, what they are ready for next. This report becomes part of the child's record and may be shared with the next school.</w:t>
      </w:r>
    </w:p>
    <w:p>
      <w:pPr>
        <w:pStyle w:val="Heading3"/>
      </w:pPr>
      <w:r>
        <w:t xml:space="preserve">Communication About the Next Class or School</w:t>
      </w:r>
    </w:p>
    <w:p>
      <w:pPr>
        <w:spacing w:after="120" w:line="276"/>
      </w:pPr>
      <w:r>
        <w:rPr>
          <w:rFonts w:ascii="Calibri" w:cs="Calibri" w:eastAsia="Calibri" w:hAnsi="Calibri"/>
          <w:color w:val="333333"/>
          <w:sz w:val="22"/>
          <w:szCs w:val="22"/>
        </w:rPr>
        <w:t xml:space="preserve">Tell families what their child is ready for next: Is the child ready to move to the next class level? Is the child ready to move to a new classroom with a new teacher? Provide information about the next classroom, the teacher, what the child can expect. This helps families and children prepare psychologically.</w:t>
      </w:r>
    </w:p>
    <w:p>
      <w:pPr>
        <w:pStyle w:val="Heading3"/>
      </w:pPr>
      <w:r>
        <w:t xml:space="preserve">Supporting Transitions Within Your School</w:t>
      </w:r>
    </w:p>
    <w:p>
      <w:pPr>
        <w:spacing w:after="120" w:line="276"/>
      </w:pPr>
      <w:r>
        <w:rPr>
          <w:rFonts w:ascii="Calibri" w:cs="Calibri" w:eastAsia="Calibri" w:hAnsi="Calibri"/>
          <w:color w:val="333333"/>
          <w:sz w:val="22"/>
          <w:szCs w:val="22"/>
        </w:rPr>
        <w:t xml:space="preserve">If a child is moving to a new classroom within your school, support the transition: arrange classroom visits, have the new teacher meet the child, prepare the class community to welcome the new children. Do a transition ritual that acknowledges the significance of the change.</w:t>
      </w:r>
    </w:p>
    <w:p>
      <w:pPr>
        <w:pStyle w:val="Heading3"/>
      </w:pPr>
      <w:r>
        <w:t xml:space="preserve">Supporting Transitions to Other Schools</w:t>
      </w:r>
    </w:p>
    <w:p>
      <w:pPr>
        <w:spacing w:after="120" w:line="276"/>
      </w:pPr>
      <w:r>
        <w:rPr>
          <w:rFonts w:ascii="Calibri" w:cs="Calibri" w:eastAsia="Calibri" w:hAnsi="Calibri"/>
          <w:color w:val="333333"/>
          <w:sz w:val="22"/>
          <w:szCs w:val="22"/>
        </w:rPr>
        <w:t xml:space="preserve">If a family is leaving your school to go elsewhere, support their transition: provide records and recommendations, answer questions about what to expect, offer to talk with the family about their concerns. Let them go gracefully.</w:t>
      </w:r>
    </w:p>
    <w:p>
      <w:pPr>
        <w:pStyle w:val="Heading3"/>
      </w:pPr>
      <w:r>
        <w:t xml:space="preserve">Summer Learning and Engagement</w:t>
      </w:r>
    </w:p>
    <w:p>
      <w:pPr>
        <w:spacing w:after="120" w:line="276"/>
      </w:pPr>
      <w:r>
        <w:rPr>
          <w:rFonts w:ascii="Calibri" w:cs="Calibri" w:eastAsia="Calibri" w:hAnsi="Calibri"/>
          <w:color w:val="333333"/>
          <w:sz w:val="22"/>
          <w:szCs w:val="22"/>
        </w:rPr>
        <w:t xml:space="preserve">Many schools send families summer activity suggestions or a reading list. Keep families engaged and thinking about learning over the summer. Offer optional summer programs if you have them.</w:t>
      </w:r>
    </w:p>
    <w:p>
      <w:pPr>
        <w:pStyle w:val="Heading3"/>
      </w:pPr>
      <w:r>
        <w:t xml:space="preserve">Reconnection in August</w:t>
      </w:r>
    </w:p>
    <w:p>
      <w:pPr>
        <w:spacing w:after="120" w:line="276"/>
      </w:pPr>
      <w:r>
        <w:rPr>
          <w:rFonts w:ascii="Calibri" w:cs="Calibri" w:eastAsia="Calibri" w:hAnsi="Calibri"/>
          <w:color w:val="333333"/>
          <w:sz w:val="22"/>
          <w:szCs w:val="22"/>
        </w:rPr>
        <w:t xml:space="preserve">Before school starts in the fall, send a welcoming communication to returning families. Share excitement about the new year. Provide any new information. Help families feel ready to return.</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Plan end-of-year and transition communications that are warm, informative, and help families feel supported as their child moves forward.</w:t>
      </w:r>
    </w:p>
    <w:p>
      <w:pPr>
        <w:pStyle w:val="Heading3"/>
      </w:pPr>
      <w:r>
        <w:t xml:space="preserve">Customize Before Use</w:t>
      </w:r>
    </w:p>
    <w:p>
      <w:pPr>
        <w:spacing w:after="120" w:line="276"/>
      </w:pPr>
      <w:r>
        <w:rPr>
          <w:rFonts w:ascii="Calibri" w:cs="Calibri" w:eastAsia="Calibri" w:hAnsi="Calibri"/>
          <w:color w:val="333333"/>
          <w:sz w:val="22"/>
          <w:szCs w:val="22"/>
        </w:rPr>
        <w:t xml:space="preserve">Adapt your end-of-year and transition communication to your school's calendar and programs.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an end-of-year communication calendar with all events, communications, and deadlines.</w:t>
      </w:r>
    </w:p>
    <w:p>
      <w:pPr>
        <w:pStyle w:val="ListParagraph"/>
        <w:numPr>
          <w:ilvl w:val="0"/>
          <w:numId w:val="2"/>
        </w:numPr>
        <w:spacing w:after="80" w:line="276"/>
      </w:pPr>
      <w:r>
        <w:rPr>
          <w:rFonts w:ascii="Calibri" w:cs="Calibri" w:eastAsia="Calibri" w:hAnsi="Calibri"/>
          <w:color w:val="333333"/>
          <w:sz w:val="22"/>
          <w:szCs w:val="22"/>
        </w:rPr>
        <w:t xml:space="preserve">Develop a final progress report template that tells the story of the child's learning.</w:t>
      </w:r>
    </w:p>
    <w:p>
      <w:pPr>
        <w:pStyle w:val="ListParagraph"/>
        <w:numPr>
          <w:ilvl w:val="0"/>
          <w:numId w:val="2"/>
        </w:numPr>
        <w:spacing w:after="80" w:line="276"/>
      </w:pPr>
      <w:r>
        <w:rPr>
          <w:rFonts w:ascii="Calibri" w:cs="Calibri" w:eastAsia="Calibri" w:hAnsi="Calibri"/>
          <w:color w:val="333333"/>
          <w:sz w:val="22"/>
          <w:szCs w:val="22"/>
        </w:rPr>
        <w:t xml:space="preserve">Plan end-of-year celebrations and transition rituals that are meaningful for your community.</w:t>
      </w:r>
    </w:p>
    <w:p>
      <w:pPr>
        <w:pStyle w:val="ListParagraph"/>
        <w:numPr>
          <w:ilvl w:val="0"/>
          <w:numId w:val="2"/>
        </w:numPr>
        <w:spacing w:after="80" w:line="276"/>
      </w:pPr>
      <w:r>
        <w:rPr>
          <w:rFonts w:ascii="Calibri" w:cs="Calibri" w:eastAsia="Calibri" w:hAnsi="Calibri"/>
          <w:color w:val="333333"/>
          <w:sz w:val="22"/>
          <w:szCs w:val="22"/>
        </w:rPr>
        <w:t xml:space="preserve">Create a transition package for families whose children are leaving for another school.</w:t>
      </w:r>
    </w:p>
    <w:p>
      <w:pPr>
        <w:pStyle w:val="ListParagraph"/>
        <w:numPr>
          <w:ilvl w:val="0"/>
          <w:numId w:val="2"/>
        </w:numPr>
        <w:spacing w:after="80" w:line="276"/>
      </w:pPr>
      <w:r>
        <w:rPr>
          <w:rFonts w:ascii="Calibri" w:cs="Calibri" w:eastAsia="Calibri" w:hAnsi="Calibri"/>
          <w:color w:val="333333"/>
          <w:sz w:val="22"/>
          <w:szCs w:val="22"/>
        </w:rPr>
        <w:t xml:space="preserve">Send a reconnection communication to returning families in late August before school starts.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Section 7: Data Review and Enrollment Analysis</w:t>
      </w:r>
    </w:p>
    <w:p>
      <w:pPr>
        <w:shd w:fill="0E1A7A" w:val="clear"/>
        <w:spacing w:after="200" w:before="200"/>
        <w:ind w:left="200" w:right="200"/>
      </w:pPr>
      <w:r>
        <w:t xml:space="preserve">  </w:t>
      </w:r>
      <w:r>
        <w:rPr>
          <w:rFonts w:ascii="Calibri" w:cs="Calibri" w:eastAsia="Calibri" w:hAnsi="Calibri"/>
          <w:b/>
          <w:bCs/>
          <w:color w:val="FFFFFF"/>
          <w:sz w:val="22"/>
          <w:szCs w:val="22"/>
        </w:rPr>
        <w:t xml:space="preserve">This section covers how you track enrollment data, analyze retention and attrition, examine demographic patterns, and conduct an annual enrollment audit.</w:t>
      </w:r>
    </w:p>
    <w:p>
      <w:pPr>
        <w:pBdr>
          <w:bottom w:val="single" w:color="D6A758" w:sz="2" w:space="1"/>
        </w:pBdr>
        <w:spacing w:after="200" w:before="200"/>
      </w:pPr>
    </w:p>
    <w:p>
      <w:pPr>
        <w:pStyle w:val="Heading2"/>
      </w:pPr>
      <w:r>
        <w:t xml:space="preserve">Enrollment Data Tracking and System</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establish what enrollment data you collect, how you organize it, and how you use it to make decisions.</w:t>
      </w:r>
    </w:p>
    <w:p>
      <w:pPr>
        <w:spacing w:after="120" w:line="276"/>
      </w:pPr>
      <w:r>
        <w:rPr>
          <w:rFonts w:ascii="Calibri" w:cs="Calibri" w:eastAsia="Calibri" w:hAnsi="Calibri"/>
          <w:i/>
          <w:iCs/>
          <w:color w:val="666666"/>
          <w:sz w:val="22"/>
          <w:szCs w:val="22"/>
        </w:rPr>
        <w:t xml:space="preserve">Data tells stories about your school. If you know how many inquiries you get, how many convert to applications, how many applications convert to enrollment, you understand your enrollment pipeline. If you know who is enrolling and who is not, you can make intentional changes.</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set up or refine your enrollment data system.</w:t>
      </w:r>
    </w:p>
    <w:p>
      <w:pPr>
        <w:pStyle w:val="Heading3"/>
      </w:pPr>
      <w:r>
        <w:t xml:space="preserve">Essential Data to Track</w:t>
      </w:r>
    </w:p>
    <w:p>
      <w:pPr>
        <w:spacing w:after="120" w:line="276"/>
      </w:pPr>
      <w:r>
        <w:rPr>
          <w:rFonts w:ascii="Calibri" w:cs="Calibri" w:eastAsia="Calibri" w:hAnsi="Calibri"/>
          <w:color w:val="333333"/>
          <w:sz w:val="22"/>
          <w:szCs w:val="22"/>
        </w:rPr>
        <w:t xml:space="preserve">Track: number of inquiries by source; number of tours conducted; number of applications received; number of acceptances by grade level; number of waitlist entries; number of rejections; number of re-enrollments; number of mid-year enrollments; number of withdrawals; tuition paid (by percentage of base tuition to understand aid distribution). This gives you a complete picture.</w:t>
      </w:r>
    </w:p>
    <w:p>
      <w:pPr>
        <w:pStyle w:val="Heading3"/>
      </w:pPr>
      <w:r>
        <w:t xml:space="preserve">Demographic Data</w:t>
      </w:r>
    </w:p>
    <w:p>
      <w:pPr>
        <w:spacing w:after="120" w:line="276"/>
      </w:pPr>
      <w:r>
        <w:rPr>
          <w:rFonts w:ascii="Calibri" w:cs="Calibri" w:eastAsia="Calibri" w:hAnsi="Calibri"/>
          <w:color w:val="333333"/>
          <w:sz w:val="22"/>
          <w:szCs w:val="22"/>
        </w:rPr>
        <w:t xml:space="preserve">Collect and analyze demographic data: racial and ethnic background of enrolled families; family income levels (by aid percentage); language spoken at home; geographic location of families (zip code); family structure. This data helps you understand who you are serving and who you are not.</w:t>
      </w:r>
    </w:p>
    <w:p>
      <w:pPr>
        <w:pStyle w:val="Heading3"/>
      </w:pPr>
      <w:r>
        <w:t xml:space="preserve">Technology for Data Management</w:t>
      </w:r>
    </w:p>
    <w:p>
      <w:pPr>
        <w:spacing w:after="120" w:line="276"/>
      </w:pPr>
      <w:r>
        <w:rPr>
          <w:rFonts w:ascii="Calibri" w:cs="Calibri" w:eastAsia="Calibri" w:hAnsi="Calibri"/>
          <w:color w:val="333333"/>
          <w:sz w:val="22"/>
          <w:szCs w:val="22"/>
        </w:rPr>
        <w:t xml:space="preserve">You can use a simple spreadsheet to track enrollment data, or you can invest in enrollment management software. Whatever you use should be: easy to use (so data is entered consistently), secure (so confidential information is protected), and capable of generating reports. Start simple and upgrade if needed.</w:t>
      </w:r>
    </w:p>
    <w:p>
      <w:pPr>
        <w:pStyle w:val="Heading3"/>
      </w:pPr>
      <w:r>
        <w:t xml:space="preserve">Data Entry Discipline</w:t>
      </w:r>
    </w:p>
    <w:p>
      <w:pPr>
        <w:spacing w:after="120" w:line="276"/>
      </w:pPr>
      <w:r>
        <w:rPr>
          <w:rFonts w:ascii="Calibri" w:cs="Calibri" w:eastAsia="Calibri" w:hAnsi="Calibri"/>
          <w:color w:val="333333"/>
          <w:sz w:val="22"/>
          <w:szCs w:val="22"/>
        </w:rPr>
        <w:t xml:space="preserve">Establish clear responsibility for data entry. Data is only useful if it is complete and accurate. Someone should check data regularly to catch errors or gaps. Schedule monthly or quarterly data quality reviews.</w:t>
      </w:r>
    </w:p>
    <w:p>
      <w:pPr>
        <w:pStyle w:val="Heading3"/>
      </w:pPr>
      <w:r>
        <w:t xml:space="preserve">Privacy and Confidentiality</w:t>
      </w:r>
    </w:p>
    <w:p>
      <w:pPr>
        <w:spacing w:after="120" w:line="276"/>
      </w:pPr>
      <w:r>
        <w:rPr>
          <w:rFonts w:ascii="Calibri" w:cs="Calibri" w:eastAsia="Calibri" w:hAnsi="Calibri"/>
          <w:color w:val="333333"/>
          <w:sz w:val="22"/>
          <w:szCs w:val="22"/>
        </w:rPr>
        <w:t xml:space="preserve">Enrollment data is sensitive. Keep it secure. Limit access to authorized personnel only. Do not share individual family data without consent. When reporting on data, aggregate it so individual families cannot be identified.</w:t>
      </w:r>
    </w:p>
    <w:p>
      <w:pPr>
        <w:pStyle w:val="Heading3"/>
      </w:pPr>
      <w:r>
        <w:t xml:space="preserve">Reporting and Visibility</w:t>
      </w:r>
    </w:p>
    <w:p>
      <w:pPr>
        <w:spacing w:after="120" w:line="276"/>
      </w:pPr>
      <w:r>
        <w:rPr>
          <w:rFonts w:ascii="Calibri" w:cs="Calibri" w:eastAsia="Calibri" w:hAnsi="Calibri"/>
          <w:color w:val="333333"/>
          <w:sz w:val="22"/>
          <w:szCs w:val="22"/>
        </w:rPr>
        <w:t xml:space="preserve">Create regular reports for your leadership team and board: monthly enrollment updates, quarterly pipeline reports, annual analysis. Make data visible so leadership understands what is happening with enrollment.</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Oversee your enrollment data system and ensure data quality. Use enrollment data to inform decisions about marketing, recruiting, and program changes.</w:t>
      </w:r>
    </w:p>
    <w:p>
      <w:pPr>
        <w:pStyle w:val="Heading3"/>
      </w:pPr>
      <w:r>
        <w:t xml:space="preserve">Customize Before Use</w:t>
      </w:r>
    </w:p>
    <w:p>
      <w:pPr>
        <w:spacing w:after="120" w:line="276"/>
      </w:pPr>
      <w:r>
        <w:rPr>
          <w:rFonts w:ascii="Calibri" w:cs="Calibri" w:eastAsia="Calibri" w:hAnsi="Calibri"/>
          <w:color w:val="333333"/>
          <w:sz w:val="22"/>
          <w:szCs w:val="22"/>
        </w:rPr>
        <w:t xml:space="preserve">Choose a data management approach that fits your school's size and capacity.</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Create an enrollment data tracking spreadsheet with categories for all essential data.</w:t>
      </w:r>
    </w:p>
    <w:p>
      <w:pPr>
        <w:pStyle w:val="ListParagraph"/>
        <w:numPr>
          <w:ilvl w:val="0"/>
          <w:numId w:val="2"/>
        </w:numPr>
        <w:spacing w:after="80" w:line="276"/>
      </w:pPr>
      <w:r>
        <w:rPr>
          <w:rFonts w:ascii="Calibri" w:cs="Calibri" w:eastAsia="Calibri" w:hAnsi="Calibri"/>
          <w:color w:val="333333"/>
          <w:sz w:val="22"/>
          <w:szCs w:val="22"/>
        </w:rPr>
        <w:t xml:space="preserve">Assign clear responsibility for data entry and data quality checks.</w:t>
      </w:r>
    </w:p>
    <w:p>
      <w:pPr>
        <w:pStyle w:val="ListParagraph"/>
        <w:numPr>
          <w:ilvl w:val="0"/>
          <w:numId w:val="2"/>
        </w:numPr>
        <w:spacing w:after="80" w:line="276"/>
      </w:pPr>
      <w:r>
        <w:rPr>
          <w:rFonts w:ascii="Calibri" w:cs="Calibri" w:eastAsia="Calibri" w:hAnsi="Calibri"/>
          <w:color w:val="333333"/>
          <w:sz w:val="22"/>
          <w:szCs w:val="22"/>
        </w:rPr>
        <w:t xml:space="preserve">Schedule monthly or quarterly data review meetings with your enrollment team.</w:t>
      </w:r>
    </w:p>
    <w:p>
      <w:pPr>
        <w:pStyle w:val="ListParagraph"/>
        <w:numPr>
          <w:ilvl w:val="0"/>
          <w:numId w:val="2"/>
        </w:numPr>
        <w:spacing w:after="80" w:line="276"/>
      </w:pPr>
      <w:r>
        <w:rPr>
          <w:rFonts w:ascii="Calibri" w:cs="Calibri" w:eastAsia="Calibri" w:hAnsi="Calibri"/>
          <w:color w:val="333333"/>
          <w:sz w:val="22"/>
          <w:szCs w:val="22"/>
        </w:rPr>
        <w:t xml:space="preserve">Generate quarterly reports for your leadership team.</w:t>
      </w:r>
    </w:p>
    <w:p>
      <w:pPr>
        <w:pStyle w:val="ListParagraph"/>
        <w:numPr>
          <w:ilvl w:val="0"/>
          <w:numId w:val="2"/>
        </w:numPr>
        <w:spacing w:after="80" w:line="276"/>
      </w:pPr>
      <w:r>
        <w:rPr>
          <w:rFonts w:ascii="Calibri" w:cs="Calibri" w:eastAsia="Calibri" w:hAnsi="Calibri"/>
          <w:color w:val="333333"/>
          <w:sz w:val="22"/>
          <w:szCs w:val="22"/>
        </w:rPr>
        <w:t xml:space="preserve">Generate an annual comprehensive enrollment analysis.</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Retention and Attrition Analysis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understand who stays and who leaves your school so you can improve retention and reduce preventable attrition.</w:t>
      </w:r>
    </w:p>
    <w:p>
      <w:pPr>
        <w:spacing w:after="120" w:line="276"/>
      </w:pPr>
      <w:r>
        <w:rPr>
          <w:rFonts w:ascii="Calibri" w:cs="Calibri" w:eastAsia="Calibri" w:hAnsi="Calibri"/>
          <w:i/>
          <w:iCs/>
          <w:color w:val="666666"/>
          <w:sz w:val="22"/>
          <w:szCs w:val="22"/>
        </w:rPr>
        <w:t xml:space="preserve">Retention is cheaper than recruitment. If you can reduce attrition by understanding why families leave, you strengthen your school.</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analyze your retention and attrition data annually.</w:t>
      </w:r>
    </w:p>
    <w:p>
      <w:pPr>
        <w:pStyle w:val="Heading3"/>
      </w:pPr>
      <w:r>
        <w:t xml:space="preserve">Calculating Retention Rate</w:t>
      </w:r>
    </w:p>
    <w:p>
      <w:pPr>
        <w:spacing w:after="120" w:line="276"/>
      </w:pPr>
      <w:r>
        <w:rPr>
          <w:rFonts w:ascii="Calibri" w:cs="Calibri" w:eastAsia="Calibri" w:hAnsi="Calibri"/>
          <w:color w:val="333333"/>
          <w:sz w:val="22"/>
          <w:szCs w:val="22"/>
        </w:rPr>
        <w:t xml:space="preserve">Your retention rate is: (number of students who re-enrolled in year 2) divided by (number of students who were enrolled in year 1). If you had 100 students and 85 re-enrolled, your retention rate is 85%. A healthy Montessori school typically has a retention rate of 80-90%. Higher than that is excellent. Lower than that suggests retention problems.</w:t>
      </w:r>
    </w:p>
    <w:p>
      <w:pPr>
        <w:pStyle w:val="Heading3"/>
      </w:pPr>
      <w:r>
        <w:t xml:space="preserve">Attrition by Grade Level</w:t>
      </w:r>
    </w:p>
    <w:p>
      <w:pPr>
        <w:spacing w:after="120" w:line="276"/>
      </w:pPr>
      <w:r>
        <w:rPr>
          <w:rFonts w:ascii="Calibri" w:cs="Calibri" w:eastAsia="Calibri" w:hAnsi="Calibri"/>
          <w:color w:val="333333"/>
          <w:sz w:val="22"/>
          <w:szCs w:val="22"/>
        </w:rPr>
        <w:t xml:space="preserve">Look at retention by grade level. Do certain grade levels have higher attrition? For example, if attrition is high in primary but low in elementary, that tells you something about your primary program. Investigate.</w:t>
      </w:r>
    </w:p>
    <w:p>
      <w:pPr>
        <w:pStyle w:val="Heading3"/>
      </w:pPr>
      <w:r>
        <w:t xml:space="preserve">Reasons Families Leave</w:t>
      </w:r>
    </w:p>
    <w:p>
      <w:pPr>
        <w:spacing w:after="120" w:line="276"/>
      </w:pPr>
      <w:r>
        <w:rPr>
          <w:rFonts w:ascii="Calibri" w:cs="Calibri" w:eastAsia="Calibri" w:hAnsi="Calibri"/>
          <w:color w:val="333333"/>
          <w:sz w:val="22"/>
          <w:szCs w:val="22"/>
        </w:rPr>
        <w:t xml:space="preserve">Categorize withdrawals by reason: family moved, went to a different school, financial hardship, child was struggling, family unhappy with program, schedule did not work, other. This tells you what is preventable and what is not. Families moving is generally not preventable. But families withdrawing because their child was struggling might be preventable with better support.</w:t>
      </w:r>
    </w:p>
    <w:p>
      <w:pPr>
        <w:pStyle w:val="Heading3"/>
      </w:pPr>
      <w:r>
        <w:t xml:space="preserve">Patterns and Red Flags</w:t>
      </w:r>
    </w:p>
    <w:p>
      <w:pPr>
        <w:spacing w:after="120" w:line="276"/>
      </w:pPr>
      <w:r>
        <w:rPr>
          <w:rFonts w:ascii="Calibri" w:cs="Calibri" w:eastAsia="Calibri" w:hAnsi="Calibri"/>
          <w:color w:val="333333"/>
          <w:sz w:val="22"/>
          <w:szCs w:val="22"/>
        </w:rPr>
        <w:t xml:space="preserve">Look for patterns: are families with financial aid withdrawing at higher rates than full-pay families? Are certain demographic groups withdrawing at higher rates? Are first-year families withdrawing at higher rates than families who have been with you longer? Each pattern tells you something.</w:t>
      </w:r>
    </w:p>
    <w:p>
      <w:pPr>
        <w:pStyle w:val="Heading3"/>
      </w:pPr>
      <w:r>
        <w:t xml:space="preserve">Learning From Exit Data</w:t>
      </w:r>
    </w:p>
    <w:p>
      <w:pPr>
        <w:spacing w:after="120" w:line="276"/>
      </w:pPr>
      <w:r>
        <w:rPr>
          <w:rFonts w:ascii="Calibri" w:cs="Calibri" w:eastAsia="Calibri" w:hAnsi="Calibri"/>
          <w:color w:val="333333"/>
          <w:sz w:val="22"/>
          <w:szCs w:val="22"/>
        </w:rPr>
        <w:t xml:space="preserve">Families who leave are providing you information. If you conducted exit surveys or interviews, analyze what they told you. If you did not, consider starting. "Why are you leaving?" is valuable data.</w:t>
      </w:r>
    </w:p>
    <w:p>
      <w:pPr>
        <w:pStyle w:val="Heading3"/>
      </w:pPr>
      <w:r>
        <w:t xml:space="preserve">Making Changes Based on Data</w:t>
      </w:r>
    </w:p>
    <w:p>
      <w:pPr>
        <w:spacing w:after="120" w:line="276"/>
      </w:pPr>
      <w:r>
        <w:rPr>
          <w:rFonts w:ascii="Calibri" w:cs="Calibri" w:eastAsia="Calibri" w:hAnsi="Calibri"/>
          <w:color w:val="333333"/>
          <w:sz w:val="22"/>
          <w:szCs w:val="22"/>
        </w:rPr>
        <w:t xml:space="preserve">If you find that families withdraw because of financial hardship, increase your aid budget or offer more payment flexibility. If families withdraw because their child was struggling, strengthen your learning support. If families withdraw because the program did not match their expectations, improve your marketing and interview process. Use the data to improve.</w:t>
      </w:r>
    </w:p>
    <w:p>
      <w:pPr>
        <w:pStyle w:val="Heading3"/>
      </w:pPr>
      <w:r>
        <w:t xml:space="preserve">Tracking Improvement</w:t>
      </w:r>
    </w:p>
    <w:p>
      <w:pPr>
        <w:spacing w:after="120" w:line="276"/>
      </w:pPr>
      <w:r>
        <w:rPr>
          <w:rFonts w:ascii="Calibri" w:cs="Calibri" w:eastAsia="Calibri" w:hAnsi="Calibri"/>
          <w:color w:val="333333"/>
          <w:sz w:val="22"/>
          <w:szCs w:val="22"/>
        </w:rPr>
        <w:t xml:space="preserve">After you make changes, track whether retention improves. If you increased financial aid and retention did not improve, your problem was not financial. Keep investigating.</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Analyze retention and attrition data annually. Use it to understand your school and to make improvements.</w:t>
      </w:r>
    </w:p>
    <w:p>
      <w:pPr>
        <w:pStyle w:val="Heading3"/>
      </w:pPr>
      <w:r>
        <w:t xml:space="preserve">Customize Before Use</w:t>
      </w:r>
    </w:p>
    <w:p>
      <w:pPr>
        <w:spacing w:after="120" w:line="276"/>
      </w:pPr>
      <w:r>
        <w:rPr>
          <w:rFonts w:ascii="Calibri" w:cs="Calibri" w:eastAsia="Calibri" w:hAnsi="Calibri"/>
          <w:color w:val="333333"/>
          <w:sz w:val="22"/>
          <w:szCs w:val="22"/>
        </w:rPr>
        <w:t xml:space="preserve">Develop a retention analysis that is appropriate for your school's size and enrollment patterns.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Calculate your retention rate by grade level annually.</w:t>
      </w:r>
    </w:p>
    <w:p>
      <w:pPr>
        <w:pStyle w:val="ListParagraph"/>
        <w:numPr>
          <w:ilvl w:val="0"/>
          <w:numId w:val="2"/>
        </w:numPr>
        <w:spacing w:after="80" w:line="276"/>
      </w:pPr>
      <w:r>
        <w:rPr>
          <w:rFonts w:ascii="Calibri" w:cs="Calibri" w:eastAsia="Calibri" w:hAnsi="Calibri"/>
          <w:color w:val="333333"/>
          <w:sz w:val="22"/>
          <w:szCs w:val="22"/>
        </w:rPr>
        <w:t xml:space="preserve">Categorize all withdrawals by reason.</w:t>
      </w:r>
    </w:p>
    <w:p>
      <w:pPr>
        <w:pStyle w:val="ListParagraph"/>
        <w:numPr>
          <w:ilvl w:val="0"/>
          <w:numId w:val="2"/>
        </w:numPr>
        <w:spacing w:after="80" w:line="276"/>
      </w:pPr>
      <w:r>
        <w:rPr>
          <w:rFonts w:ascii="Calibri" w:cs="Calibri" w:eastAsia="Calibri" w:hAnsi="Calibri"/>
          <w:color w:val="333333"/>
          <w:sz w:val="22"/>
          <w:szCs w:val="22"/>
        </w:rPr>
        <w:t xml:space="preserve">Create a simple exit survey to understand why families are leaving.</w:t>
      </w:r>
    </w:p>
    <w:p>
      <w:pPr>
        <w:pStyle w:val="ListParagraph"/>
        <w:numPr>
          <w:ilvl w:val="0"/>
          <w:numId w:val="2"/>
        </w:numPr>
        <w:spacing w:after="80" w:line="276"/>
      </w:pPr>
      <w:r>
        <w:rPr>
          <w:rFonts w:ascii="Calibri" w:cs="Calibri" w:eastAsia="Calibri" w:hAnsi="Calibri"/>
          <w:color w:val="333333"/>
          <w:sz w:val="22"/>
          <w:szCs w:val="22"/>
        </w:rPr>
        <w:t xml:space="preserve">Analyze attrition data for patterns and red flags.</w:t>
      </w:r>
    </w:p>
    <w:p>
      <w:pPr>
        <w:pStyle w:val="ListParagraph"/>
        <w:numPr>
          <w:ilvl w:val="0"/>
          <w:numId w:val="2"/>
        </w:numPr>
        <w:spacing w:after="80" w:line="276"/>
      </w:pPr>
      <w:r>
        <w:rPr>
          <w:rFonts w:ascii="Calibri" w:cs="Calibri" w:eastAsia="Calibri" w:hAnsi="Calibri"/>
          <w:color w:val="333333"/>
          <w:sz w:val="22"/>
          <w:szCs w:val="22"/>
        </w:rPr>
        <w:t xml:space="preserve">Share attrition findings with your leadership team and use them to make program improvements.</w:t>
      </w:r>
    </w:p>
    <w:p>
      <w:pPr>
        <w:pStyle w:val="ListParagraph"/>
        <w:numPr>
          <w:ilvl w:val="0"/>
          <w:numId w:val="2"/>
        </w:numPr>
        <w:spacing w:after="80" w:line="276"/>
      </w:pPr>
      <w:r>
        <w:rPr>
          <w:rFonts w:ascii="Calibri" w:cs="Calibri" w:eastAsia="Calibri" w:hAnsi="Calibri"/>
          <w:color w:val="333333"/>
          <w:sz w:val="22"/>
          <w:szCs w:val="22"/>
        </w:rPr>
        <w:t xml:space="preserve">Track retention improvements over time to measure the impact of changes you make.</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Demographic and Equity Analysis</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analyze whether your enrollment practices are achieving your equity goals and serving diverse families.</w:t>
      </w:r>
    </w:p>
    <w:p>
      <w:pPr>
        <w:spacing w:after="120" w:line="276"/>
      </w:pPr>
      <w:r>
        <w:rPr>
          <w:rFonts w:ascii="Calibri" w:cs="Calibri" w:eastAsia="Calibri" w:hAnsi="Calibri"/>
          <w:i/>
          <w:iCs/>
          <w:color w:val="666666"/>
          <w:sz w:val="22"/>
          <w:szCs w:val="22"/>
        </w:rPr>
        <w:t xml:space="preserve">If you claim to be an equitable school, you need to know whether your enrollment actually reflects that. Demographic analysis tells you the truth.</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conduct an annual demographic analysis of your school.</w:t>
      </w:r>
    </w:p>
    <w:p>
      <w:pPr>
        <w:pStyle w:val="Heading3"/>
      </w:pPr>
      <w:r>
        <w:t xml:space="preserve">What Data to Collect</w:t>
      </w:r>
    </w:p>
    <w:p>
      <w:pPr>
        <w:spacing w:after="120" w:line="276"/>
      </w:pPr>
      <w:r>
        <w:rPr>
          <w:rFonts w:ascii="Calibri" w:cs="Calibri" w:eastAsia="Calibri" w:hAnsi="Calibri"/>
          <w:color w:val="333333"/>
          <w:sz w:val="22"/>
          <w:szCs w:val="22"/>
        </w:rPr>
        <w:t xml:space="preserve">Collect demographic data from families at enrollment: race and ethnicity, primary language spoken at home, free and reduced lunch eligibility if available, family structure, geographic location. This data is sensitive and optional for families to provide, but if families opt in, you get important information.</w:t>
      </w:r>
    </w:p>
    <w:p>
      <w:pPr>
        <w:pStyle w:val="Heading3"/>
      </w:pPr>
      <w:r>
        <w:t xml:space="preserve">Comparing Your Enrollment to Your Community</w:t>
      </w:r>
    </w:p>
    <w:p>
      <w:pPr>
        <w:spacing w:after="120" w:line="276"/>
      </w:pPr>
      <w:r>
        <w:rPr>
          <w:rFonts w:ascii="Calibri" w:cs="Calibri" w:eastAsia="Calibri" w:hAnsi="Calibri"/>
          <w:color w:val="333333"/>
          <w:sz w:val="22"/>
          <w:szCs w:val="22"/>
        </w:rPr>
        <w:t xml:space="preserve">Look at the demographic composition of your school and compare it to the demographic composition of your community. If your community is 30% people of color and your school is 5% people of color, you have a problem. If your community is 40% low-income families and your school is 5% low-income families, you have a problem.</w:t>
      </w:r>
    </w:p>
    <w:p>
      <w:pPr>
        <w:pStyle w:val="Heading3"/>
      </w:pPr>
      <w:r>
        <w:t xml:space="preserve">Looking for Disparities</w:t>
      </w:r>
    </w:p>
    <w:p>
      <w:pPr>
        <w:spacing w:after="120" w:line="276"/>
      </w:pPr>
      <w:r>
        <w:rPr>
          <w:rFonts w:ascii="Calibri" w:cs="Calibri" w:eastAsia="Calibri" w:hAnsi="Calibri"/>
          <w:color w:val="333333"/>
          <w:sz w:val="22"/>
          <w:szCs w:val="22"/>
        </w:rPr>
        <w:t xml:space="preserve">Analyze your admissions data by demographic group. Are you admitting people of color at the same rate as white applicants? Are you admitting low-income families at the same rate as higher-income families? Are you declining certain groups at higher rates? These disparities suggest bias in your process.</w:t>
      </w:r>
    </w:p>
    <w:p>
      <w:pPr>
        <w:pStyle w:val="Heading3"/>
      </w:pPr>
      <w:r>
        <w:t xml:space="preserve">Attrition by Demographic Group</w:t>
      </w:r>
    </w:p>
    <w:p>
      <w:pPr>
        <w:spacing w:after="120" w:line="276"/>
      </w:pPr>
      <w:r>
        <w:rPr>
          <w:rFonts w:ascii="Calibri" w:cs="Calibri" w:eastAsia="Calibri" w:hAnsi="Calibri"/>
          <w:color w:val="333333"/>
          <w:sz w:val="22"/>
          <w:szCs w:val="22"/>
        </w:rPr>
        <w:t xml:space="preserve">Look at whether certain groups are leaving at higher rates. If families of color or families on aid are leaving at higher rates than other groups, ask why. Conduct exit interviews or surveys to understand. There may be bias or cultural issues you are not aware of.</w:t>
      </w:r>
    </w:p>
    <w:p>
      <w:pPr>
        <w:pStyle w:val="Heading3"/>
      </w:pPr>
      <w:r>
        <w:t xml:space="preserve">Access and Affordability</w:t>
      </w:r>
    </w:p>
    <w:p>
      <w:pPr>
        <w:spacing w:after="120" w:line="276"/>
      </w:pPr>
      <w:r>
        <w:rPr>
          <w:rFonts w:ascii="Calibri" w:cs="Calibri" w:eastAsia="Calibri" w:hAnsi="Calibri"/>
          <w:color w:val="333333"/>
          <w:sz w:val="22"/>
          <w:szCs w:val="22"/>
        </w:rPr>
        <w:t xml:space="preserve">Analyze whether your aid is actually creating access. What percentage of families are on aid? What does their income distribution look like? If you are saying you serve diverse income levels but your lowest-income families are paying 70% of full tuition, your aid is not creating real access.</w:t>
      </w:r>
    </w:p>
    <w:p>
      <w:pPr>
        <w:pStyle w:val="Heading3"/>
      </w:pPr>
      <w:r>
        <w:t xml:space="preserve">Reporting Equity Data</w:t>
      </w:r>
    </w:p>
    <w:p>
      <w:pPr>
        <w:spacing w:after="120" w:line="276"/>
      </w:pPr>
      <w:r>
        <w:rPr>
          <w:rFonts w:ascii="Calibri" w:cs="Calibri" w:eastAsia="Calibri" w:hAnsi="Calibri"/>
          <w:color w:val="333333"/>
          <w:sz w:val="22"/>
          <w:szCs w:val="22"/>
        </w:rPr>
        <w:t xml:space="preserve">Share your demographic and equity data with your board and staff. Make it visible. This is not shameful; it is honest. You cannot address disparities if you do not acknowledge them.</w:t>
      </w:r>
    </w:p>
    <w:p>
      <w:pPr>
        <w:pStyle w:val="Heading3"/>
      </w:pPr>
      <w:r>
        <w:t xml:space="preserve">Setting Equity Goals</w:t>
      </w:r>
    </w:p>
    <w:p>
      <w:pPr>
        <w:spacing w:after="120" w:line="276"/>
      </w:pPr>
      <w:r>
        <w:rPr>
          <w:rFonts w:ascii="Calibri" w:cs="Calibri" w:eastAsia="Calibri" w:hAnsi="Calibri"/>
          <w:color w:val="333333"/>
          <w:sz w:val="22"/>
          <w:szCs w:val="22"/>
        </w:rPr>
        <w:t xml:space="preserve">Based on your community demographics and your analysis, set goals for enrollment: by year three, we will enroll families of color at the same rate as our community composition; by year two, we will increase aid availability so 40% of our families are on aid; by next year, we will increase outreach to low-income families in [specific neighborhoods]. Make goals explicit and track progress.</w:t>
      </w:r>
    </w:p>
    <w:p>
      <w:pPr>
        <w:pStyle w:val="Heading3"/>
      </w:pPr>
      <w:r>
        <w:t xml:space="preserve">Making Changes to Improve Equity</w:t>
      </w:r>
    </w:p>
    <w:p>
      <w:pPr>
        <w:spacing w:after="120" w:line="276"/>
      </w:pPr>
      <w:r>
        <w:rPr>
          <w:rFonts w:ascii="Calibri" w:cs="Calibri" w:eastAsia="Calibri" w:hAnsi="Calibri"/>
          <w:color w:val="333333"/>
          <w:sz w:val="22"/>
          <w:szCs w:val="22"/>
        </w:rPr>
        <w:t xml:space="preserve">If your demographic data shows disparities, change your practices. Remove barriers in your application, interview, and financial processes. Recruit intentionally in underrepresented communities. Increase financial aid. Train your team on bias. Do not just count diverse families; work to create genuine equity.</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Conduct demographic and equity analysis annually. Make equity a priority in your enrollment work. Set goals and track progress.</w:t>
      </w:r>
    </w:p>
    <w:p>
      <w:pPr>
        <w:pStyle w:val="Heading3"/>
      </w:pPr>
      <w:r>
        <w:t xml:space="preserve">Customize Before Use</w:t>
      </w:r>
    </w:p>
    <w:p>
      <w:pPr>
        <w:spacing w:after="120" w:line="276"/>
      </w:pPr>
      <w:r>
        <w:rPr>
          <w:rFonts w:ascii="Calibri" w:cs="Calibri" w:eastAsia="Calibri" w:hAnsi="Calibri"/>
          <w:color w:val="333333"/>
          <w:sz w:val="22"/>
          <w:szCs w:val="22"/>
        </w:rPr>
        <w:t xml:space="preserve">Design a demographic and equity analysis that is appropriate for your community and your goals.</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Collect demographic data at enrollment (with family consent).</w:t>
      </w:r>
    </w:p>
    <w:p>
      <w:pPr>
        <w:pStyle w:val="ListParagraph"/>
        <w:numPr>
          <w:ilvl w:val="0"/>
          <w:numId w:val="2"/>
        </w:numPr>
        <w:spacing w:after="80" w:line="276"/>
      </w:pPr>
      <w:r>
        <w:rPr>
          <w:rFonts w:ascii="Calibri" w:cs="Calibri" w:eastAsia="Calibri" w:hAnsi="Calibri"/>
          <w:color w:val="333333"/>
          <w:sz w:val="22"/>
          <w:szCs w:val="22"/>
        </w:rPr>
        <w:t xml:space="preserve">Analyze demographic composition of your school and compare to community.</w:t>
      </w:r>
    </w:p>
    <w:p>
      <w:pPr>
        <w:pStyle w:val="ListParagraph"/>
        <w:numPr>
          <w:ilvl w:val="0"/>
          <w:numId w:val="2"/>
        </w:numPr>
        <w:spacing w:after="80" w:line="276"/>
      </w:pPr>
      <w:r>
        <w:rPr>
          <w:rFonts w:ascii="Calibri" w:cs="Calibri" w:eastAsia="Calibri" w:hAnsi="Calibri"/>
          <w:color w:val="333333"/>
          <w:sz w:val="22"/>
          <w:szCs w:val="22"/>
        </w:rPr>
        <w:t xml:space="preserve">Analyze admissions and attrition data by demographic group.</w:t>
      </w:r>
    </w:p>
    <w:p>
      <w:pPr>
        <w:pStyle w:val="ListParagraph"/>
        <w:numPr>
          <w:ilvl w:val="0"/>
          <w:numId w:val="2"/>
        </w:numPr>
        <w:spacing w:after="80" w:line="276"/>
      </w:pPr>
      <w:r>
        <w:rPr>
          <w:rFonts w:ascii="Calibri" w:cs="Calibri" w:eastAsia="Calibri" w:hAnsi="Calibri"/>
          <w:color w:val="333333"/>
          <w:sz w:val="22"/>
          <w:szCs w:val="22"/>
        </w:rPr>
        <w:t xml:space="preserve">Share findings with your board and leadership team.</w:t>
      </w:r>
    </w:p>
    <w:p>
      <w:pPr>
        <w:pStyle w:val="ListParagraph"/>
        <w:numPr>
          <w:ilvl w:val="0"/>
          <w:numId w:val="2"/>
        </w:numPr>
        <w:spacing w:after="80" w:line="276"/>
      </w:pPr>
      <w:r>
        <w:rPr>
          <w:rFonts w:ascii="Calibri" w:cs="Calibri" w:eastAsia="Calibri" w:hAnsi="Calibri"/>
          <w:color w:val="333333"/>
          <w:sz w:val="22"/>
          <w:szCs w:val="22"/>
        </w:rPr>
        <w:t xml:space="preserve">Set explicit equity goals based on your analysis.</w:t>
      </w:r>
    </w:p>
    <w:p>
      <w:pPr>
        <w:pStyle w:val="ListParagraph"/>
        <w:numPr>
          <w:ilvl w:val="0"/>
          <w:numId w:val="2"/>
        </w:numPr>
        <w:spacing w:after="80" w:line="276"/>
      </w:pPr>
      <w:r>
        <w:rPr>
          <w:rFonts w:ascii="Calibri" w:cs="Calibri" w:eastAsia="Calibri" w:hAnsi="Calibri"/>
          <w:color w:val="333333"/>
          <w:sz w:val="22"/>
          <w:szCs w:val="22"/>
        </w:rPr>
        <w:t xml:space="preserve">Evaluate your enrollment practices for bias and barriers.</w:t>
      </w:r>
    </w:p>
    <w:p>
      <w:pPr>
        <w:pStyle w:val="ListParagraph"/>
        <w:numPr>
          <w:ilvl w:val="0"/>
          <w:numId w:val="2"/>
        </w:numPr>
        <w:spacing w:after="80" w:line="276"/>
      </w:pPr>
      <w:r>
        <w:rPr>
          <w:rFonts w:ascii="Calibri" w:cs="Calibri" w:eastAsia="Calibri" w:hAnsi="Calibri"/>
          <w:color w:val="333333"/>
          <w:sz w:val="22"/>
          <w:szCs w:val="22"/>
        </w:rPr>
        <w:t xml:space="preserve">Make changes to enrollment practices to improve equity.</w:t>
      </w:r>
    </w:p>
    <w:p>
      <w:pPr>
        <w:pStyle w:val="ListParagraph"/>
        <w:numPr>
          <w:ilvl w:val="0"/>
          <w:numId w:val="2"/>
        </w:numPr>
        <w:spacing w:after="80" w:line="276"/>
      </w:pPr>
      <w:r>
        <w:rPr>
          <w:rFonts w:ascii="Calibri" w:cs="Calibri" w:eastAsia="Calibri" w:hAnsi="Calibri"/>
          <w:color w:val="333333"/>
          <w:sz w:val="22"/>
          <w:szCs w:val="22"/>
        </w:rPr>
        <w:t xml:space="preserve">Track progress toward equity goals annually.</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Annual Enrollment Audit and Planning</w:t>
      </w:r>
    </w:p>
    <w:p>
      <w:pPr>
        <w:pStyle w:val="Heading3"/>
      </w:pPr>
      <w:r>
        <w:t xml:space="preserve">Purpose of This Document</w:t>
      </w:r>
    </w:p>
    <w:p>
      <w:pPr>
        <w:spacing w:after="120" w:line="276"/>
      </w:pPr>
      <w:r>
        <w:rPr>
          <w:rFonts w:ascii="Calibri" w:cs="Calibri" w:eastAsia="Calibri" w:hAnsi="Calibri"/>
          <w:color w:val="333333"/>
          <w:sz w:val="22"/>
          <w:szCs w:val="22"/>
        </w:rPr>
        <w:t xml:space="preserve">To conduct a comprehensive annual review of your enrollment systems, data, and outcomes so you can make intentional improvements.</w:t>
      </w:r>
    </w:p>
    <w:p>
      <w:pPr>
        <w:spacing w:after="120" w:line="276"/>
      </w:pPr>
      <w:r>
        <w:rPr>
          <w:rFonts w:ascii="Calibri" w:cs="Calibri" w:eastAsia="Calibri" w:hAnsi="Calibri"/>
          <w:i/>
          <w:iCs/>
          <w:color w:val="666666"/>
          <w:sz w:val="22"/>
          <w:szCs w:val="22"/>
        </w:rPr>
        <w:t xml:space="preserve">Once a year, step back and look at the whole picture: are your enrollment systems working, are you achieving your goals, what needs to change?</w:t>
      </w:r>
    </w:p>
    <w:p>
      <w:pPr>
        <w:pStyle w:val="Heading3"/>
      </w:pPr>
      <w:r>
        <w:t xml:space="preserve">How This Document Is Used</w:t>
      </w:r>
    </w:p>
    <w:p>
      <w:pPr>
        <w:spacing w:after="120" w:line="276"/>
      </w:pPr>
      <w:r>
        <w:rPr>
          <w:rFonts w:ascii="Calibri" w:cs="Calibri" w:eastAsia="Calibri" w:hAnsi="Calibri"/>
          <w:color w:val="333333"/>
          <w:sz w:val="22"/>
          <w:szCs w:val="22"/>
        </w:rPr>
        <w:t xml:space="preserve">Use this document to guide your annual enrollment audit and planning process.</w:t>
      </w:r>
    </w:p>
    <w:p>
      <w:pPr>
        <w:pStyle w:val="Heading3"/>
      </w:pPr>
      <w:r>
        <w:t xml:space="preserve">Data Review</w:t>
      </w:r>
    </w:p>
    <w:p>
      <w:pPr>
        <w:spacing w:after="120" w:line="276"/>
      </w:pPr>
      <w:r>
        <w:rPr>
          <w:rFonts w:ascii="Calibri" w:cs="Calibri" w:eastAsia="Calibri" w:hAnsi="Calibri"/>
          <w:color w:val="333333"/>
          <w:sz w:val="22"/>
          <w:szCs w:val="22"/>
        </w:rPr>
        <w:t xml:space="preserve">Review your enrollment data for the year: total inquiries, applications, enrollments, re-enrollments, withdrawals, financial aid distribution. Compare to the previous year. Did enrollment grow or shrink? What changed and why?</w:t>
      </w:r>
    </w:p>
    <w:p>
      <w:pPr>
        <w:pStyle w:val="Heading3"/>
      </w:pPr>
      <w:r>
        <w:t xml:space="preserve">Pipeline Analysis</w:t>
      </w:r>
    </w:p>
    <w:p>
      <w:pPr>
        <w:spacing w:after="120" w:line="276"/>
      </w:pPr>
      <w:r>
        <w:rPr>
          <w:rFonts w:ascii="Calibri" w:cs="Calibri" w:eastAsia="Calibri" w:hAnsi="Calibri"/>
          <w:color w:val="333333"/>
          <w:sz w:val="22"/>
          <w:szCs w:val="22"/>
        </w:rPr>
        <w:t xml:space="preserve">Analyze your enrollment pipeline: How many inquiries did you get? What percentage converted to tours? What percentage of tours converted to applications? What percentage of applications converted to enrollment? Where are you losing families and why? Each stage of the pipeline is an opportunity to improve.</w:t>
      </w:r>
    </w:p>
    <w:p>
      <w:pPr>
        <w:pStyle w:val="Heading3"/>
      </w:pPr>
      <w:r>
        <w:t xml:space="preserve">Marketing and Outreach Effectiveness</w:t>
      </w:r>
    </w:p>
    <w:p>
      <w:pPr>
        <w:spacing w:after="120" w:line="276"/>
      </w:pPr>
      <w:r>
        <w:rPr>
          <w:rFonts w:ascii="Calibri" w:cs="Calibri" w:eastAsia="Calibri" w:hAnsi="Calibri"/>
          <w:color w:val="333333"/>
          <w:sz w:val="22"/>
          <w:szCs w:val="22"/>
        </w:rPr>
        <w:t xml:space="preserve">Look at where your inquiries came from: website, word of mouth, referral, search engine, advertisement, other. What sources are most effective? Where should you invest more? What sources are not generating quality inquiries?</w:t>
      </w:r>
    </w:p>
    <w:p>
      <w:pPr>
        <w:pStyle w:val="Heading3"/>
      </w:pPr>
      <w:r>
        <w:t xml:space="preserve">Financial Impact</w:t>
      </w:r>
    </w:p>
    <w:p>
      <w:pPr>
        <w:spacing w:after="120" w:line="276"/>
      </w:pPr>
      <w:r>
        <w:rPr>
          <w:rFonts w:ascii="Calibri" w:cs="Calibri" w:eastAsia="Calibri" w:hAnsi="Calibri"/>
          <w:color w:val="333333"/>
          <w:sz w:val="22"/>
          <w:szCs w:val="22"/>
        </w:rPr>
        <w:t xml:space="preserve">Analyze the financial impact of enrollment: total tuition revenue, aid distributed, net revenue. Did you meet your revenue goals? Is your aid sustainable? Should you adjust your aid or tuition?</w:t>
      </w:r>
    </w:p>
    <w:p>
      <w:pPr>
        <w:pStyle w:val="Heading3"/>
      </w:pPr>
      <w:r>
        <w:t xml:space="preserve">Retention and Satisfaction</w:t>
      </w:r>
    </w:p>
    <w:p>
      <w:pPr>
        <w:spacing w:after="120" w:line="276"/>
      </w:pPr>
      <w:r>
        <w:rPr>
          <w:rFonts w:ascii="Calibri" w:cs="Calibri" w:eastAsia="Calibri" w:hAnsi="Calibri"/>
          <w:color w:val="333333"/>
          <w:sz w:val="22"/>
          <w:szCs w:val="22"/>
        </w:rPr>
        <w:t xml:space="preserve">Review retention data and exit data. Are families staying or leaving? Are they satisfied with the program? What do departing families say about why they left? Use this to understand the health of your program.</w:t>
      </w:r>
    </w:p>
    <w:p>
      <w:pPr>
        <w:pStyle w:val="Heading3"/>
      </w:pPr>
      <w:r>
        <w:t xml:space="preserve">Equity Goals</w:t>
      </w:r>
    </w:p>
    <w:p>
      <w:pPr>
        <w:spacing w:after="120" w:line="276"/>
      </w:pPr>
      <w:r>
        <w:rPr>
          <w:rFonts w:ascii="Calibri" w:cs="Calibri" w:eastAsia="Calibri" w:hAnsi="Calibri"/>
          <w:color w:val="333333"/>
          <w:sz w:val="22"/>
          <w:szCs w:val="22"/>
        </w:rPr>
        <w:t xml:space="preserve">Review whether you are meeting your equity goals. Are you serving diverse families? Are all families experiencing the school the same way? Are there groups leaving at higher rates? What changes would improve equity?</w:t>
      </w:r>
    </w:p>
    <w:p>
      <w:pPr>
        <w:pStyle w:val="Heading3"/>
      </w:pPr>
      <w:r>
        <w:t xml:space="preserve">Staff and Process Feedback</w:t>
      </w:r>
    </w:p>
    <w:p>
      <w:pPr>
        <w:spacing w:after="120" w:line="276"/>
      </w:pPr>
      <w:r>
        <w:rPr>
          <w:rFonts w:ascii="Calibri" w:cs="Calibri" w:eastAsia="Calibri" w:hAnsi="Calibri"/>
          <w:color w:val="333333"/>
          <w:sz w:val="22"/>
          <w:szCs w:val="22"/>
        </w:rPr>
        <w:t xml:space="preserve">Gather feedback from your enrollment team and from teachers: are the processes working, what is hard, what could be improved. Conduct informal interviews or a simple survey. Listen to the people doing the work.</w:t>
      </w:r>
    </w:p>
    <w:p>
      <w:pPr>
        <w:pStyle w:val="Heading3"/>
      </w:pPr>
      <w:r>
        <w:t xml:space="preserve">Planning for Next Year</w:t>
      </w:r>
    </w:p>
    <w:p>
      <w:pPr>
        <w:spacing w:after="120" w:line="276"/>
      </w:pPr>
      <w:r>
        <w:rPr>
          <w:rFonts w:ascii="Calibri" w:cs="Calibri" w:eastAsia="Calibri" w:hAnsi="Calibri"/>
          <w:color w:val="333333"/>
          <w:sz w:val="22"/>
          <w:szCs w:val="22"/>
        </w:rPr>
        <w:t xml:space="preserve">Based on your analysis, set enrollment goals for next year and identify changes you will make: will you increase marketing spend, change your application, adjust your financial aid, improve your marketing messaging, remove barriers, recruit intentionally in certain communities. Be specific and measurable.</w:t>
      </w:r>
    </w:p>
    <w:p>
      <w:pPr>
        <w:pStyle w:val="Heading3"/>
      </w:pPr>
      <w:r>
        <w:t xml:space="preserve">Board Reporting</w:t>
      </w:r>
    </w:p>
    <w:p>
      <w:pPr>
        <w:spacing w:after="120" w:line="276"/>
      </w:pPr>
      <w:r>
        <w:rPr>
          <w:rFonts w:ascii="Calibri" w:cs="Calibri" w:eastAsia="Calibri" w:hAnsi="Calibri"/>
          <w:color w:val="333333"/>
          <w:sz w:val="22"/>
          <w:szCs w:val="22"/>
        </w:rPr>
        <w:t xml:space="preserve">Present your annual enrollment audit to your board. Show data, share insights, discuss changes you recommend. Use this as an opportunity to align your board on enrollment strategy and goals.</w:t>
      </w:r>
    </w:p>
    <w:p>
      <w:pPr>
        <w:pStyle w:val="Heading3"/>
      </w:pPr>
      <w:r>
        <w:t xml:space="preserve">What This Means for Leaders</w:t>
      </w:r>
    </w:p>
    <w:p>
      <w:pPr>
        <w:spacing w:after="120" w:line="276"/>
      </w:pPr>
      <w:r>
        <w:rPr>
          <w:rFonts w:ascii="Calibri" w:cs="Calibri" w:eastAsia="Calibri" w:hAnsi="Calibri"/>
          <w:color w:val="333333"/>
          <w:sz w:val="22"/>
          <w:szCs w:val="22"/>
        </w:rPr>
        <w:t xml:space="preserve">Lead the annual enrollment audit. Use it as an opportunity to improve your practices and to align your team and board on strategy.</w:t>
      </w:r>
    </w:p>
    <w:p>
      <w:pPr>
        <w:pStyle w:val="Heading3"/>
      </w:pPr>
      <w:r>
        <w:t xml:space="preserve">Customize Before Use</w:t>
      </w:r>
    </w:p>
    <w:p>
      <w:pPr>
        <w:spacing w:after="120" w:line="276"/>
      </w:pPr>
      <w:r>
        <w:rPr>
          <w:rFonts w:ascii="Calibri" w:cs="Calibri" w:eastAsia="Calibri" w:hAnsi="Calibri"/>
          <w:color w:val="333333"/>
          <w:sz w:val="22"/>
          <w:szCs w:val="22"/>
        </w:rPr>
        <w:t xml:space="preserve">Design an annual audit process that is comprehensive and aligned with your school's planning calendar.</w:t>
      </w:r>
    </w:p>
    <w:p>
      <w:pPr>
        <w:pStyle w:val="Heading3"/>
      </w:pPr>
      <w:r>
        <w:t xml:space="preserve">Implementation Suggestions</w:t>
      </w:r>
    </w:p>
    <w:p>
      <w:pPr>
        <w:pStyle w:val="ListParagraph"/>
        <w:numPr>
          <w:ilvl w:val="0"/>
          <w:numId w:val="2"/>
        </w:numPr>
        <w:spacing w:after="80" w:line="276"/>
      </w:pPr>
      <w:r>
        <w:rPr>
          <w:rFonts w:ascii="Calibri" w:cs="Calibri" w:eastAsia="Calibri" w:hAnsi="Calibri"/>
          <w:color w:val="333333"/>
          <w:sz w:val="22"/>
          <w:szCs w:val="22"/>
        </w:rPr>
        <w:t xml:space="preserve">Schedule your annual enrollment audit for June or July when the year is complete.</w:t>
      </w:r>
    </w:p>
    <w:p>
      <w:pPr>
        <w:pStyle w:val="ListParagraph"/>
        <w:numPr>
          <w:ilvl w:val="0"/>
          <w:numId w:val="2"/>
        </w:numPr>
        <w:spacing w:after="80" w:line="276"/>
      </w:pPr>
      <w:r>
        <w:rPr>
          <w:rFonts w:ascii="Calibri" w:cs="Calibri" w:eastAsia="Calibri" w:hAnsi="Calibri"/>
          <w:color w:val="333333"/>
          <w:sz w:val="22"/>
          <w:szCs w:val="22"/>
        </w:rPr>
        <w:t xml:space="preserve">Prepare a comprehensive data report with all enrollment metrics.</w:t>
      </w:r>
    </w:p>
    <w:p>
      <w:pPr>
        <w:pStyle w:val="ListParagraph"/>
        <w:numPr>
          <w:ilvl w:val="0"/>
          <w:numId w:val="2"/>
        </w:numPr>
        <w:spacing w:after="80" w:line="276"/>
      </w:pPr>
      <w:r>
        <w:rPr>
          <w:rFonts w:ascii="Calibri" w:cs="Calibri" w:eastAsia="Calibri" w:hAnsi="Calibri"/>
          <w:color w:val="333333"/>
          <w:sz w:val="22"/>
          <w:szCs w:val="22"/>
        </w:rPr>
        <w:t xml:space="preserve">Conduct interviews or surveys with your enrollment team about what is working and what is hard.</w:t>
      </w:r>
    </w:p>
    <w:p>
      <w:pPr>
        <w:pStyle w:val="ListParagraph"/>
        <w:numPr>
          <w:ilvl w:val="0"/>
          <w:numId w:val="2"/>
        </w:numPr>
        <w:spacing w:after="80" w:line="276"/>
      </w:pPr>
      <w:r>
        <w:rPr>
          <w:rFonts w:ascii="Calibri" w:cs="Calibri" w:eastAsia="Calibri" w:hAnsi="Calibri"/>
          <w:color w:val="333333"/>
          <w:sz w:val="22"/>
          <w:szCs w:val="22"/>
        </w:rPr>
        <w:t xml:space="preserve">Analyze pipeline, financial, demographic, and satisfaction data.</w:t>
      </w:r>
    </w:p>
    <w:p>
      <w:pPr>
        <w:pStyle w:val="ListParagraph"/>
        <w:numPr>
          <w:ilvl w:val="0"/>
          <w:numId w:val="2"/>
        </w:numPr>
        <w:spacing w:after="80" w:line="276"/>
      </w:pPr>
      <w:r>
        <w:rPr>
          <w:rFonts w:ascii="Calibri" w:cs="Calibri" w:eastAsia="Calibri" w:hAnsi="Calibri"/>
          <w:color w:val="333333"/>
          <w:sz w:val="22"/>
          <w:szCs w:val="22"/>
        </w:rPr>
        <w:t xml:space="preserve">Present findings and recommendations to your board.</w:t>
      </w:r>
    </w:p>
    <w:p>
      <w:pPr>
        <w:pStyle w:val="ListParagraph"/>
        <w:numPr>
          <w:ilvl w:val="0"/>
          <w:numId w:val="2"/>
        </w:numPr>
        <w:spacing w:after="80" w:line="276"/>
      </w:pPr>
      <w:r>
        <w:rPr>
          <w:rFonts w:ascii="Calibri" w:cs="Calibri" w:eastAsia="Calibri" w:hAnsi="Calibri"/>
          <w:color w:val="333333"/>
          <w:sz w:val="22"/>
          <w:szCs w:val="22"/>
        </w:rPr>
        <w:t xml:space="preserve">Document goals and changes for next year.</w:t>
      </w:r>
    </w:p>
    <w:p>
      <w:pPr>
        <w:pStyle w:val="ListParagraph"/>
        <w:numPr>
          <w:ilvl w:val="0"/>
          <w:numId w:val="2"/>
        </w:numPr>
        <w:spacing w:after="80" w:line="276"/>
      </w:pPr>
      <w:r>
        <w:rPr>
          <w:rFonts w:ascii="Calibri" w:cs="Calibri" w:eastAsia="Calibri" w:hAnsi="Calibri"/>
          <w:color w:val="333333"/>
          <w:sz w:val="22"/>
          <w:szCs w:val="22"/>
        </w:rPr>
        <w:t xml:space="preserve">Communicate goals and changes with your enrollment team so everyone understands the plan.</w:t>
      </w: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r>
        <w:br w:type="page"/>
      </w:r>
    </w:p>
    <w:p>
      <w:pPr>
        <w:pStyle w:val="Heading1"/>
      </w:pPr>
      <w:r>
        <w:t xml:space="preserve">Appendices: Implementation Templates</w:t>
      </w:r>
    </w:p>
    <w:p>
      <w:pPr>
        <w:spacing w:after="120" w:line="276"/>
      </w:pPr>
      <w:r>
        <w:rPr>
          <w:rFonts w:ascii="Calibri" w:cs="Calibri" w:eastAsia="Calibri" w:hAnsi="Calibri"/>
          <w:color w:val="333333"/>
          <w:sz w:val="22"/>
          <w:szCs w:val="22"/>
        </w:rPr>
        <w:t xml:space="preserve">The following appendices provide editable templates, worksheets, and reference tools designed to support practical implementation. Each template is intended to be customized.</w:t>
      </w:r>
    </w:p>
    <w:p>
      <w:pPr>
        <w:pBdr>
          <w:bottom w:val="single" w:color="D6A758" w:sz="2" w:space="1"/>
        </w:pBdr>
        <w:spacing w:after="200" w:before="200"/>
      </w:pPr>
    </w:p>
    <w:p>
      <w:pPr>
        <w:pStyle w:val="Heading2"/>
      </w:pPr>
      <w:r>
        <w:t xml:space="preserve">Appendix A: Inquiry Tracking Template</w:t>
      </w:r>
    </w:p>
    <w:p>
      <w:pPr>
        <w:pStyle w:val="Heading3"/>
      </w:pPr>
      <w:r>
        <w:t xml:space="preserve">Inquiry Log</w:t>
      </w:r>
    </w:p>
    <w:p>
      <w:pPr>
        <w:spacing w:after="120" w:line="276"/>
      </w:pPr>
      <w:r>
        <w:rPr>
          <w:rFonts w:ascii="Calibri" w:cs="Calibri" w:eastAsia="Calibri" w:hAnsi="Calibri"/>
          <w:color w:val="333333"/>
          <w:sz w:val="22"/>
          <w:szCs w:val="22"/>
        </w:rPr>
        <w:t xml:space="preserve">A spreadsheet to track all inquiries from first contact through enrollment or decline.</w:t>
      </w:r>
    </w:p>
    <w:p>
      <w:pPr>
        <w:spacing w:after="120" w:line="276"/>
      </w:pPr>
      <w:r>
        <w:rPr>
          <w:rFonts w:ascii="Calibri" w:cs="Calibri" w:eastAsia="Calibri" w:hAnsi="Calibri"/>
          <w:b/>
          <w:bCs/>
          <w:color w:val="333333"/>
          <w:sz w:val="22"/>
          <w:szCs w:val="22"/>
        </w:rPr>
        <w:t xml:space="preserve">Date of Inquiry: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Family Name: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Phone Number: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Email: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Grade Level(s) Interested: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Source of Inquiry: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Information Sent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Tour Scheduled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Tour Attended (Yes/No):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Application Submitted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Decision Date: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Decision (Accepted/Waitlist/Declined):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Follow-Up Notes: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2"/>
      </w:pPr>
      <w:r>
        <w:t xml:space="preserve">Appendix B: Tour Facilitation Checklist and Scripts</w:t>
      </w:r>
    </w:p>
    <w:p>
      <w:pPr>
        <w:pStyle w:val="Heading3"/>
      </w:pPr>
      <w:r>
        <w:t xml:space="preserve">Pre-Tour Checklist</w:t>
      </w:r>
    </w:p>
    <w:p>
      <w:pPr>
        <w:spacing w:after="120" w:line="276"/>
      </w:pPr>
      <w:r>
        <w:rPr>
          <w:rFonts w:ascii="Calibri" w:cs="Calibri" w:eastAsia="Calibri" w:hAnsi="Calibri"/>
          <w:color w:val="333333"/>
          <w:sz w:val="22"/>
          <w:szCs w:val="22"/>
        </w:rPr>
        <w:t xml:space="preserve">Items to complete before families arrive.</w:t>
      </w:r>
    </w:p>
    <w:p>
      <w:pPr>
        <w:pStyle w:val="ListParagraph"/>
        <w:numPr>
          <w:ilvl w:val="0"/>
          <w:numId w:val="3"/>
        </w:numPr>
        <w:spacing w:after="80" w:line="276"/>
      </w:pPr>
      <w:r>
        <w:rPr>
          <w:rFonts w:ascii="Calibri" w:cs="Calibri" w:eastAsia="Calibri" w:hAnsi="Calibri"/>
          <w:color w:val="333333"/>
          <w:sz w:val="22"/>
          <w:szCs w:val="22"/>
        </w:rPr>
        <w:t xml:space="preserve">Classroom visited and prepared (no disruptions planned)</w:t>
      </w:r>
    </w:p>
    <w:p>
      <w:pPr>
        <w:pStyle w:val="ListParagraph"/>
        <w:numPr>
          <w:ilvl w:val="0"/>
          <w:numId w:val="3"/>
        </w:numPr>
        <w:spacing w:after="80" w:line="276"/>
      </w:pPr>
      <w:r>
        <w:rPr>
          <w:rFonts w:ascii="Calibri" w:cs="Calibri" w:eastAsia="Calibri" w:hAnsi="Calibri"/>
          <w:color w:val="333333"/>
          <w:sz w:val="22"/>
          <w:szCs w:val="22"/>
        </w:rPr>
        <w:t xml:space="preserve">Materials and environment are orderly and representative</w:t>
      </w:r>
    </w:p>
    <w:p>
      <w:pPr>
        <w:pStyle w:val="ListParagraph"/>
        <w:numPr>
          <w:ilvl w:val="0"/>
          <w:numId w:val="3"/>
        </w:numPr>
        <w:spacing w:after="80" w:line="276"/>
      </w:pPr>
      <w:r>
        <w:rPr>
          <w:rFonts w:ascii="Calibri" w:cs="Calibri" w:eastAsia="Calibri" w:hAnsi="Calibri"/>
          <w:color w:val="333333"/>
          <w:sz w:val="22"/>
          <w:szCs w:val="22"/>
        </w:rPr>
        <w:t xml:space="preserve">Staff aware families are visiting (children and teachers briefed)</w:t>
      </w:r>
    </w:p>
    <w:p>
      <w:pPr>
        <w:pStyle w:val="ListParagraph"/>
        <w:numPr>
          <w:ilvl w:val="0"/>
          <w:numId w:val="3"/>
        </w:numPr>
        <w:spacing w:after="80" w:line="276"/>
      </w:pPr>
      <w:r>
        <w:rPr>
          <w:rFonts w:ascii="Calibri" w:cs="Calibri" w:eastAsia="Calibri" w:hAnsi="Calibri"/>
          <w:color w:val="333333"/>
          <w:sz w:val="22"/>
          <w:szCs w:val="22"/>
        </w:rPr>
        <w:t xml:space="preserve">Parking or arrival information communicated</w:t>
      </w:r>
    </w:p>
    <w:p>
      <w:pPr>
        <w:pStyle w:val="ListParagraph"/>
        <w:numPr>
          <w:ilvl w:val="0"/>
          <w:numId w:val="3"/>
        </w:numPr>
        <w:spacing w:after="80" w:line="276"/>
      </w:pPr>
      <w:r>
        <w:rPr>
          <w:rFonts w:ascii="Calibri" w:cs="Calibri" w:eastAsia="Calibri" w:hAnsi="Calibri"/>
          <w:color w:val="333333"/>
          <w:sz w:val="22"/>
          <w:szCs w:val="22"/>
        </w:rPr>
        <w:t xml:space="preserve">Tour guide assigned and briefed</w:t>
      </w:r>
    </w:p>
    <w:p>
      <w:pPr>
        <w:pStyle w:val="ListParagraph"/>
        <w:numPr>
          <w:ilvl w:val="0"/>
          <w:numId w:val="3"/>
        </w:numPr>
        <w:spacing w:after="80" w:line="276"/>
      </w:pPr>
      <w:r>
        <w:rPr>
          <w:rFonts w:ascii="Calibri" w:cs="Calibri" w:eastAsia="Calibri" w:hAnsi="Calibri"/>
          <w:color w:val="333333"/>
          <w:sz w:val="22"/>
          <w:szCs w:val="22"/>
        </w:rPr>
        <w:t xml:space="preserve">Coffee, water, or refreshments available</w:t>
      </w:r>
    </w:p>
    <w:p>
      <w:pPr>
        <w:pStyle w:val="ListParagraph"/>
        <w:numPr>
          <w:ilvl w:val="0"/>
          <w:numId w:val="3"/>
        </w:numPr>
        <w:spacing w:after="80" w:line="276"/>
      </w:pPr>
      <w:r>
        <w:rPr>
          <w:rFonts w:ascii="Calibri" w:cs="Calibri" w:eastAsia="Calibri" w:hAnsi="Calibri"/>
          <w:color w:val="333333"/>
          <w:sz w:val="22"/>
          <w:szCs w:val="22"/>
        </w:rPr>
        <w:t xml:space="preserve">Tour guide has note-taking materials ready</w:t>
      </w:r>
    </w:p>
    <w:p>
      <w:pPr>
        <w:pBdr>
          <w:bottom w:val="single" w:color="D6A758" w:sz="2" w:space="1"/>
        </w:pBdr>
        <w:spacing w:after="200" w:before="200"/>
      </w:pPr>
    </w:p>
    <w:p>
      <w:pPr>
        <w:pStyle w:val="Heading3"/>
      </w:pPr>
      <w:r>
        <w:t xml:space="preserve">Tour Guide Script</w:t>
      </w:r>
    </w:p>
    <w:p>
      <w:pPr>
        <w:spacing w:after="120" w:line="276"/>
      </w:pPr>
      <w:r>
        <w:rPr>
          <w:rFonts w:ascii="Calibri" w:cs="Calibri" w:eastAsia="Calibri" w:hAnsi="Calibri"/>
          <w:color w:val="333333"/>
          <w:sz w:val="22"/>
          <w:szCs w:val="22"/>
        </w:rPr>
        <w:t xml:space="preserve">Key talking points for leading a tour.</w:t>
      </w:r>
    </w:p>
    <w:p>
      <w:pPr>
        <w:spacing w:after="120" w:line="276"/>
      </w:pPr>
      <w:r>
        <w:rPr>
          <w:rFonts w:ascii="Calibri" w:cs="Calibri" w:eastAsia="Calibri" w:hAnsi="Calibri"/>
          <w:color w:val="333333"/>
          <w:sz w:val="22"/>
          <w:szCs w:val="22"/>
        </w:rPr>
        <w:t xml:space="preserve">Welcome: "Welcome to [School Name]. We are so glad you are here. Before we start the tour, I want to give you a sense of what you will see and what Montessori education looks like in practice."</w:t>
      </w:r>
    </w:p>
    <w:p>
      <w:pPr>
        <w:spacing w:after="120" w:line="276"/>
      </w:pPr>
      <w:r>
        <w:rPr>
          <w:rFonts w:ascii="Calibri" w:cs="Calibri" w:eastAsia="Calibri" w:hAnsi="Calibri"/>
          <w:color w:val="333333"/>
          <w:sz w:val="22"/>
          <w:szCs w:val="22"/>
        </w:rPr>
        <w:t xml:space="preserve">Montessori Overview: "Our program is based on Dr. Montessori's research on how children learn. The foundation is the prepared environment. We organize our spaces carefully so that materials are accessible, beautiful, and inviting. Children are drawn to work that matches their developmental stage."</w:t>
      </w:r>
    </w:p>
    <w:p>
      <w:pPr>
        <w:spacing w:after="120" w:line="276"/>
      </w:pPr>
      <w:r>
        <w:rPr>
          <w:rFonts w:ascii="Calibri" w:cs="Calibri" w:eastAsia="Calibri" w:hAnsi="Calibri"/>
          <w:color w:val="333333"/>
          <w:sz w:val="22"/>
          <w:szCs w:val="22"/>
        </w:rPr>
        <w:t xml:space="preserve">Classroom Observation: "Let's visit a [Primary/Elementary] classroom. We will observe quietly so we do not disrupt the children's work. Notice [specific aspects of environment or activities]. This is what independent, purposeful work looks like. These children chose their activities. The teacher is observing and working with individual children."</w:t>
      </w:r>
    </w:p>
    <w:p>
      <w:pPr>
        <w:spacing w:after="120" w:line="276"/>
      </w:pPr>
      <w:r>
        <w:rPr>
          <w:rFonts w:ascii="Calibri" w:cs="Calibri" w:eastAsia="Calibri" w:hAnsi="Calibri"/>
          <w:color w:val="333333"/>
          <w:sz w:val="22"/>
          <w:szCs w:val="22"/>
        </w:rPr>
        <w:t xml:space="preserve">Philosophy in Practice: "You might notice that children are at different activities at the same time. There is no worksheet, no whole-group instruction. Children move at their own pace. The teacher's role is to observe, to guide when needed, and to protect the environment."</w:t>
      </w:r>
    </w:p>
    <w:p>
      <w:pPr>
        <w:spacing w:after="120" w:line="276"/>
      </w:pPr>
      <w:r>
        <w:rPr>
          <w:rFonts w:ascii="Calibri" w:cs="Calibri" w:eastAsia="Calibri" w:hAnsi="Calibri"/>
          <w:color w:val="333333"/>
          <w:sz w:val="22"/>
          <w:szCs w:val="22"/>
        </w:rPr>
        <w:t xml:space="preserve">Q&amp;A: "What questions do you have about what you are seeing?"</w:t>
      </w:r>
    </w:p>
    <w:p>
      <w:pPr>
        <w:pBdr>
          <w:bottom w:val="single" w:color="D6A758" w:sz="2" w:space="1"/>
        </w:pBdr>
        <w:spacing w:after="200" w:before="200"/>
      </w:pPr>
    </w:p>
    <w:p>
      <w:pPr>
        <w:pStyle w:val="Heading2"/>
      </w:pPr>
      <w:r>
        <w:t xml:space="preserve">Appendix C: Family Communication Templates</w:t>
      </w:r>
    </w:p>
    <w:p>
      <w:pPr>
        <w:pStyle w:val="Heading3"/>
      </w:pPr>
      <w:r>
        <w:t xml:space="preserve">Initial Inquiry Response</w:t>
      </w:r>
    </w:p>
    <w:p>
      <w:pPr>
        <w:spacing w:after="120" w:line="276"/>
      </w:pPr>
      <w:r>
        <w:rPr>
          <w:rFonts w:ascii="Calibri" w:cs="Calibri" w:eastAsia="Calibri" w:hAnsi="Calibri"/>
          <w:color w:val="333333"/>
          <w:sz w:val="22"/>
          <w:szCs w:val="22"/>
        </w:rPr>
        <w:t xml:space="preserve">Email template for responding to initial family inquiries.</w:t>
      </w:r>
    </w:p>
    <w:p>
      <w:pPr>
        <w:spacing w:after="120" w:line="276"/>
      </w:pPr>
      <w:r>
        <w:rPr>
          <w:rFonts w:ascii="Calibri" w:cs="Calibri" w:eastAsia="Calibri" w:hAnsi="Calibri"/>
          <w:color w:val="333333"/>
          <w:sz w:val="22"/>
          <w:szCs w:val="22"/>
        </w:rPr>
        <w:t xml:space="preserve">Dear [Family Name],</w:t>
      </w:r>
    </w:p>
    <w:p>
      <w:pPr>
        <w:spacing w:after="120" w:line="276"/>
      </w:pPr>
      <w:r>
        <w:rPr>
          <w:rFonts w:ascii="Calibri" w:cs="Calibri" w:eastAsia="Calibri" w:hAnsi="Calibri"/>
          <w:color w:val="333333"/>
          <w:sz w:val="22"/>
          <w:szCs w:val="22"/>
        </w:rPr>
        <w:t xml:space="preserve">Thank you so much for reaching out to [School Name]. We are excited that you are considering our school for your child.</w:t>
      </w:r>
    </w:p>
    <w:p>
      <w:pPr>
        <w:spacing w:after="120" w:line="276"/>
      </w:pPr>
      <w:r>
        <w:rPr>
          <w:rFonts w:ascii="Calibri" w:cs="Calibri" w:eastAsia="Calibri" w:hAnsi="Calibri"/>
          <w:color w:val="333333"/>
          <w:sz w:val="22"/>
          <w:szCs w:val="22"/>
        </w:rPr>
        <w:t xml:space="preserve">[Brief program description and mission statement. 2-3 sentences.]</w:t>
      </w:r>
    </w:p>
    <w:p>
      <w:pPr>
        <w:spacing w:after="120" w:line="276"/>
      </w:pPr>
      <w:r>
        <w:rPr>
          <w:rFonts w:ascii="Calibri" w:cs="Calibri" w:eastAsia="Calibri" w:hAnsi="Calibri"/>
          <w:color w:val="333333"/>
          <w:sz w:val="22"/>
          <w:szCs w:val="22"/>
        </w:rPr>
        <w:t xml:space="preserve">Here is what we think would be helpful next steps: [tours available, dates, how to schedule; application timeline; information materials included]. If you have questions, please do not hesitate to reach out.</w:t>
      </w:r>
    </w:p>
    <w:p>
      <w:pPr>
        <w:spacing w:after="120" w:line="276"/>
      </w:pPr>
      <w:r>
        <w:rPr>
          <w:rFonts w:ascii="Calibri" w:cs="Calibri" w:eastAsia="Calibri" w:hAnsi="Calibri"/>
          <w:color w:val="333333"/>
          <w:sz w:val="22"/>
          <w:szCs w:val="22"/>
        </w:rPr>
        <w:t xml:space="preserve">We look forward to meeting you and your family. Warm regards, [Name/Title]</w:t>
      </w:r>
    </w:p>
    <w:p>
      <w:pPr>
        <w:pBdr>
          <w:bottom w:val="single" w:color="D6A758" w:sz="2" w:space="1"/>
        </w:pBdr>
        <w:spacing w:after="200" w:before="200"/>
      </w:pPr>
    </w:p>
    <w:p>
      <w:pPr>
        <w:pStyle w:val="Heading3"/>
      </w:pPr>
      <w:r>
        <w:t xml:space="preserve">Tour Follow-Up Email</w:t>
      </w:r>
    </w:p>
    <w:p>
      <w:pPr>
        <w:spacing w:after="120" w:line="276"/>
      </w:pPr>
      <w:r>
        <w:rPr>
          <w:rFonts w:ascii="Calibri" w:cs="Calibri" w:eastAsia="Calibri" w:hAnsi="Calibri"/>
          <w:color w:val="333333"/>
          <w:sz w:val="22"/>
          <w:szCs w:val="22"/>
        </w:rPr>
        <w:t xml:space="preserve">Email template for follow-up after a family tours.</w:t>
      </w:r>
    </w:p>
    <w:p>
      <w:pPr>
        <w:spacing w:after="120" w:line="276"/>
      </w:pPr>
      <w:r>
        <w:rPr>
          <w:rFonts w:ascii="Calibri" w:cs="Calibri" w:eastAsia="Calibri" w:hAnsi="Calibri"/>
          <w:color w:val="333333"/>
          <w:sz w:val="22"/>
          <w:szCs w:val="22"/>
        </w:rPr>
        <w:t xml:space="preserve">Dear [Family Name],</w:t>
      </w:r>
    </w:p>
    <w:p>
      <w:pPr>
        <w:spacing w:after="120" w:line="276"/>
      </w:pPr>
      <w:r>
        <w:rPr>
          <w:rFonts w:ascii="Calibri" w:cs="Calibri" w:eastAsia="Calibri" w:hAnsi="Calibri"/>
          <w:color w:val="333333"/>
          <w:sz w:val="22"/>
          <w:szCs w:val="22"/>
        </w:rPr>
        <w:t xml:space="preserve">Thank you so much for visiting [School Name] on [date]. We loved meeting [child name] and learning more about your family.</w:t>
      </w:r>
    </w:p>
    <w:p>
      <w:pPr>
        <w:spacing w:after="120" w:line="276"/>
      </w:pPr>
      <w:r>
        <w:rPr>
          <w:rFonts w:ascii="Calibri" w:cs="Calibri" w:eastAsia="Calibri" w:hAnsi="Calibri"/>
          <w:color w:val="333333"/>
          <w:sz w:val="22"/>
          <w:szCs w:val="22"/>
        </w:rPr>
        <w:t xml:space="preserve">If you have any questions about what you observed or about our program, please do not hesitate to reach out. Here is a link to [application or next steps]. [Timeline information if relevant.]</w:t>
      </w:r>
    </w:p>
    <w:p>
      <w:pPr>
        <w:spacing w:after="120" w:line="276"/>
      </w:pPr>
      <w:r>
        <w:rPr>
          <w:rFonts w:ascii="Calibri" w:cs="Calibri" w:eastAsia="Calibri" w:hAnsi="Calibri"/>
          <w:color w:val="333333"/>
          <w:sz w:val="22"/>
          <w:szCs w:val="22"/>
        </w:rPr>
        <w:t xml:space="preserve">We very much hope you will apply. Please let us know if there is anything we can do to support your decision-making. Warm regards, [Name/Title]</w:t>
      </w:r>
    </w:p>
    <w:p>
      <w:pPr>
        <w:pBdr>
          <w:bottom w:val="single" w:color="D6A758" w:sz="2" w:space="1"/>
        </w:pBdr>
        <w:spacing w:after="200" w:before="200"/>
      </w:pPr>
    </w:p>
    <w:p>
      <w:pPr>
        <w:pStyle w:val="Heading3"/>
      </w:pPr>
      <w:r>
        <w:t xml:space="preserve">Gentle Decline (After Tour)</w:t>
      </w:r>
    </w:p>
    <w:p>
      <w:pPr>
        <w:spacing w:after="120" w:line="276"/>
      </w:pPr>
      <w:r>
        <w:rPr>
          <w:rFonts w:ascii="Calibri" w:cs="Calibri" w:eastAsia="Calibri" w:hAnsi="Calibri"/>
          <w:color w:val="333333"/>
          <w:sz w:val="22"/>
          <w:szCs w:val="22"/>
        </w:rPr>
        <w:t xml:space="preserve">Email template for gently declining families after a tour when fit is not clear.</w:t>
      </w:r>
    </w:p>
    <w:p>
      <w:pPr>
        <w:spacing w:after="120" w:line="276"/>
      </w:pPr>
      <w:r>
        <w:rPr>
          <w:rFonts w:ascii="Calibri" w:cs="Calibri" w:eastAsia="Calibri" w:hAnsi="Calibri"/>
          <w:color w:val="333333"/>
          <w:sz w:val="22"/>
          <w:szCs w:val="22"/>
        </w:rPr>
        <w:t xml:space="preserve">Dear [Family Name],</w:t>
      </w:r>
    </w:p>
    <w:p>
      <w:pPr>
        <w:spacing w:after="120" w:line="276"/>
      </w:pPr>
      <w:r>
        <w:rPr>
          <w:rFonts w:ascii="Calibri" w:cs="Calibri" w:eastAsia="Calibri" w:hAnsi="Calibri"/>
          <w:color w:val="333333"/>
          <w:sz w:val="22"/>
          <w:szCs w:val="22"/>
        </w:rPr>
        <w:t xml:space="preserve">Thank you again for visiting us and for your interest in [School Name]. After our conversation, we have some thoughtful observations to share.</w:t>
      </w:r>
    </w:p>
    <w:p>
      <w:pPr>
        <w:spacing w:after="120" w:line="276"/>
      </w:pPr>
      <w:r>
        <w:rPr>
          <w:rFonts w:ascii="Calibri" w:cs="Calibri" w:eastAsia="Calibri" w:hAnsi="Calibri"/>
          <w:color w:val="333333"/>
          <w:sz w:val="22"/>
          <w:szCs w:val="22"/>
        </w:rPr>
        <w:t xml:space="preserve">[Specific, kind observation about fit. Example: We noticed that your family's primary interest is in academics and college prep, while our program emphasizes intrinsic motivation and the joy of learning. While we can absolutely support academic growth, I want to be honest that our philosophy might not be the best match for your family's goals.]</w:t>
      </w:r>
    </w:p>
    <w:p>
      <w:pPr>
        <w:spacing w:after="120" w:line="276"/>
      </w:pPr>
      <w:r>
        <w:rPr>
          <w:rFonts w:ascii="Calibri" w:cs="Calibri" w:eastAsia="Calibri" w:hAnsi="Calibri"/>
          <w:color w:val="333333"/>
          <w:sz w:val="22"/>
          <w:szCs w:val="22"/>
        </w:rPr>
        <w:t xml:space="preserve">We encourage you to explore other schools that might be a stronger fit. If your thinking evolves, we would always be happy to reconnect. Thank you for considering [School Name]. Warm regards, [Name/Title]</w:t>
      </w:r>
    </w:p>
    <w:p>
      <w:pPr>
        <w:pBdr>
          <w:bottom w:val="single" w:color="D6A758" w:sz="2" w:space="1"/>
        </w:pBdr>
        <w:spacing w:after="200" w:before="200"/>
      </w:pPr>
    </w:p>
    <w:p>
      <w:pPr>
        <w:pStyle w:val="Heading2"/>
      </w:pPr>
      <w:r>
        <w:t xml:space="preserve">Appendix D: Application and Decision Documents</w:t>
      </w:r>
    </w:p>
    <w:p>
      <w:pPr>
        <w:pStyle w:val="Heading3"/>
      </w:pPr>
      <w:r>
        <w:t xml:space="preserve">Family Application Form</w:t>
      </w:r>
    </w:p>
    <w:p>
      <w:pPr>
        <w:spacing w:after="120" w:line="276"/>
      </w:pPr>
      <w:r>
        <w:rPr>
          <w:rFonts w:ascii="Calibri" w:cs="Calibri" w:eastAsia="Calibri" w:hAnsi="Calibri"/>
          <w:color w:val="333333"/>
          <w:sz w:val="22"/>
          <w:szCs w:val="22"/>
        </w:rPr>
        <w:t xml:space="preserve">An application form that gathers information about the child and family philosophy alignment.</w:t>
      </w:r>
    </w:p>
    <w:p>
      <w:pPr>
        <w:spacing w:after="120" w:line="276"/>
      </w:pPr>
      <w:r>
        <w:rPr>
          <w:rFonts w:ascii="Calibri" w:cs="Calibri" w:eastAsia="Calibri" w:hAnsi="Calibri"/>
          <w:b/>
          <w:bCs/>
          <w:color w:val="333333"/>
          <w:sz w:val="22"/>
          <w:szCs w:val="22"/>
        </w:rPr>
        <w:t xml:space="preserve">Child Name, Age, Current Grade: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Sibling(s) Name(s), Age(s), Currently Enrolled?: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Parent/Guardian Names, Occupations: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Contact Information: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How did you hear about [School Name]?: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attracted you to Montessori education?: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 you hope your child will gain from our program?: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Please describe your child's learning style and temperament.: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Are there any learning differences or special needs we should know about?: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What does family engagement look like in your family? How do you want to participate?: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Tell us about your family's values and what is important to you.: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Decision Criteria Checklist</w:t>
      </w:r>
    </w:p>
    <w:p>
      <w:pPr>
        <w:spacing w:after="120" w:line="276"/>
      </w:pPr>
      <w:r>
        <w:rPr>
          <w:rFonts w:ascii="Calibri" w:cs="Calibri" w:eastAsia="Calibri" w:hAnsi="Calibri"/>
          <w:color w:val="333333"/>
          <w:sz w:val="22"/>
          <w:szCs w:val="22"/>
        </w:rPr>
        <w:t xml:space="preserve">A framework for evaluating applications.</w:t>
      </w:r>
    </w:p>
    <w:p>
      <w:pPr>
        <w:pStyle w:val="ListParagraph"/>
        <w:numPr>
          <w:ilvl w:val="0"/>
          <w:numId w:val="3"/>
        </w:numPr>
        <w:spacing w:after="80" w:line="276"/>
      </w:pPr>
      <w:r>
        <w:rPr>
          <w:rFonts w:ascii="Calibri" w:cs="Calibri" w:eastAsia="Calibri" w:hAnsi="Calibri"/>
          <w:color w:val="333333"/>
          <w:sz w:val="22"/>
          <w:szCs w:val="22"/>
        </w:rPr>
        <w:t xml:space="preserve">Family understands and is aligned with Montessori philosophy</w:t>
      </w:r>
    </w:p>
    <w:p>
      <w:pPr>
        <w:pStyle w:val="ListParagraph"/>
        <w:numPr>
          <w:ilvl w:val="0"/>
          <w:numId w:val="3"/>
        </w:numPr>
        <w:spacing w:after="80" w:line="276"/>
      </w:pPr>
      <w:r>
        <w:rPr>
          <w:rFonts w:ascii="Calibri" w:cs="Calibri" w:eastAsia="Calibri" w:hAnsi="Calibri"/>
          <w:color w:val="333333"/>
          <w:sz w:val="22"/>
          <w:szCs w:val="22"/>
        </w:rPr>
        <w:t xml:space="preserve">Child is developmentally ready for the program (no readiness concerns)</w:t>
      </w:r>
    </w:p>
    <w:p>
      <w:pPr>
        <w:pStyle w:val="ListParagraph"/>
        <w:numPr>
          <w:ilvl w:val="0"/>
          <w:numId w:val="3"/>
        </w:numPr>
        <w:spacing w:after="80" w:line="276"/>
      </w:pPr>
      <w:r>
        <w:rPr>
          <w:rFonts w:ascii="Calibri" w:cs="Calibri" w:eastAsia="Calibri" w:hAnsi="Calibri"/>
          <w:color w:val="333333"/>
          <w:sz w:val="22"/>
          <w:szCs w:val="22"/>
        </w:rPr>
        <w:t xml:space="preserve">School can meet the child's learning and developmental needs</w:t>
      </w:r>
    </w:p>
    <w:p>
      <w:pPr>
        <w:pStyle w:val="ListParagraph"/>
        <w:numPr>
          <w:ilvl w:val="0"/>
          <w:numId w:val="3"/>
        </w:numPr>
        <w:spacing w:after="80" w:line="276"/>
      </w:pPr>
      <w:r>
        <w:rPr>
          <w:rFonts w:ascii="Calibri" w:cs="Calibri" w:eastAsia="Calibri" w:hAnsi="Calibri"/>
          <w:color w:val="333333"/>
          <w:sz w:val="22"/>
          <w:szCs w:val="22"/>
        </w:rPr>
        <w:t xml:space="preserve">Family is willing to commit to the program and school values</w:t>
      </w:r>
    </w:p>
    <w:p>
      <w:pPr>
        <w:pStyle w:val="ListParagraph"/>
        <w:numPr>
          <w:ilvl w:val="0"/>
          <w:numId w:val="3"/>
        </w:numPr>
        <w:spacing w:after="80" w:line="276"/>
      </w:pPr>
      <w:r>
        <w:rPr>
          <w:rFonts w:ascii="Calibri" w:cs="Calibri" w:eastAsia="Calibri" w:hAnsi="Calibri"/>
          <w:color w:val="333333"/>
          <w:sz w:val="22"/>
          <w:szCs w:val="22"/>
        </w:rPr>
        <w:t xml:space="preserve">No significant red flags about child safety or family dynamics</w:t>
      </w:r>
    </w:p>
    <w:p>
      <w:pPr>
        <w:pStyle w:val="ListParagraph"/>
        <w:numPr>
          <w:ilvl w:val="0"/>
          <w:numId w:val="3"/>
        </w:numPr>
        <w:spacing w:after="80" w:line="276"/>
      </w:pPr>
      <w:r>
        <w:rPr>
          <w:rFonts w:ascii="Calibri" w:cs="Calibri" w:eastAsia="Calibri" w:hAnsi="Calibri"/>
          <w:color w:val="333333"/>
          <w:sz w:val="22"/>
          <w:szCs w:val="22"/>
        </w:rPr>
        <w:t xml:space="preserve">Class composition would benefit from this child's presence</w:t>
      </w:r>
    </w:p>
    <w:p>
      <w:pPr>
        <w:pStyle w:val="ListParagraph"/>
        <w:numPr>
          <w:ilvl w:val="0"/>
          <w:numId w:val="3"/>
        </w:numPr>
        <w:spacing w:after="80" w:line="276"/>
      </w:pPr>
      <w:r>
        <w:rPr>
          <w:rFonts w:ascii="Calibri" w:cs="Calibri" w:eastAsia="Calibri" w:hAnsi="Calibri"/>
          <w:color w:val="333333"/>
          <w:sz w:val="22"/>
          <w:szCs w:val="22"/>
        </w:rPr>
        <w:t xml:space="preserve">Capacity exists to enroll this family</w:t>
      </w:r>
    </w:p>
    <w:p>
      <w:pPr>
        <w:pBdr>
          <w:bottom w:val="single" w:color="D6A758" w:sz="2" w:space="1"/>
        </w:pBdr>
        <w:spacing w:after="200" w:before="200"/>
      </w:pPr>
    </w:p>
    <w:p>
      <w:pPr>
        <w:pStyle w:val="Heading2"/>
      </w:pPr>
      <w:r>
        <w:t xml:space="preserve">Appendix E: Tuition and Financial Conversation Guide</w:t>
      </w:r>
    </w:p>
    <w:p>
      <w:pPr>
        <w:pStyle w:val="Heading3"/>
      </w:pPr>
      <w:r>
        <w:t xml:space="preserve">Tuition and Financial Aid Presentation</w:t>
      </w:r>
    </w:p>
    <w:p>
      <w:pPr>
        <w:spacing w:after="120" w:line="276"/>
      </w:pPr>
      <w:r>
        <w:rPr>
          <w:rFonts w:ascii="Calibri" w:cs="Calibri" w:eastAsia="Calibri" w:hAnsi="Calibri"/>
          <w:color w:val="333333"/>
          <w:sz w:val="22"/>
          <w:szCs w:val="22"/>
        </w:rPr>
        <w:t xml:space="preserve">A guide for discussing tuition, aid, and affordability with families.</w:t>
      </w:r>
    </w:p>
    <w:p>
      <w:pPr>
        <w:spacing w:after="120" w:line="276"/>
      </w:pPr>
      <w:r>
        <w:rPr>
          <w:rFonts w:ascii="Calibri" w:cs="Calibri" w:eastAsia="Calibri" w:hAnsi="Calibri"/>
          <w:color w:val="333333"/>
          <w:sz w:val="22"/>
          <w:szCs w:val="22"/>
        </w:rPr>
        <w:t xml:space="preserve">"Let us talk about tuition and financial aid. This is often the conversation families are most nervous about, and I want to be really clear and transparent with you."</w:t>
      </w:r>
    </w:p>
    <w:p>
      <w:pPr>
        <w:spacing w:after="120" w:line="276"/>
      </w:pPr>
      <w:r>
        <w:rPr>
          <w:rFonts w:ascii="Calibri" w:cs="Calibri" w:eastAsia="Calibri" w:hAnsi="Calibri"/>
          <w:color w:val="333333"/>
          <w:sz w:val="22"/>
          <w:szCs w:val="22"/>
        </w:rPr>
        <w:t xml:space="preserve">"Our base tuition for [grade level] is $[amount] per year. This covers [specific services: teacher salaries, classroom materials, facilities, etc.]. This is the true cost of providing a quality Montessori program."</w:t>
      </w:r>
    </w:p>
    <w:p>
      <w:pPr>
        <w:spacing w:after="120" w:line="276"/>
      </w:pPr>
      <w:r>
        <w:rPr>
          <w:rFonts w:ascii="Calibri" w:cs="Calibri" w:eastAsia="Calibri" w:hAnsi="Calibri"/>
          <w:color w:val="333333"/>
          <w:sz w:val="22"/>
          <w:szCs w:val="22"/>
        </w:rPr>
        <w:t xml:space="preserve">"We believe that Montessori education should be accessible to families across a range of income levels. We have committed [X]% of our operating budget to financial aid. This is not scholarship money that we have left over. It is money we have budgeted intentionally."</w:t>
      </w:r>
    </w:p>
    <w:p>
      <w:pPr>
        <w:spacing w:after="120" w:line="276"/>
      </w:pPr>
      <w:r>
        <w:rPr>
          <w:rFonts w:ascii="Calibri" w:cs="Calibri" w:eastAsia="Calibri" w:hAnsi="Calibri"/>
          <w:color w:val="333333"/>
          <w:sz w:val="22"/>
          <w:szCs w:val="22"/>
        </w:rPr>
        <w:t xml:space="preserve">[Explain your process: income-based, needs-based, sliding scale, etc.] "We look at your family income, family size, other financial obligations, and assets. We calculate tuition based on what your family can afford while keeping our school financially healthy."</w:t>
      </w:r>
    </w:p>
    <w:p>
      <w:pPr>
        <w:spacing w:after="120" w:line="276"/>
      </w:pPr>
      <w:r>
        <w:rPr>
          <w:rFonts w:ascii="Calibri" w:cs="Calibri" w:eastAsia="Calibri" w:hAnsi="Calibri"/>
          <w:color w:val="333333"/>
          <w:sz w:val="22"/>
          <w:szCs w:val="22"/>
        </w:rPr>
        <w:t xml:space="preserve">"All financial information you share is confidential. No other families, staff, or children know what you pay. Aid recipients are treated exactly the same as families paying full tuition."</w:t>
      </w:r>
    </w:p>
    <w:p>
      <w:pPr>
        <w:spacing w:after="120" w:line="276"/>
      </w:pPr>
      <w:r>
        <w:rPr>
          <w:rFonts w:ascii="Calibri" w:cs="Calibri" w:eastAsia="Calibri" w:hAnsi="Calibri"/>
          <w:color w:val="333333"/>
          <w:sz w:val="22"/>
          <w:szCs w:val="22"/>
        </w:rPr>
        <w:t xml:space="preserve">"Do you have questions about how we calculated tuition or aid? Are there circumstances we should know about? Our goal is to find a number that allows us to provide a great program and allows your family to afford it."</w:t>
      </w:r>
    </w:p>
    <w:p>
      <w:pPr>
        <w:pBdr>
          <w:bottom w:val="single" w:color="D6A758" w:sz="2" w:space="1"/>
        </w:pBdr>
        <w:spacing w:after="200" w:before="200"/>
      </w:pPr>
    </w:p>
    <w:p>
      <w:pPr>
        <w:pBdr>
          <w:bottom w:val="single" w:color="D6A758" w:sz="2" w:space="1"/>
        </w:pBdr>
        <w:spacing w:after="200" w:before="200"/>
      </w:pPr>
    </w:p>
    <w:p>
      <w:pPr>
        <w:pStyle w:val="Heading3"/>
      </w:pPr>
      <w:r>
        <w:t xml:space="preserve">Versioning and Stewardship</w:t>
      </w:r>
    </w:p>
    <w:p>
      <w:pPr>
        <w:spacing w:after="120" w:line="276"/>
      </w:pPr>
      <w:r>
        <w:rPr>
          <w:rFonts w:ascii="Calibri" w:cs="Calibri" w:eastAsia="Calibri" w:hAnsi="Calibri"/>
          <w:b/>
          <w:bCs/>
          <w:color w:val="333333"/>
          <w:sz w:val="22"/>
          <w:szCs w:val="22"/>
        </w:rPr>
        <w:t xml:space="preserve">Document maintained by: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Current version: </w:t>
      </w:r>
      <w:r>
        <w:rPr>
          <w:rFonts w:ascii="Calibri" w:cs="Calibri" w:eastAsia="Calibri" w:hAnsi="Calibri"/>
          <w:color w:val="666666"/>
          <w:sz w:val="22"/>
          <w:szCs w:val="22"/>
        </w:rPr>
        <w:t xml:space="preserve">[                                                    ]</w:t>
      </w:r>
    </w:p>
    <w:p>
      <w:pPr>
        <w:spacing w:after="120" w:line="276"/>
      </w:pPr>
      <w:r>
        <w:rPr>
          <w:rFonts w:ascii="Calibri" w:cs="Calibri" w:eastAsia="Calibri" w:hAnsi="Calibri"/>
          <w:b/>
          <w:bCs/>
          <w:color w:val="333333"/>
          <w:sz w:val="22"/>
          <w:szCs w:val="22"/>
        </w:rPr>
        <w:t xml:space="preserve">Next review cycle: </w:t>
      </w:r>
      <w:r>
        <w:rPr>
          <w:rFonts w:ascii="Calibri" w:cs="Calibri" w:eastAsia="Calibri" w:hAnsi="Calibri"/>
          <w:color w:val="666666"/>
          <w:sz w:val="22"/>
          <w:szCs w:val="22"/>
        </w:rPr>
        <w:t xml:space="preserve">[                                                    ]</w:t>
      </w:r>
    </w:p>
    <w:p>
      <w:pPr>
        <w:pBdr>
          <w:bottom w:val="single" w:color="D6A758" w:sz="2" w:space="1"/>
        </w:pBdr>
        <w:spacing w:after="200" w:before="200"/>
      </w:pPr>
    </w:p>
    <w:p>
      <w:pPr>
        <w:pStyle w:val="Heading3"/>
      </w:pPr>
      <w:r>
        <w:t xml:space="preserve">Customize Before Use</w:t>
      </w:r>
    </w:p>
    <w:p>
      <w:pPr>
        <w:spacing w:after="120" w:line="276"/>
      </w:pPr>
      <w:r>
        <w:rPr>
          <w:rFonts w:ascii="Calibri" w:cs="Calibri" w:eastAsia="Calibri" w:hAnsi="Calibri"/>
          <w:color w:val="333333"/>
          <w:sz w:val="22"/>
          <w:szCs w:val="22"/>
        </w:rPr>
        <w:t xml:space="preserve">Schools should adapt language, examples, and structure to reflect their community context, governance model, and legal requirements. This document provides guidance and does not replace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F0F8" w:sz="4" w:space="4"/>
      </w:pBdr>
      <w:jc w:val="center"/>
    </w:pPr>
    <w:r>
      <w:rPr>
        <w:rFonts w:ascii="Calibri" w:cs="Calibri" w:eastAsia="Calibri" w:hAnsi="Calibri"/>
        <w:color w:val="666666"/>
        <w:sz w:val="16"/>
        <w:szCs w:val="16"/>
      </w:rPr>
      <w:t xml:space="preserve">© Montessori Makers Group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A758" w:sz="4" w:space="4"/>
      </w:pBdr>
      <w:spacing w:after="0"/>
      <w:jc w:val="right"/>
    </w:pPr>
    <w:r>
      <w:rPr>
        <w:rFonts w:ascii="Calibri" w:cs="Calibri" w:eastAsia="Calibri" w:hAnsi="Calibri"/>
        <w:i/>
        <w:iCs/>
        <w:color w:val="D6A758"/>
        <w:sz w:val="16"/>
        <w:szCs w:val="16"/>
      </w:rPr>
      <w:t xml:space="preserve">Montessori Makers Toolbox</w:t>
    </w:r>
    <w:r>
      <w:rPr>
        <w:rFonts w:ascii="Calibri" w:cs="Calibri" w:eastAsia="Calibri" w:hAnsi="Calibri"/>
        <w:color w:val="666666"/>
        <w:sz w:val="16"/>
        <w:szCs w:val="16"/>
      </w:rPr>
      <w:t xml:space="preserve">  |  </w:t>
    </w:r>
    <w:r>
      <w:rPr>
        <w:rFonts w:ascii="Calibri" w:cs="Calibri" w:eastAsia="Calibri" w:hAnsi="Calibri"/>
        <w:b/>
        <w:bCs/>
        <w:color w:val="0E1A7A"/>
        <w:sz w:val="16"/>
        <w:szCs w:val="16"/>
      </w:rPr>
      <w:t xml:space="preserve">Enrollment Systems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color w:val="333333"/>
        <w:sz w:val="22"/>
        <w:szCs w:val="22"/>
      </w:rPr>
    </w:lvl>
  </w:abstractNum>
  <w:abstractNum w:abstractNumId="4" w15:restartNumberingAfterBreak="0">
    <w:multiLevelType w:val="hybridMultilevel"/>
    <w:lvl w:ilvl="0" w15:tentative="1">
      <w:start w:val="1"/>
      <w:numFmt w:val="bullet"/>
      <w:lvlText w:val="□"/>
      <w:lvlJc w:val="left"/>
      <w:pPr>
        <w:ind w:left="720" w:hanging="360"/>
      </w:pPr>
      <w:rPr>
        <w:rFonts w:ascii="Calibri" w:cs="Calibri" w:eastAsia="Calibri" w:hAnsi="Calibri"/>
        <w:color w:val="333333"/>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E1A7A"/>
      <w:sz w:val="52"/>
      <w:szCs w:val="52"/>
    </w:rPr>
  </w:style>
  <w:style w:type="paragraph" w:styleId="Heading2">
    <w:name w:val="Heading 2"/>
    <w:basedOn w:val="Normal"/>
    <w:next w:val="Normal"/>
    <w:qFormat/>
    <w:pPr>
      <w:spacing w:after="160" w:before="360"/>
      <w:outlineLvl w:val="1"/>
    </w:pPr>
    <w:rPr>
      <w:rFonts w:ascii="Calibri" w:cs="Calibri" w:eastAsia="Calibri" w:hAnsi="Calibri"/>
      <w:b/>
      <w:bCs/>
      <w:color w:val="0E1A7A"/>
      <w:sz w:val="40"/>
      <w:szCs w:val="40"/>
    </w:rPr>
  </w:style>
  <w:style w:type="paragraph" w:styleId="Heading3">
    <w:name w:val="Heading 3"/>
    <w:basedOn w:val="Normal"/>
    <w:next w:val="Normal"/>
    <w:qFormat/>
    <w:pPr>
      <w:spacing w:after="160" w:before="240"/>
      <w:outlineLvl w:val="2"/>
    </w:pPr>
    <w:rPr>
      <w:rFonts w:ascii="Calibri" w:cs="Calibri" w:eastAsia="Calibri" w:hAnsi="Calibri"/>
      <w:b/>
      <w:bCs/>
      <w:color w:val="0E1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2026-04-22T17:31:26.455Z</dcterms:created>
  <dcterms:modified xsi:type="dcterms:W3CDTF">2026-04-22T17:31:26.455Z</dcterms:modified>
</cp:coreProperties>
</file>

<file path=docProps/custom.xml><?xml version="1.0" encoding="utf-8"?>
<Properties xmlns="http://schemas.openxmlformats.org/officeDocument/2006/custom-properties" xmlns:vt="http://schemas.openxmlformats.org/officeDocument/2006/docPropsVTypes"/>
</file>