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77049D" w:rsidRPr="0052395C" w14:paraId="579469C1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7906708F" w14:textId="77777777" w:rsidR="0077049D" w:rsidRPr="0052395C" w:rsidRDefault="0077049D" w:rsidP="005F03EB">
            <w:pPr>
              <w:jc w:val="center"/>
              <w:rPr>
                <w:rFonts w:ascii="TH SarabunPSK" w:hAnsi="TH SarabunPSK" w:cs="TH SarabunPSK" w:eastAsia="TH SarabunPSK"/>
              </w:rPr>
            </w:pPr>
            <w:r w:rsidRPr="0052395C">
              <w:rPr>
                <w:rFonts w:ascii="TH SarabunPSK" w:hAnsi="TH SarabunPSK" w:cs="TH SarabunPSK" w:eastAsia="TH SarabunPSK"/>
                <w:noProof/>
              </w:rPr>
              <w:drawing>
                <wp:inline distT="0" distB="0" distL="0" distR="0" wp14:anchorId="3A62155F" wp14:editId="5FDA9D9C">
                  <wp:extent cx="760730" cy="746125"/>
                  <wp:effectExtent l="0" t="0" r="0" b="0"/>
                  <wp:docPr id="270377809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07191670" w14:textId="0EA353A0" w:rsidR="0077049D" w:rsidRPr="0052395C" w:rsidRDefault="0077049D" w:rsidP="005F03EB">
            <w:pPr>
              <w:pStyle w:val="Heading7"/>
              <w:spacing w:before="0"/>
              <w:jc w:val="center"/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</w:t>
            </w:r>
            <w:r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  <w:cs/>
              </w:rPr>
              <w:t>กิจกรรม</w:t>
            </w:r>
            <w:r w:rsidRPr="0052395C"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  <w:cs/>
              </w:rPr>
              <w:t xml:space="preserve"> ที่</w:t>
            </w:r>
            <w:r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  <w:t xml:space="preserve"> </w:t>
            </w:r>
            <w:r w:rsidR="006C12B8"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  <w:t>{sheetNo}</w:t>
            </w:r>
          </w:p>
        </w:tc>
        <w:tc>
          <w:tcPr>
            <w:tcW w:w="1530" w:type="dxa"/>
          </w:tcPr>
          <w:p w14:paraId="687E7D29" w14:textId="40000A0D" w:rsidR="0077049D" w:rsidRPr="0052395C" w:rsidRDefault="0077049D" w:rsidP="005F03EB">
            <w:pPr>
              <w:pStyle w:val="Heading4"/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6C12B8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{unitNo}</w:t>
            </w:r>
          </w:p>
        </w:tc>
      </w:tr>
      <w:tr w:rsidR="0077049D" w:rsidRPr="0052395C" w14:paraId="7EB05A24" w14:textId="77777777" w:rsidTr="64EFAF3C">
        <w:trPr>
          <w:cantSplit/>
        </w:trPr>
        <w:tc>
          <w:tcPr>
            <w:tcW w:w="1471" w:type="dxa"/>
            <w:vMerge/>
          </w:tcPr>
          <w:p w14:paraId="73AA0579" w14:textId="77777777" w:rsidR="0077049D" w:rsidRPr="0052395C" w:rsidRDefault="0077049D" w:rsidP="005F03EB">
            <w:pPr>
              <w:rPr>
                <w:rFonts w:ascii="TH SarabunPSK" w:hAnsi="TH SarabunPSK" w:cs="TH SarabunPSK" w:eastAsia="TH SarabunPSK"/>
              </w:rPr>
            </w:pPr>
          </w:p>
        </w:tc>
        <w:tc>
          <w:tcPr>
            <w:tcW w:w="6179" w:type="dxa"/>
          </w:tcPr>
          <w:p w14:paraId="5CA0F688" w14:textId="77777777" w:rsidR="0077049D" w:rsidRPr="006C12B8" w:rsidRDefault="0077049D" w:rsidP="64EFAF3C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</w:pPr>
            <w:r w:rsidRPr="006C12B8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รหัสวิชา</w:t>
            </w:r>
            <w:r w:rsidRPr="006C12B8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{courseCode}</w:t>
            </w:r>
            <w:r w:rsidRPr="006C12B8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ชื่อวิชา</w:t>
            </w:r>
            <w:r w:rsidRPr="006C12B8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{courseName}</w:t>
            </w:r>
            <w:r w:rsidRPr="006C12B8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261E97C0" w14:textId="3F48AE39" w:rsidR="0077049D" w:rsidRPr="0052395C" w:rsidRDefault="0077049D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6C12B8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{lessonNo}</w:t>
            </w:r>
          </w:p>
        </w:tc>
      </w:tr>
      <w:tr w:rsidR="0077049D" w:rsidRPr="0052395C" w14:paraId="78BB7C82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4E7F1C86" w14:textId="77777777" w:rsidR="0077049D" w:rsidRPr="0052395C" w:rsidRDefault="0077049D" w:rsidP="005F03EB">
            <w:pPr>
              <w:rPr>
                <w:rFonts w:ascii="TH SarabunPSK" w:hAnsi="TH SarabunPSK" w:cs="TH SarabunPSK" w:eastAsia="TH SarabunPSK"/>
              </w:rPr>
            </w:pPr>
          </w:p>
        </w:tc>
        <w:tc>
          <w:tcPr>
            <w:tcW w:w="6179" w:type="dxa"/>
          </w:tcPr>
          <w:p w14:paraId="7D762DD9" w14:textId="77777777" w:rsidR="0077049D" w:rsidRPr="002D096C" w:rsidRDefault="0077049D" w:rsidP="005F03EB">
            <w:pPr>
              <w:pStyle w:val="NoSpacing"/>
              <w:rPr>
                <w:cs/>
              </w:rPr>
            </w:pPr>
            <w:r w:rsidRPr="002D096C">
              <w:rPr>
                <w:rFonts w:ascii="TH SarabunPSK" w:hAnsi="TH SarabunPSK" w:cs="TH SarabunPSK" w:eastAsia="TH SarabunPSK"/>
                <w:szCs w:val="32"/>
                <w:cs/>
              </w:rPr>
              <w:t>ชื่อหน่วยการเรียนรู้ {unitName}</w:t>
            </w:r>
          </w:p>
        </w:tc>
        <w:tc>
          <w:tcPr>
            <w:tcW w:w="1530" w:type="dxa"/>
            <w:vMerge w:val="restart"/>
          </w:tcPr>
          <w:p w14:paraId="39C9D09F" w14:textId="03826D56" w:rsidR="0077049D" w:rsidRPr="0052395C" w:rsidRDefault="0077049D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6C12B8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{theoryHours}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0E554818" w14:textId="69FFA6E4" w:rsidR="0077049D" w:rsidRPr="0052395C" w:rsidRDefault="0077049D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6C12B8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{practiceHours}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77049D" w:rsidRPr="0052395C" w14:paraId="2FED36F5" w14:textId="77777777" w:rsidTr="64EFAF3C">
        <w:tc>
          <w:tcPr>
            <w:tcW w:w="7650" w:type="dxa"/>
            <w:gridSpan w:val="2"/>
          </w:tcPr>
          <w:p w14:paraId="4BA4857B" w14:textId="77777777" w:rsidR="0077049D" w:rsidRPr="0052395C" w:rsidRDefault="0077049D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 {title}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01A19C13" w14:textId="77777777" w:rsidR="0077049D" w:rsidRPr="0052395C" w:rsidRDefault="0077049D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2D8F99A7" w14:textId="77777777" w:rsidR="0077049D" w:rsidRPr="0052395C" w:rsidRDefault="0077049D" w:rsidP="0077049D">
      <w:pPr>
        <w:rPr>
          <w:rFonts w:ascii="TH SarabunPSK" w:hAnsi="TH SarabunPSK" w:cs="TH SarabunPSK" w:eastAsia="TH SarabunPSK"/>
        </w:rPr>
      </w:pPr>
    </w:p>
    <w:p w14:paraId="79CA5D21" w14:textId="77777777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  <w:cs/>
        </w:rPr>
        <w:t>1.  ผลลัพธ์การเรียนรู้</w:t>
      </w:r>
      <w:r>
        <w:rPr>
          <w:rFonts w:ascii="TH SarabunPSK" w:hAnsi="TH SarabunPSK" w:cs="TH SarabunPSK" w:eastAsia="TH SarabunPSK"/>
          <w:b/>
          <w:bCs/>
          <w:cs/>
        </w:rPr>
        <w:t>การปฏิบัติกิจกรรม</w:t>
      </w:r>
    </w:p>
    <w:p w14:paraId="2D69D6A2" w14:textId="77777777" w:rsidR="0077049D" w:rsidRPr="002D096C" w:rsidRDefault="0077049D" w:rsidP="0077049D">
      <w:pPr>
        <w:pStyle w:val="NoSpacing"/>
        <w:rPr>
          <w:rFonts w:ascii="TH SarabunPSK" w:hAnsi="TH SarabunPSK" w:cs="TH SarabunPSK" w:eastAsia="TH SarabunPSK"/>
          <w:szCs w:val="32"/>
        </w:rPr>
      </w:pPr>
      <w:r>
        <w:rPr>
          <w:rFonts w:ascii="TH SarabunPSK" w:hAnsi="TH SarabunPSK" w:cs="TH SarabunPSK" w:eastAsia="TH SarabunPSK"/>
          <w:szCs w:val="32"/>
        </w:rPr>
        <w:tab/>
        <w:t>{lo}</w:t>
      </w:r>
    </w:p>
    <w:p w14:paraId="01BE133F" w14:textId="77777777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2.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  อ้างอิงมาตรฐาน/เชื่อมโยงกลุ่มอาชีพ</w:t>
      </w:r>
    </w:p>
    <w:p w14:paraId="0DE36C28" w14:textId="77777777" w:rsidR="0077049D" w:rsidRPr="002D096C" w:rsidRDefault="0077049D" w:rsidP="0077049D">
      <w:pPr>
        <w:pStyle w:val="NoSpacing"/>
        <w:rPr>
          <w:rFonts w:ascii="TH SarabunPSK" w:hAnsi="TH SarabunPSK" w:cs="TH SarabunPSK" w:eastAsia="TH SarabunPSK"/>
          <w:szCs w:val="32"/>
        </w:rPr>
      </w:pPr>
      <w:r>
        <w:rPr>
          <w:rFonts w:ascii="TH SarabunPSK" w:hAnsi="TH SarabunPSK" w:cs="TH SarabunPSK" w:eastAsia="TH SarabunPSK"/>
          <w:szCs w:val="32"/>
        </w:rPr>
        <w:tab/>
        <w:t>{standardRef}</w:t>
      </w:r>
    </w:p>
    <w:p w14:paraId="1C0C5197" w14:textId="77777777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</w:rPr>
        <w:t>3.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 สมรรถนะประจำ</w:t>
      </w:r>
      <w:r>
        <w:rPr>
          <w:rFonts w:ascii="TH SarabunPSK" w:hAnsi="TH SarabunPSK" w:cs="TH SarabunPSK" w:eastAsia="TH SarabunPSK"/>
          <w:b/>
          <w:bCs/>
          <w:cs/>
        </w:rPr>
        <w:t>กิจกรรม</w:t>
      </w:r>
    </w:p>
    <w:p w14:paraId="55CA4DC6" w14:textId="77777777" w:rsidR="0077049D" w:rsidRDefault="0077049D" w:rsidP="0077049D">
      <w:pPr>
        <w:ind w:right="282" w:firstLine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3.1</w:t>
      </w:r>
      <w:r>
        <w:rPr>
          <w:rFonts w:ascii="TH SarabunPSK" w:hAnsi="TH SarabunPSK" w:cs="TH SarabunPSK" w:eastAsia="TH SarabunPSK"/>
        </w:rPr>
        <w:t>{comp1}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4D167E78" w14:textId="77777777" w:rsidR="0077049D" w:rsidRPr="002D096C" w:rsidRDefault="0077049D" w:rsidP="0077049D">
      <w:pPr>
        <w:ind w:right="282" w:firstLine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3.2</w:t>
      </w:r>
      <w:r>
        <w:rPr>
          <w:rFonts w:ascii="TH SarabunPSK" w:hAnsi="TH SarabunPSK" w:cs="TH SarabunPSK" w:eastAsia="TH SarabunPSK"/>
        </w:rPr>
        <w:t>{comp2}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6DC6BC7D" w14:textId="71DB60E0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4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. จุดประสงค์เชิงพฤติกรรม </w:t>
      </w:r>
    </w:p>
    <w:p w14:paraId="6BA46541" w14:textId="77777777" w:rsidR="0077049D" w:rsidRPr="002D096C" w:rsidRDefault="0077049D" w:rsidP="0077049D">
      <w:pPr>
        <w:ind w:right="282" w:firstLine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4.1</w:t>
      </w:r>
      <w:r>
        <w:rPr>
          <w:rFonts w:ascii="TH SarabunPSK" w:hAnsi="TH SarabunPSK" w:cs="TH SarabunPSK" w:eastAsia="TH SarabunPSK"/>
        </w:rPr>
        <w:t>{obj1}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1CCD6288" w14:textId="77777777" w:rsidR="0077049D" w:rsidRPr="0052395C" w:rsidRDefault="0077049D" w:rsidP="0077049D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</w:rPr>
        <w:t>4.2</w:t>
      </w:r>
      <w:r>
        <w:rPr>
          <w:rFonts w:ascii="TH SarabunPSK" w:hAnsi="TH SarabunPSK" w:cs="TH SarabunPSK" w:eastAsia="TH SarabunPSK"/>
        </w:rPr>
        <w:t>{obj2}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0E49AEE3" w14:textId="77777777" w:rsidR="0077049D" w:rsidRDefault="0077049D" w:rsidP="0077049D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</w:rPr>
        <w:t>4.3</w:t>
      </w:r>
      <w:r>
        <w:rPr>
          <w:rFonts w:ascii="TH SarabunPSK" w:hAnsi="TH SarabunPSK" w:cs="TH SarabunPSK" w:eastAsia="TH SarabunPSK"/>
        </w:rPr>
        <w:t>{obj3}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3BC6E5C6" w14:textId="77777777" w:rsidR="0077049D" w:rsidRDefault="0077049D" w:rsidP="0077049D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</w:rPr>
        <w:t>4.</w:t>
      </w:r>
      <w:r>
        <w:rPr>
          <w:rFonts w:ascii="TH SarabunPSK" w:hAnsi="TH SarabunPSK" w:cs="TH SarabunPSK" w:eastAsia="TH SarabunPSK"/>
        </w:rPr>
        <w:t>4 {obj4}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5EB2EBF3" w14:textId="20251B93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5</w:t>
      </w:r>
      <w:r w:rsidRPr="0052395C">
        <w:rPr>
          <w:rFonts w:ascii="TH SarabunPSK" w:hAnsi="TH SarabunPSK" w:cs="TH SarabunPSK" w:eastAsia="TH SarabunPSK"/>
          <w:b/>
          <w:bCs/>
          <w:cs/>
        </w:rPr>
        <w:t>. เครื่องมือ วัสดุ และอุปกรณ์</w:t>
      </w:r>
    </w:p>
    <w:p w14:paraId="2E97667D" w14:textId="4AED7470" w:rsidR="0077049D" w:rsidRPr="002D096C" w:rsidRDefault="0077049D" w:rsidP="0077049D">
      <w:pPr>
        <w:ind w:right="282" w:firstLine="567"/>
        <w:rPr>
          <w:rFonts w:ascii="TH SarabunPSK" w:hAnsi="TH SarabunPSK" w:cs="TH SarabunPSK" w:eastAsia="TH SarabunPSK"/>
        </w:rPr>
      </w:pPr>
      <w:r>
        <w:rPr>
          <w:rFonts w:ascii="TH SarabunPSK" w:hAnsi="TH SarabunPSK" w:cs="TH SarabunPSK" w:eastAsia="TH SarabunPSK"/>
        </w:rPr>
        <w:t>5</w:t>
      </w:r>
      <w:r w:rsidRPr="0052395C">
        <w:rPr>
          <w:rFonts w:ascii="TH SarabunPSK" w:hAnsi="TH SarabunPSK" w:cs="TH SarabunPSK" w:eastAsia="TH SarabunPSK"/>
        </w:rPr>
        <w:t>.1</w:t>
      </w:r>
      <w:r>
        <w:rPr>
          <w:rFonts w:ascii="TH SarabunPSK" w:hAnsi="TH SarabunPSK" w:cs="TH SarabunPSK" w:eastAsia="TH SarabunPSK"/>
        </w:rPr>
        <w:t>{tool1}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0143A2A7" w14:textId="0B46EC3C" w:rsidR="0077049D" w:rsidRPr="0052395C" w:rsidRDefault="0077049D" w:rsidP="0077049D">
      <w:pPr>
        <w:ind w:right="282" w:firstLine="567"/>
        <w:rPr>
          <w:rFonts w:ascii="TH SarabunPSK" w:hAnsi="TH SarabunPSK" w:cs="TH SarabunPSK" w:eastAsia="TH SarabunPSK"/>
          <w:u w:val="dotted"/>
        </w:rPr>
      </w:pPr>
      <w:r>
        <w:rPr>
          <w:rFonts w:ascii="TH SarabunPSK" w:hAnsi="TH SarabunPSK" w:cs="TH SarabunPSK" w:eastAsia="TH SarabunPSK"/>
        </w:rPr>
        <w:t>5</w:t>
      </w:r>
      <w:r w:rsidRPr="0052395C">
        <w:rPr>
          <w:rFonts w:ascii="TH SarabunPSK" w:hAnsi="TH SarabunPSK" w:cs="TH SarabunPSK" w:eastAsia="TH SarabunPSK"/>
        </w:rPr>
        <w:t>.2</w:t>
      </w:r>
      <w:r>
        <w:rPr>
          <w:rFonts w:ascii="TH SarabunPSK" w:hAnsi="TH SarabunPSK" w:cs="TH SarabunPSK" w:eastAsia="TH SarabunPSK"/>
        </w:rPr>
        <w:t>{tool2}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1AC3A0F6" w14:textId="74EAAAF2" w:rsidR="0077049D" w:rsidRDefault="0077049D" w:rsidP="0077049D">
      <w:pPr>
        <w:ind w:right="282" w:firstLine="567"/>
        <w:rPr>
          <w:rFonts w:ascii="TH SarabunPSK" w:hAnsi="TH SarabunPSK" w:cs="TH SarabunPSK" w:eastAsia="TH SarabunPSK"/>
          <w:u w:val="dotted"/>
        </w:rPr>
      </w:pPr>
      <w:r>
        <w:rPr>
          <w:rFonts w:ascii="TH SarabunPSK" w:hAnsi="TH SarabunPSK" w:cs="TH SarabunPSK" w:eastAsia="TH SarabunPSK"/>
        </w:rPr>
        <w:t>5</w:t>
      </w:r>
      <w:r w:rsidRPr="0052395C">
        <w:rPr>
          <w:rFonts w:ascii="TH SarabunPSK" w:hAnsi="TH SarabunPSK" w:cs="TH SarabunPSK" w:eastAsia="TH SarabunPSK"/>
        </w:rPr>
        <w:t>.3</w:t>
      </w:r>
      <w:r>
        <w:rPr>
          <w:rFonts w:ascii="TH SarabunPSK" w:hAnsi="TH SarabunPSK" w:cs="TH SarabunPSK" w:eastAsia="TH SarabunPSK"/>
        </w:rPr>
        <w:t>{tool3}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5E02AB00" w14:textId="2A162995" w:rsidR="0077049D" w:rsidRDefault="0077049D" w:rsidP="0077049D">
      <w:pPr>
        <w:ind w:right="282" w:firstLine="567"/>
        <w:rPr>
          <w:rFonts w:ascii="TH SarabunPSK" w:hAnsi="TH SarabunPSK" w:cs="TH SarabunPSK" w:eastAsia="TH SarabunPSK"/>
          <w:u w:val="dotted"/>
        </w:rPr>
      </w:pPr>
      <w:r>
        <w:rPr>
          <w:rFonts w:ascii="TH SarabunPSK" w:hAnsi="TH SarabunPSK" w:cs="TH SarabunPSK" w:eastAsia="TH SarabunPSK"/>
        </w:rPr>
        <w:t>5</w:t>
      </w:r>
      <w:r w:rsidRPr="0052395C">
        <w:rPr>
          <w:rFonts w:ascii="TH SarabunPSK" w:hAnsi="TH SarabunPSK" w:cs="TH SarabunPSK" w:eastAsia="TH SarabunPSK"/>
        </w:rPr>
        <w:t>.</w:t>
      </w:r>
      <w:r>
        <w:rPr>
          <w:rFonts w:ascii="TH SarabunPSK" w:hAnsi="TH SarabunPSK" w:cs="TH SarabunPSK" w:eastAsia="TH SarabunPSK"/>
        </w:rPr>
        <w:t>4 {tool4}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484FA1DD" w14:textId="77777777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</w:rPr>
      </w:pPr>
      <w:r>
        <w:rPr>
          <w:rFonts w:ascii="TH SarabunPSK" w:hAnsi="TH SarabunPSK" w:cs="TH SarabunPSK" w:eastAsia="TH SarabunPSK"/>
          <w:b/>
          <w:bCs/>
        </w:rPr>
        <w:t>6</w:t>
      </w:r>
      <w:r w:rsidRPr="0052395C">
        <w:rPr>
          <w:rFonts w:ascii="TH SarabunPSK" w:hAnsi="TH SarabunPSK" w:cs="TH SarabunPSK" w:eastAsia="TH SarabunPSK"/>
          <w:b/>
          <w:bCs/>
          <w:cs/>
        </w:rPr>
        <w:t>.  ขั้นตอนการ</w:t>
      </w:r>
      <w:r>
        <w:rPr>
          <w:rFonts w:ascii="TH SarabunPSK" w:hAnsi="TH SarabunPSK" w:cs="TH SarabunPSK" w:eastAsia="TH SarabunPSK"/>
          <w:b/>
          <w:bCs/>
          <w:cs/>
        </w:rPr>
        <w:t>ทำกิจกรรม</w:t>
      </w:r>
    </w:p>
    <w:p w14:paraId="527DA594" w14:textId="77777777" w:rsidR="0077049D" w:rsidRPr="002D096C" w:rsidRDefault="0077049D" w:rsidP="0077049D">
      <w:pPr>
        <w:ind w:left="360" w:hanging="360"/>
        <w:pStyle w:val="NoSpacing"/>
        <w:rPr>
          <w:rFonts w:ascii="TH SarabunPSK" w:hAnsi="TH SarabunPSK" w:cs="TH SarabunPSK" w:eastAsia="TH SarabunPSK"/>
          <w:szCs w:val="32"/>
        </w:rPr>
      </w:pPr>
      <w:r>
        <w:rPr>
          <w:rFonts w:ascii="TH SarabunPSK" w:hAnsi="TH SarabunPSK" w:cs="TH SarabunPSK" w:eastAsia="TH SarabunPSK"/>
          <w:szCs w:val="32"/>
        </w:rPr>
        <w:tab/>
        <w:t>{steps}</w:t>
      </w:r>
    </w:p>
    <w:p w14:paraId="63A7406F" w14:textId="77777777" w:rsidR="0077049D" w:rsidRPr="002D096C" w:rsidRDefault="0077049D" w:rsidP="0077049D">
      <w:pPr>
        <w:pStyle w:val="NoSpacing"/>
        <w:rPr>
          <w:rFonts w:ascii="TH SarabunPSK" w:hAnsi="TH SarabunPSK" w:cs="TH SarabunPSK" w:eastAsia="TH SarabunPSK"/>
          <w:szCs w:val="32"/>
        </w:rPr>
      </w:pPr>
      <w:r>
        <w:rPr>
          <w:rFonts w:ascii="TH SarabunPSK" w:hAnsi="TH SarabunPSK" w:cs="TH SarabunPSK" w:eastAsia="TH SarabunPSK"/>
          <w:szCs w:val="32"/>
        </w:rPr>
        <w:t/>
      </w:r>
    </w:p>
    <w:p w14:paraId="4E18A50D" w14:textId="77777777" w:rsidR="0077049D" w:rsidRPr="002D096C" w:rsidRDefault="0077049D" w:rsidP="0077049D">
      <w:pPr>
        <w:pStyle w:val="NoSpacing"/>
        <w:rPr>
          <w:rFonts w:ascii="TH SarabunPSK" w:hAnsi="TH SarabunPSK" w:cs="TH SarabunPSK" w:eastAsia="TH SarabunPSK"/>
          <w:szCs w:val="32"/>
        </w:rPr>
      </w:pPr>
      <w:r>
        <w:rPr>
          <w:rFonts w:ascii="TH SarabunPSK" w:hAnsi="TH SarabunPSK" w:cs="TH SarabunPSK" w:eastAsia="TH SarabunPSK"/>
          <w:szCs w:val="32"/>
        </w:rPr>
        <w:t/>
      </w:r>
    </w:p>
    <w:p w14:paraId="3E9C1E81" w14:textId="77777777" w:rsidR="0077049D" w:rsidRPr="002D096C" w:rsidRDefault="0077049D" w:rsidP="0077049D">
      <w:pPr>
        <w:pStyle w:val="NoSpacing"/>
        <w:rPr>
          <w:rFonts w:ascii="TH SarabunPSK" w:hAnsi="TH SarabunPSK" w:cs="TH SarabunPSK" w:eastAsia="TH SarabunPSK"/>
          <w:szCs w:val="32"/>
        </w:rPr>
      </w:pPr>
      <w:r>
        <w:rPr>
          <w:rFonts w:ascii="TH SarabunPSK" w:hAnsi="TH SarabunPSK" w:cs="TH SarabunPSK" w:eastAsia="TH SarabunPSK"/>
          <w:szCs w:val="32"/>
        </w:rPr>
        <w:t/>
      </w:r>
    </w:p>
    <w:p w14:paraId="08B3D716" w14:textId="77777777" w:rsidR="0077049D" w:rsidRPr="002D096C" w:rsidRDefault="0077049D" w:rsidP="0077049D">
      <w:pPr>
        <w:pStyle w:val="NoSpacing"/>
        <w:rPr>
          <w:rFonts w:ascii="TH SarabunPSK" w:hAnsi="TH SarabunPSK" w:cs="TH SarabunPSK" w:eastAsia="TH SarabunPSK"/>
          <w:szCs w:val="32"/>
        </w:rPr>
      </w:pPr>
      <w:r>
        <w:rPr>
          <w:rFonts w:ascii="TH SarabunPSK" w:hAnsi="TH SarabunPSK" w:cs="TH SarabunPSK" w:eastAsia="TH SarabunPSK"/>
          <w:szCs w:val="32"/>
        </w:rPr>
        <w:t/>
      </w:r>
    </w:p>
    <w:p w14:paraId="2BDD401D" w14:textId="77777777" w:rsidR="00414B89" w:rsidRDefault="00414B89">
      <w:pPr>
        <w:rPr>
          <w:rFonts w:ascii="TH SarabunPSK" w:hAnsi="TH SarabunPSK" w:cs="TH SarabunPSK" w:eastAsia="TH SarabunPSK"/>
          <w:sz w:val="20"/>
          <w:szCs w:val="20"/>
          <w:u w:val="dotted"/>
        </w:rPr>
      </w:pPr>
      <w:r>
        <w:rPr>
          <w:rFonts w:ascii="TH SarabunPSK" w:hAnsi="TH SarabunPSK" w:cs="TH SarabunPSK" w:eastAsia="TH SarabunPSK"/>
          <w:sz w:val="20"/>
          <w:szCs w:val="20"/>
          <w:u w:val="dotted"/>
        </w:rPr>
        <w:br w:type="page"/>
      </w:r>
    </w:p>
    <w:p w14:paraId="2961407E" w14:textId="242F567B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  <w:cs/>
        </w:rPr>
      </w:pPr>
      <w:r>
        <w:rPr>
          <w:rFonts w:ascii="TH SarabunPSK" w:hAnsi="TH SarabunPSK" w:cs="TH SarabunPSK" w:eastAsia="TH SarabunPSK"/>
          <w:b/>
          <w:bCs/>
        </w:rPr>
        <w:lastRenderedPageBreak/>
        <w:t>7</w:t>
      </w:r>
      <w:r w:rsidRPr="0052395C">
        <w:rPr>
          <w:rFonts w:ascii="TH SarabunPSK" w:hAnsi="TH SarabunPSK" w:cs="TH SarabunPSK" w:eastAsia="TH SarabunPSK"/>
          <w:b/>
          <w:bCs/>
        </w:rPr>
        <w:t>.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 สรุปและ</w:t>
      </w:r>
      <w:r>
        <w:rPr>
          <w:rFonts w:ascii="TH SarabunPSK" w:hAnsi="TH SarabunPSK" w:cs="TH SarabunPSK" w:eastAsia="TH SarabunPSK"/>
          <w:b/>
          <w:bCs/>
          <w:cs/>
        </w:rPr>
        <w:t>อภิปราย</w:t>
      </w:r>
    </w:p>
    <w:p w14:paraId="355F50E8" w14:textId="77777777" w:rsidR="0077049D" w:rsidRPr="002D096C" w:rsidRDefault="0077049D" w:rsidP="0077049D">
      <w:pPr>
        <w:ind w:left="360" w:hanging="360"/>
        <w:pStyle w:val="NoSpacing"/>
        <w:rPr>
          <w:rFonts w:ascii="TH SarabunPSK" w:hAnsi="TH SarabunPSK" w:cs="TH SarabunPSK" w:eastAsia="TH SarabunPSK"/>
          <w:szCs w:val="32"/>
        </w:rPr>
      </w:pPr>
      <w:r>
        <w:rPr>
          <w:rFonts w:ascii="TH SarabunPSK" w:hAnsi="TH SarabunPSK" w:cs="TH SarabunPSK" w:eastAsia="TH SarabunPSK"/>
          <w:szCs w:val="32"/>
        </w:rPr>
        <w:tab/>
        <w:t>{summary}</w:t>
      </w:r>
    </w:p>
    <w:p w14:paraId="1800C8DF" w14:textId="47157A76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</w:rPr>
      </w:pPr>
      <w:r>
        <w:rPr>
          <w:rFonts w:ascii="TH SarabunPSK" w:hAnsi="TH SarabunPSK" w:cs="TH SarabunPSK" w:eastAsia="TH SarabunPSK"/>
          <w:b/>
          <w:bCs/>
        </w:rPr>
        <w:t>8</w:t>
      </w:r>
      <w:r w:rsidRPr="0052395C">
        <w:rPr>
          <w:rFonts w:ascii="TH SarabunPSK" w:hAnsi="TH SarabunPSK" w:cs="TH SarabunPSK" w:eastAsia="TH SarabunPSK"/>
          <w:b/>
          <w:bCs/>
          <w:cs/>
        </w:rPr>
        <w:t>. การประเมินผล</w:t>
      </w:r>
    </w:p>
    <w:p w14:paraId="6059B4B0" w14:textId="77777777" w:rsidR="0077049D" w:rsidRPr="002D096C" w:rsidRDefault="0077049D" w:rsidP="0077049D">
      <w:pPr>
        <w:ind w:left="360" w:hanging="360"/>
        <w:pStyle w:val="NoSpacing"/>
        <w:rPr>
          <w:rFonts w:ascii="TH SarabunPSK" w:hAnsi="TH SarabunPSK" w:cs="TH SarabunPSK" w:eastAsia="TH SarabunPSK"/>
          <w:szCs w:val="32"/>
        </w:rPr>
      </w:pPr>
      <w:r>
        <w:rPr>
          <w:rFonts w:ascii="TH SarabunPSK" w:hAnsi="TH SarabunPSK" w:cs="TH SarabunPSK" w:eastAsia="TH SarabunPSK"/>
          <w:szCs w:val="32"/>
        </w:rPr>
        <w:tab/>
        <w:t>{evaluation}</w:t>
      </w:r>
    </w:p>
    <w:p w14:paraId="7F79C0CA" w14:textId="1E07C92D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  <w:cs/>
        </w:rPr>
      </w:pPr>
      <w:r>
        <w:rPr>
          <w:rFonts w:ascii="TH SarabunPSK" w:hAnsi="TH SarabunPSK" w:cs="TH SarabunPSK" w:eastAsia="TH SarabunPSK"/>
          <w:b/>
          <w:bCs/>
        </w:rPr>
        <w:t>9</w:t>
      </w:r>
      <w:r w:rsidRPr="0052395C">
        <w:rPr>
          <w:rFonts w:ascii="TH SarabunPSK" w:hAnsi="TH SarabunPSK" w:cs="TH SarabunPSK" w:eastAsia="TH SarabunPSK"/>
          <w:b/>
          <w:bCs/>
          <w:cs/>
        </w:rPr>
        <w:t>. เอกสารอ้างอิง /เอกสารค้นคว้าเพิ่มเติม</w:t>
      </w:r>
    </w:p>
    <w:p w14:paraId="5C3E6471" w14:textId="77777777" w:rsidR="0077049D" w:rsidRPr="002D096C" w:rsidRDefault="0077049D" w:rsidP="0077049D">
      <w:pPr>
        <w:ind w:left="360" w:hanging="360"/>
        <w:pStyle w:val="NoSpacing"/>
        <w:rPr>
          <w:rFonts w:ascii="TH SarabunPSK" w:hAnsi="TH SarabunPSK" w:cs="TH SarabunPSK" w:eastAsia="TH SarabunPSK"/>
          <w:szCs w:val="32"/>
        </w:rPr>
      </w:pPr>
      <w:r>
        <w:rPr>
          <w:rFonts w:ascii="TH SarabunPSK" w:hAnsi="TH SarabunPSK" w:cs="TH SarabunPSK" w:eastAsia="TH SarabunPSK"/>
          <w:szCs w:val="32"/>
        </w:rPr>
        <w:tab/>
        <w:t>{references}</w:t>
      </w:r>
    </w:p>
    <w:p w14:paraId="69472736" w14:textId="77777777" w:rsidR="00414B89" w:rsidRDefault="00414B89" w:rsidP="00414B89">
      <w:pPr>
        <w:ind w:right="282" w:firstLine="567"/>
        <w:rPr>
          <w:rFonts w:ascii="TH SarabunPSK" w:hAnsi="TH SarabunPSK" w:cs="TH SarabunPSK" w:eastAsia="TH SarabunPSK"/>
          <w:u w:val="dotted"/>
        </w:rPr>
      </w:pPr>
    </w:p>
    <w:p w14:paraId="618F83A1" w14:textId="256659D3" w:rsidR="003E4606" w:rsidRPr="006C12B8" w:rsidRDefault="003E4606" w:rsidP="00265B89">
      <w:pPr>
        <w:rPr>
          <w:rFonts w:ascii="TH SarabunPSK" w:hAnsi="TH SarabunPSK" w:cs="TH SarabunPSK" w:eastAsia="TH SarabunPSK"/>
        </w:rPr>
      </w:pPr>
    </w:p>
    <w:sectPr w:rsidR="003E4606" w:rsidRPr="006C12B8" w:rsidSect="009D6675">
      <w:footerReference w:type="default" r:id="rId9"/>
      <w:pgSz w:w="11906" w:h="16838" w:code="9"/>
      <w:pgMar w:top="1134" w:right="1134" w:bottom="1134" w:left="1417" w:header="720" w:footer="720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1EBEB" w14:textId="77777777" w:rsidR="009F408C" w:rsidRDefault="009F408C">
      <w:r>
        <w:separator/>
      </w:r>
    </w:p>
  </w:endnote>
  <w:endnote w:type="continuationSeparator" w:id="0">
    <w:p w14:paraId="27ADB01C" w14:textId="77777777" w:rsidR="009F408C" w:rsidRDefault="009F408C">
      <w:r>
        <w:continuationSeparator/>
      </w:r>
    </w:p>
  </w:endnote>
  <w:endnote w:type="continuationNotice" w:id="1">
    <w:p w14:paraId="26A9DB0E" w14:textId="77777777" w:rsidR="009F408C" w:rsidRDefault="009F40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9696A" w14:textId="77777777" w:rsidR="009F408C" w:rsidRDefault="009F408C">
      <w:r>
        <w:separator/>
      </w:r>
    </w:p>
  </w:footnote>
  <w:footnote w:type="continuationSeparator" w:id="0">
    <w:p w14:paraId="0F737851" w14:textId="77777777" w:rsidR="009F408C" w:rsidRDefault="009F408C">
      <w:r>
        <w:continuationSeparator/>
      </w:r>
    </w:p>
  </w:footnote>
  <w:footnote w:type="continuationNotice" w:id="1">
    <w:p w14:paraId="0DE0F295" w14:textId="77777777" w:rsidR="009F408C" w:rsidRDefault="009F408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12B8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08C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00C7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0FB7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hAnsi="TH SarabunPSK" w:cs="TH SarabunPSK" w:eastAsia="TH SarabunPSK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TH SarabunPSK" w:hAnsi="TH SarabunPSK" w:cs="TH SarabunPSK" w:eastAsia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TH SarabunPSK" w:hAnsi="TH SarabunPSK" w:cs="TH SarabunPSK" w:eastAsia="TH SarabunPSK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TH SarabunPSK" w:hAnsi="TH SarabunPSK" w:cs="TH SarabunPSK" w:eastAsia="TH SarabunPSK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TH SarabunPSK" w:hAnsi="TH SarabunPSK" w:cs="TH SarabunPSK" w:eastAsia="TH SarabunPSK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="TH SarabunPSK" w:hAnsi="TH SarabunPSK" w:cs="TH SarabunPSK" w:eastAsia="TH SarabunPSK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TH SarabunPSK" w:hAnsi="TH SarabunPSK" w:cs="TH SarabunPSK" w:eastAsia="TH SarabunPSK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="TH SarabunPSK" w:hAnsi="TH SarabunPSK" w:cs="TH SarabunPSK" w:eastAsia="TH SarabunPSK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ascii="TH SarabunPSK" w:hAnsi="TH SarabunPSK" w:cs="TH SarabunPSK" w:eastAsia="TH SarabunPSK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TH SarabunPSK" w:hAnsi="TH SarabunPSK" w:cs="TH SarabunPSK" w:eastAsia="TH SarabunPSK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H SarabunPSK" w:hAnsi="TH SarabunPSK" w:cs="TH SarabunPSK" w:eastAsia="TH SarabunPSK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H SarabunPSK" w:hAnsi="TH SarabunPSK" w:cs="TH SarabunPSK" w:eastAsia="TH SarabunPSK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TH SarabunPSK" w:hAnsi="TH SarabunPSK" w:cs="TH SarabunPSK" w:eastAsia="TH SarabunPSK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H SarabunPSK" w:hAnsi="TH SarabunPSK" w:cs="TH SarabunPSK" w:eastAsia="TH SarabunPSK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="TH SarabunPSK" w:hAnsi="TH SarabunPSK" w:cs="TH SarabunPSK" w:eastAsia="TH SarabunPSK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="TH SarabunPSK" w:hAnsi="TH SarabunPSK" w:cs="TH SarabunPSK" w:eastAsia="TH SarabunPSK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TH SarabunPSK" w:hAnsi="TH SarabunPSK" w:cs="TH SarabunPSK" w:eastAsia="TH SarabunPSK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TH SarabunPSK" w:hAnsi="TH SarabunPSK" w:cs="TH SarabunPSK" w:eastAsia="TH SarabunPSK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H SarabunPSK" w:hAnsi="TH SarabunPSK" w:cs="TH SarabunPSK" w:eastAsia="TH SarabunPSK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TH SarabunPSK" w:hAnsi="TH SarabunPSK" w:cs="TH SarabunPSK" w:eastAsia="TH SarabunPSK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TH SarabunPSK" w:hAnsi="TH SarabunPSK" w:cs="TH SarabunPSK" w:eastAsia="TH SarabunPSK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TH SarabunPSK" w:hAnsi="TH SarabunPSK" w:cs="TH SarabunPSK" w:eastAsia="TH SarabunPSK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TH SarabunPSK" w:hAnsi="TH SarabunPSK" w:cs="TH SarabunPSK" w:eastAsia="TH SarabunPSK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TH SarabunPSK" w:hAnsi="TH SarabunPSK" w:cs="TH SarabunPSK" w:eastAsia="TH SarabunPSK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1779</Characters>
  <Application>Microsoft Office Word</Application>
  <DocSecurity>0</DocSecurity>
  <Lines>14</Lines>
  <Paragraphs>4</Paragraphs>
  <ScaleCrop>false</ScaleCrop>
  <Company>Home</Company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3</cp:revision>
  <cp:lastPrinted>2024-04-25T04:50:00Z</cp:lastPrinted>
  <dcterms:created xsi:type="dcterms:W3CDTF">2026-05-08T03:41:00Z</dcterms:created>
  <dcterms:modified xsi:type="dcterms:W3CDTF">2026-05-08T03:42:00Z</dcterms:modified>
</cp:coreProperties>
</file>